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4.6.0 -->
  <w:body>
    <w:p w:rsidR="00E46EDD" w:rsidRPr="00B84890" w:rsidP="003F246D" w14:paraId="6DE9B623" w14:textId="77777777">
      <w:pPr>
        <w:spacing w:after="0" w:line="240" w:lineRule="auto"/>
        <w:rPr>
          <w:rFonts w:ascii="Times New Roman" w:hAnsi="Times New Roman" w:cs="Times New Roman"/>
          <w:sz w:val="24"/>
          <w:szCs w:val="24"/>
        </w:rPr>
      </w:pPr>
    </w:p>
    <w:p w:rsidR="00E46EDD" w:rsidRPr="00B84890" w:rsidP="003F246D" w14:paraId="39FD526E" w14:textId="77777777">
      <w:pPr>
        <w:spacing w:after="0" w:line="240" w:lineRule="auto"/>
        <w:jc w:val="center"/>
        <w:rPr>
          <w:rFonts w:ascii="Times New Roman" w:hAnsi="Times New Roman" w:cs="Times New Roman"/>
          <w:sz w:val="24"/>
          <w:szCs w:val="24"/>
        </w:rPr>
      </w:pPr>
    </w:p>
    <w:p w:rsidR="00E46EDD" w:rsidRPr="00B84890" w:rsidP="003F246D" w14:paraId="46500739" w14:textId="77777777">
      <w:pPr>
        <w:spacing w:after="0" w:line="240" w:lineRule="auto"/>
        <w:jc w:val="center"/>
        <w:rPr>
          <w:rFonts w:ascii="Times New Roman" w:hAnsi="Times New Roman" w:cs="Times New Roman"/>
          <w:sz w:val="24"/>
          <w:szCs w:val="24"/>
        </w:rPr>
      </w:pPr>
    </w:p>
    <w:p w:rsidR="00E46EDD" w:rsidRPr="00B84890" w:rsidP="003F246D" w14:paraId="0731F791" w14:textId="77777777">
      <w:pPr>
        <w:spacing w:after="0" w:line="240" w:lineRule="auto"/>
        <w:jc w:val="center"/>
        <w:rPr>
          <w:rFonts w:ascii="Times New Roman" w:hAnsi="Times New Roman" w:cs="Times New Roman"/>
          <w:sz w:val="24"/>
          <w:szCs w:val="24"/>
        </w:rPr>
      </w:pPr>
    </w:p>
    <w:p w:rsidR="00E46EDD" w:rsidRPr="00B84890" w:rsidP="003F246D" w14:paraId="22F331B2" w14:textId="77777777">
      <w:pPr>
        <w:spacing w:after="0" w:line="240" w:lineRule="auto"/>
        <w:jc w:val="center"/>
        <w:rPr>
          <w:rFonts w:ascii="Times New Roman" w:hAnsi="Times New Roman" w:cs="Times New Roman"/>
          <w:sz w:val="24"/>
          <w:szCs w:val="24"/>
        </w:rPr>
      </w:pPr>
    </w:p>
    <w:p w:rsidR="00E46EDD" w:rsidRPr="00B84890" w:rsidP="003F246D" w14:paraId="66C64018" w14:textId="32DF7757">
      <w:pPr>
        <w:spacing w:after="0" w:line="240" w:lineRule="auto"/>
        <w:jc w:val="center"/>
        <w:rPr>
          <w:rFonts w:ascii="Times New Roman" w:hAnsi="Times New Roman" w:cs="Times New Roman"/>
          <w:sz w:val="24"/>
          <w:szCs w:val="24"/>
        </w:rPr>
      </w:pPr>
    </w:p>
    <w:p w:rsidR="00845F46" w:rsidRPr="00B84890" w:rsidP="003F246D" w14:paraId="41F20173" w14:textId="7C2E5F22">
      <w:pPr>
        <w:spacing w:after="0" w:line="240" w:lineRule="auto"/>
        <w:jc w:val="center"/>
        <w:rPr>
          <w:rFonts w:ascii="Times New Roman" w:hAnsi="Times New Roman" w:cs="Times New Roman"/>
          <w:sz w:val="24"/>
          <w:szCs w:val="24"/>
        </w:rPr>
      </w:pPr>
    </w:p>
    <w:p w:rsidR="00845F46" w:rsidRPr="00B84890" w:rsidP="003F246D" w14:paraId="1A048AB3" w14:textId="3B49A582">
      <w:pPr>
        <w:spacing w:after="0" w:line="240" w:lineRule="auto"/>
        <w:jc w:val="center"/>
        <w:rPr>
          <w:rFonts w:ascii="Times New Roman" w:hAnsi="Times New Roman" w:cs="Times New Roman"/>
          <w:sz w:val="24"/>
          <w:szCs w:val="24"/>
        </w:rPr>
      </w:pPr>
    </w:p>
    <w:p w:rsidR="00845F46" w:rsidRPr="00B84890" w:rsidP="003F246D" w14:paraId="135F33B6" w14:textId="464F8B88">
      <w:pPr>
        <w:spacing w:after="0" w:line="240" w:lineRule="auto"/>
        <w:jc w:val="center"/>
        <w:rPr>
          <w:rFonts w:ascii="Times New Roman" w:hAnsi="Times New Roman" w:cs="Times New Roman"/>
          <w:sz w:val="24"/>
          <w:szCs w:val="24"/>
        </w:rPr>
      </w:pPr>
    </w:p>
    <w:p w:rsidR="00845F46" w:rsidRPr="00B84890" w:rsidP="003F246D" w14:paraId="74A8C602" w14:textId="09C12042">
      <w:pPr>
        <w:spacing w:after="0" w:line="240" w:lineRule="auto"/>
        <w:jc w:val="center"/>
        <w:rPr>
          <w:rFonts w:ascii="Times New Roman" w:hAnsi="Times New Roman" w:cs="Times New Roman"/>
          <w:sz w:val="24"/>
          <w:szCs w:val="24"/>
        </w:rPr>
      </w:pPr>
    </w:p>
    <w:p w:rsidR="00845F46" w:rsidRPr="00B84890" w:rsidP="003F246D" w14:paraId="50FF3C3F" w14:textId="6AB72689">
      <w:pPr>
        <w:spacing w:after="0" w:line="240" w:lineRule="auto"/>
        <w:jc w:val="center"/>
        <w:rPr>
          <w:rFonts w:ascii="Times New Roman" w:hAnsi="Times New Roman" w:cs="Times New Roman"/>
          <w:sz w:val="24"/>
          <w:szCs w:val="24"/>
        </w:rPr>
      </w:pPr>
    </w:p>
    <w:p w:rsidR="00845F46" w:rsidRPr="00B84890" w:rsidP="003F246D" w14:paraId="0F4E33F5" w14:textId="462BFDD8">
      <w:pPr>
        <w:spacing w:after="0" w:line="240" w:lineRule="auto"/>
        <w:jc w:val="center"/>
        <w:rPr>
          <w:rFonts w:ascii="Times New Roman" w:hAnsi="Times New Roman" w:cs="Times New Roman"/>
          <w:sz w:val="24"/>
          <w:szCs w:val="24"/>
        </w:rPr>
      </w:pPr>
    </w:p>
    <w:p w:rsidR="00845F46" w:rsidRPr="00B84890" w:rsidP="003F246D" w14:paraId="20B61805" w14:textId="04C43569">
      <w:pPr>
        <w:spacing w:after="0" w:line="240" w:lineRule="auto"/>
        <w:jc w:val="center"/>
        <w:rPr>
          <w:rFonts w:ascii="Times New Roman" w:hAnsi="Times New Roman" w:cs="Times New Roman"/>
          <w:sz w:val="24"/>
          <w:szCs w:val="24"/>
        </w:rPr>
      </w:pPr>
    </w:p>
    <w:p w:rsidR="00845F46" w:rsidRPr="00B84890" w:rsidP="003F246D" w14:paraId="7641BC75" w14:textId="77777777">
      <w:pPr>
        <w:spacing w:after="0" w:line="240" w:lineRule="auto"/>
        <w:jc w:val="center"/>
        <w:rPr>
          <w:rFonts w:ascii="Times New Roman" w:hAnsi="Times New Roman" w:cs="Times New Roman"/>
          <w:sz w:val="24"/>
          <w:szCs w:val="24"/>
        </w:rPr>
      </w:pPr>
    </w:p>
    <w:p w:rsidR="00E46EDD" w:rsidRPr="00B84890" w:rsidP="003F246D" w14:paraId="5E95CF07" w14:textId="77777777">
      <w:pPr>
        <w:shd w:val="clear" w:color="auto" w:fill="FFFFFF"/>
        <w:spacing w:after="0" w:line="240" w:lineRule="auto"/>
        <w:jc w:val="center"/>
        <w:rPr>
          <w:rFonts w:ascii="Times New Roman" w:eastAsia="Times New Roman" w:hAnsi="Times New Roman" w:cs="Times New Roman"/>
          <w:b/>
          <w:bCs/>
          <w:sz w:val="24"/>
          <w:szCs w:val="24"/>
        </w:rPr>
      </w:pPr>
    </w:p>
    <w:tbl>
      <w:tblPr>
        <w:tblW w:w="3285" w:type="pct"/>
        <w:jc w:val="center"/>
        <w:tblCellMar>
          <w:top w:w="20" w:type="dxa"/>
          <w:left w:w="20" w:type="dxa"/>
          <w:bottom w:w="20" w:type="dxa"/>
          <w:right w:w="20" w:type="dxa"/>
        </w:tblCellMar>
        <w:tblLook w:val="04A0"/>
      </w:tblPr>
      <w:tblGrid>
        <w:gridCol w:w="8917"/>
      </w:tblGrid>
      <w:tr w14:paraId="16E92B20" w14:textId="77777777" w:rsidTr="0000212A">
        <w:tblPrEx>
          <w:tblW w:w="3285" w:type="pct"/>
          <w:jc w:val="center"/>
          <w:tblCellMar>
            <w:top w:w="20" w:type="dxa"/>
            <w:left w:w="20" w:type="dxa"/>
            <w:bottom w:w="20" w:type="dxa"/>
            <w:right w:w="20" w:type="dxa"/>
          </w:tblCellMar>
          <w:tblLook w:val="04A0"/>
        </w:tblPrEx>
        <w:trPr>
          <w:trHeight w:val="200"/>
          <w:jc w:val="center"/>
        </w:trPr>
        <w:tc>
          <w:tcPr>
            <w:tcW w:w="5000" w:type="pct"/>
            <w:tcBorders>
              <w:top w:val="nil"/>
              <w:left w:val="nil"/>
              <w:bottom w:val="single" w:sz="6" w:space="0" w:color="414142"/>
              <w:right w:val="nil"/>
            </w:tcBorders>
            <w:hideMark/>
          </w:tcPr>
          <w:p w:rsidR="0000212A" w:rsidRPr="00B84890" w:rsidP="00BB6F1A" w14:paraId="7BCD880C" w14:textId="29C76A67">
            <w:pPr>
              <w:jc w:val="center"/>
              <w:rPr>
                <w:b/>
                <w:bCs/>
                <w:sz w:val="26"/>
                <w:szCs w:val="26"/>
              </w:rPr>
            </w:pPr>
            <w:r w:rsidRPr="00B84890">
              <w:rPr>
                <w:rFonts w:ascii="Times New Roman" w:eastAsia="Times New Roman" w:hAnsi="Times New Roman" w:cs="Times New Roman"/>
                <w:b/>
                <w:bCs/>
                <w:sz w:val="48"/>
                <w:szCs w:val="48"/>
              </w:rPr>
              <w:t>Rīgas bērnu un jauniešu centrs “</w:t>
            </w:r>
            <w:bookmarkStart w:id="0" w:name="_Hlk183772865"/>
            <w:r w:rsidRPr="00B84890">
              <w:rPr>
                <w:rFonts w:ascii="Times New Roman" w:eastAsia="Times New Roman" w:hAnsi="Times New Roman" w:cs="Times New Roman"/>
                <w:b/>
                <w:bCs/>
                <w:sz w:val="48"/>
                <w:szCs w:val="48"/>
              </w:rPr>
              <w:t>Altona</w:t>
            </w:r>
            <w:bookmarkEnd w:id="0"/>
            <w:r w:rsidRPr="00B84890">
              <w:rPr>
                <w:rFonts w:ascii="Times New Roman" w:eastAsia="Times New Roman" w:hAnsi="Times New Roman" w:cs="Times New Roman"/>
                <w:b/>
                <w:bCs/>
                <w:sz w:val="48"/>
                <w:szCs w:val="48"/>
              </w:rPr>
              <w:t>”</w:t>
            </w:r>
          </w:p>
        </w:tc>
      </w:tr>
      <w:tr w14:paraId="5B32B2C1" w14:textId="77777777" w:rsidTr="0000212A">
        <w:tblPrEx>
          <w:tblW w:w="3285" w:type="pct"/>
          <w:jc w:val="center"/>
          <w:tblCellMar>
            <w:top w:w="20" w:type="dxa"/>
            <w:left w:w="20" w:type="dxa"/>
            <w:bottom w:w="20" w:type="dxa"/>
            <w:right w:w="20" w:type="dxa"/>
          </w:tblCellMar>
          <w:tblLook w:val="04A0"/>
        </w:tblPrEx>
        <w:trPr>
          <w:jc w:val="center"/>
        </w:trPr>
        <w:tc>
          <w:tcPr>
            <w:tcW w:w="5000" w:type="pct"/>
            <w:tcBorders>
              <w:top w:val="single" w:sz="6" w:space="0" w:color="414142"/>
              <w:left w:val="nil"/>
              <w:bottom w:val="nil"/>
              <w:right w:val="nil"/>
            </w:tcBorders>
            <w:hideMark/>
          </w:tcPr>
          <w:p w:rsidR="0000212A" w:rsidRPr="00B84890" w:rsidP="00BB6F1A" w14:paraId="0A281A5C" w14:textId="77777777">
            <w:pPr>
              <w:jc w:val="center"/>
              <w:rPr>
                <w:rFonts w:ascii="Times New Roman" w:hAnsi="Times New Roman" w:cs="Times New Roman"/>
                <w:sz w:val="24"/>
                <w:szCs w:val="24"/>
              </w:rPr>
            </w:pPr>
            <w:r w:rsidRPr="00B84890">
              <w:rPr>
                <w:rFonts w:ascii="Times New Roman" w:hAnsi="Times New Roman" w:cs="Times New Roman"/>
                <w:sz w:val="24"/>
                <w:szCs w:val="24"/>
              </w:rPr>
              <w:t xml:space="preserve">(interešu izglītības iestādes nosaukums) </w:t>
            </w:r>
          </w:p>
          <w:p w:rsidR="0000212A" w:rsidRPr="00B84890" w:rsidP="00BB6F1A" w14:paraId="3F87E395" w14:textId="77777777">
            <w:pPr>
              <w:jc w:val="center"/>
              <w:rPr>
                <w:sz w:val="26"/>
                <w:szCs w:val="26"/>
              </w:rPr>
            </w:pPr>
            <w:bookmarkStart w:id="1" w:name="_Hlk183772840"/>
            <w:r w:rsidRPr="00B84890">
              <w:rPr>
                <w:rFonts w:ascii="Times New Roman" w:eastAsia="Times New Roman" w:hAnsi="Times New Roman" w:cs="Times New Roman"/>
                <w:b/>
                <w:bCs/>
                <w:sz w:val="48"/>
                <w:szCs w:val="48"/>
              </w:rPr>
              <w:t>pašnovērtējuma ziņojums</w:t>
            </w:r>
            <w:bookmarkEnd w:id="1"/>
          </w:p>
        </w:tc>
      </w:tr>
    </w:tbl>
    <w:p w:rsidR="00E46EDD" w:rsidRPr="00B84890" w:rsidP="003F246D" w14:paraId="749DE30D" w14:textId="77777777">
      <w:pPr>
        <w:shd w:val="clear" w:color="auto" w:fill="FFFFFF"/>
        <w:spacing w:after="0" w:line="240" w:lineRule="auto"/>
        <w:jc w:val="center"/>
        <w:rPr>
          <w:rFonts w:ascii="Times New Roman" w:hAnsi="Times New Roman" w:cs="Times New Roman"/>
          <w:b/>
          <w:bCs/>
          <w:sz w:val="24"/>
          <w:szCs w:val="24"/>
        </w:rPr>
      </w:pPr>
    </w:p>
    <w:p w:rsidR="00E46EDD" w:rsidRPr="00B84890" w:rsidP="003F246D" w14:paraId="681C62A8" w14:textId="77777777">
      <w:pPr>
        <w:shd w:val="clear" w:color="auto" w:fill="FFFFFF"/>
        <w:spacing w:after="0" w:line="240" w:lineRule="auto"/>
        <w:jc w:val="center"/>
        <w:rPr>
          <w:rFonts w:ascii="Times New Roman" w:hAnsi="Times New Roman" w:cs="Times New Roman"/>
          <w:b/>
          <w:bCs/>
          <w:sz w:val="24"/>
          <w:szCs w:val="24"/>
        </w:rPr>
      </w:pPr>
    </w:p>
    <w:tbl>
      <w:tblPr>
        <w:tblW w:w="2100" w:type="pct"/>
        <w:tblInd w:w="3948" w:type="dxa"/>
        <w:tblCellMar>
          <w:top w:w="20" w:type="dxa"/>
          <w:left w:w="20" w:type="dxa"/>
          <w:bottom w:w="20" w:type="dxa"/>
          <w:right w:w="20" w:type="dxa"/>
        </w:tblCellMar>
        <w:tblLook w:val="04A0"/>
      </w:tblPr>
      <w:tblGrid>
        <w:gridCol w:w="5700"/>
      </w:tblGrid>
      <w:tr w14:paraId="70373DA5" w14:textId="77777777" w:rsidTr="007F5D6D">
        <w:tblPrEx>
          <w:tblW w:w="2100" w:type="pct"/>
          <w:tblInd w:w="3948" w:type="dxa"/>
          <w:tblCellMar>
            <w:top w:w="20" w:type="dxa"/>
            <w:left w:w="20" w:type="dxa"/>
            <w:bottom w:w="20" w:type="dxa"/>
            <w:right w:w="20" w:type="dxa"/>
          </w:tblCellMar>
          <w:tblLook w:val="04A0"/>
        </w:tblPrEx>
        <w:trPr>
          <w:trHeight w:hRule="exact" w:val="200"/>
        </w:trPr>
        <w:tc>
          <w:tcPr>
            <w:tcW w:w="5700" w:type="dxa"/>
            <w:tcBorders>
              <w:bottom w:val="single" w:sz="6" w:space="0" w:color="414142"/>
            </w:tcBorders>
            <w:shd w:val="clear" w:color="auto" w:fill="auto"/>
          </w:tcPr>
          <w:p w:rsidR="00E46EDD" w:rsidRPr="00B84890" w:rsidP="003F246D" w14:paraId="2401B2DB" w14:textId="77777777">
            <w:pPr>
              <w:spacing w:after="0" w:line="240" w:lineRule="auto"/>
              <w:jc w:val="center"/>
              <w:rPr>
                <w:rFonts w:ascii="Times New Roman" w:hAnsi="Times New Roman" w:cs="Times New Roman"/>
                <w:sz w:val="24"/>
                <w:szCs w:val="24"/>
              </w:rPr>
            </w:pPr>
          </w:p>
        </w:tc>
      </w:tr>
      <w:tr w14:paraId="733BC8B1" w14:textId="77777777" w:rsidTr="007F5D6D">
        <w:tblPrEx>
          <w:tblW w:w="2100" w:type="pct"/>
          <w:tblInd w:w="3948" w:type="dxa"/>
          <w:tblCellMar>
            <w:top w:w="20" w:type="dxa"/>
            <w:left w:w="20" w:type="dxa"/>
            <w:bottom w:w="20" w:type="dxa"/>
            <w:right w:w="20" w:type="dxa"/>
          </w:tblCellMar>
          <w:tblLook w:val="04A0"/>
        </w:tblPrEx>
        <w:tc>
          <w:tcPr>
            <w:tcW w:w="5700" w:type="dxa"/>
            <w:tcBorders>
              <w:top w:val="single" w:sz="6" w:space="0" w:color="414142"/>
            </w:tcBorders>
            <w:shd w:val="clear" w:color="auto" w:fill="auto"/>
          </w:tcPr>
          <w:p w:rsidR="00E46EDD" w:rsidRPr="00B84890" w:rsidP="003F246D" w14:paraId="1244C4BA" w14:textId="77777777">
            <w:pPr>
              <w:spacing w:after="0" w:line="240" w:lineRule="auto"/>
              <w:jc w:val="center"/>
              <w:rPr>
                <w:rFonts w:ascii="Times New Roman" w:hAnsi="Times New Roman" w:cs="Times New Roman"/>
                <w:sz w:val="24"/>
                <w:szCs w:val="24"/>
              </w:rPr>
            </w:pPr>
            <w:r w:rsidRPr="00B84890">
              <w:rPr>
                <w:rFonts w:ascii="Times New Roman" w:hAnsi="Times New Roman" w:cs="Times New Roman"/>
                <w:sz w:val="24"/>
                <w:szCs w:val="24"/>
              </w:rPr>
              <w:t>(vieta, datums skatāms laika zīmogā)</w:t>
            </w:r>
          </w:p>
        </w:tc>
      </w:tr>
    </w:tbl>
    <w:p w:rsidR="00E46EDD" w:rsidRPr="00B84890" w:rsidP="003F246D" w14:paraId="578F262F" w14:textId="77777777">
      <w:pPr>
        <w:spacing w:after="0" w:line="240" w:lineRule="auto"/>
        <w:jc w:val="center"/>
        <w:rPr>
          <w:rFonts w:ascii="Times New Roman" w:hAnsi="Times New Roman" w:cs="Times New Roman"/>
          <w:sz w:val="24"/>
          <w:szCs w:val="24"/>
        </w:rPr>
      </w:pPr>
    </w:p>
    <w:p w:rsidR="00E46EDD" w:rsidRPr="00B84890" w:rsidP="003F246D" w14:paraId="29B8CAE4" w14:textId="77777777">
      <w:pPr>
        <w:spacing w:after="0" w:line="240" w:lineRule="auto"/>
        <w:jc w:val="center"/>
        <w:rPr>
          <w:rFonts w:ascii="Times New Roman" w:hAnsi="Times New Roman" w:cs="Times New Roman"/>
          <w:sz w:val="24"/>
          <w:szCs w:val="24"/>
        </w:rPr>
      </w:pPr>
    </w:p>
    <w:p w:rsidR="00E46EDD" w:rsidRPr="00B84890" w:rsidP="003F246D" w14:paraId="314C634C" w14:textId="77777777">
      <w:pPr>
        <w:spacing w:after="0" w:line="240" w:lineRule="auto"/>
        <w:jc w:val="center"/>
        <w:rPr>
          <w:rFonts w:ascii="Times New Roman" w:hAnsi="Times New Roman" w:cs="Times New Roman"/>
          <w:sz w:val="24"/>
          <w:szCs w:val="24"/>
        </w:rPr>
      </w:pPr>
    </w:p>
    <w:p w:rsidR="00E46EDD" w:rsidRPr="00B84890" w:rsidP="003F246D" w14:paraId="5A8A259C" w14:textId="77777777">
      <w:pPr>
        <w:spacing w:after="0" w:line="240" w:lineRule="auto"/>
        <w:jc w:val="center"/>
        <w:rPr>
          <w:rFonts w:ascii="Times New Roman" w:hAnsi="Times New Roman" w:cs="Times New Roman"/>
          <w:sz w:val="36"/>
          <w:szCs w:val="36"/>
        </w:rPr>
      </w:pPr>
    </w:p>
    <w:p w:rsidR="00E46EDD" w:rsidRPr="00B84890" w:rsidP="003F246D" w14:paraId="00D1CB0F" w14:textId="77777777">
      <w:pPr>
        <w:spacing w:after="0" w:line="240" w:lineRule="auto"/>
        <w:jc w:val="center"/>
        <w:rPr>
          <w:rFonts w:ascii="Times New Roman" w:hAnsi="Times New Roman" w:cs="Times New Roman"/>
          <w:sz w:val="36"/>
          <w:szCs w:val="36"/>
        </w:rPr>
      </w:pPr>
      <w:r w:rsidRPr="00B84890">
        <w:rPr>
          <w:rFonts w:ascii="Times New Roman" w:hAnsi="Times New Roman" w:cs="Times New Roman"/>
          <w:sz w:val="36"/>
          <w:szCs w:val="36"/>
        </w:rPr>
        <w:t>2023./2024.m.g.</w:t>
      </w:r>
    </w:p>
    <w:p w:rsidR="00E46EDD" w:rsidRPr="00B84890" w:rsidP="003F246D" w14:paraId="0B67BBD2" w14:textId="77777777">
      <w:pPr>
        <w:spacing w:after="0" w:line="240" w:lineRule="auto"/>
        <w:jc w:val="center"/>
        <w:rPr>
          <w:rFonts w:ascii="Times New Roman" w:hAnsi="Times New Roman" w:cs="Times New Roman"/>
          <w:sz w:val="24"/>
          <w:szCs w:val="24"/>
        </w:rPr>
      </w:pPr>
    </w:p>
    <w:p w:rsidR="00E46EDD" w:rsidRPr="00B84890" w:rsidP="003F246D" w14:paraId="259D11B4" w14:textId="77777777">
      <w:pPr>
        <w:spacing w:after="0" w:line="240" w:lineRule="auto"/>
        <w:jc w:val="center"/>
        <w:rPr>
          <w:rFonts w:ascii="Times New Roman" w:hAnsi="Times New Roman" w:cs="Times New Roman"/>
          <w:sz w:val="24"/>
          <w:szCs w:val="24"/>
        </w:rPr>
      </w:pPr>
    </w:p>
    <w:p w:rsidR="00E46EDD" w:rsidRPr="00B84890" w:rsidP="003F246D" w14:paraId="15BCDE07" w14:textId="2207D717">
      <w:pPr>
        <w:spacing w:after="0" w:line="240" w:lineRule="auto"/>
        <w:jc w:val="center"/>
        <w:rPr>
          <w:rFonts w:ascii="Times New Roman" w:hAnsi="Times New Roman" w:cs="Times New Roman"/>
          <w:sz w:val="24"/>
          <w:szCs w:val="24"/>
        </w:rPr>
      </w:pPr>
    </w:p>
    <w:p w:rsidR="00BB6F1A" w:rsidRPr="00B84890" w:rsidP="003F246D" w14:paraId="21D347F4" w14:textId="2ED4AB06">
      <w:pPr>
        <w:spacing w:after="0" w:line="240" w:lineRule="auto"/>
        <w:jc w:val="center"/>
        <w:rPr>
          <w:rFonts w:ascii="Times New Roman" w:hAnsi="Times New Roman" w:cs="Times New Roman"/>
          <w:sz w:val="24"/>
          <w:szCs w:val="24"/>
        </w:rPr>
      </w:pPr>
    </w:p>
    <w:p w:rsidR="00BB6F1A" w:rsidRPr="00B84890" w:rsidP="003F246D" w14:paraId="2FB1DBA6" w14:textId="55443A4F">
      <w:pPr>
        <w:spacing w:after="0" w:line="240" w:lineRule="auto"/>
        <w:jc w:val="center"/>
        <w:rPr>
          <w:rFonts w:ascii="Times New Roman" w:hAnsi="Times New Roman" w:cs="Times New Roman"/>
          <w:sz w:val="24"/>
          <w:szCs w:val="24"/>
        </w:rPr>
      </w:pPr>
    </w:p>
    <w:p w:rsidR="00BB6F1A" w:rsidRPr="00B84890" w:rsidP="00845F46" w14:paraId="4F9C00B9" w14:textId="77777777">
      <w:pPr>
        <w:spacing w:after="0" w:line="240" w:lineRule="auto"/>
        <w:rPr>
          <w:rFonts w:ascii="Times New Roman" w:hAnsi="Times New Roman" w:cs="Times New Roman"/>
          <w:sz w:val="24"/>
          <w:szCs w:val="24"/>
        </w:rPr>
      </w:pPr>
    </w:p>
    <w:p w:rsidR="00E46EDD" w:rsidRPr="00B84890" w:rsidP="003F246D" w14:paraId="1B9B12ED" w14:textId="2C668A5D">
      <w:pPr>
        <w:spacing w:after="0" w:line="240" w:lineRule="auto"/>
        <w:rPr>
          <w:rFonts w:ascii="Times New Roman" w:eastAsia="Times New Roman" w:hAnsi="Times New Roman" w:cs="Times New Roman"/>
          <w:b/>
          <w:bCs/>
          <w:sz w:val="28"/>
          <w:szCs w:val="28"/>
        </w:rPr>
      </w:pPr>
      <w:r w:rsidRPr="00B84890">
        <w:rPr>
          <w:rFonts w:ascii="Times New Roman" w:eastAsia="Times New Roman" w:hAnsi="Times New Roman" w:cs="Times New Roman"/>
          <w:b/>
          <w:bCs/>
          <w:sz w:val="28"/>
          <w:szCs w:val="28"/>
        </w:rPr>
        <w:t xml:space="preserve">Izglītības iestādes darbības un izglītības programmas īstenošanas kvalitātes mērķi un to sasniegšanas </w:t>
      </w:r>
      <w:r w:rsidRPr="00B84890">
        <w:rPr>
          <w:rFonts w:ascii="Times New Roman" w:eastAsia="Times New Roman" w:hAnsi="Times New Roman" w:cs="Times New Roman"/>
          <w:b/>
          <w:bCs/>
          <w:sz w:val="28"/>
          <w:szCs w:val="28"/>
        </w:rPr>
        <w:t>izvērtējums</w:t>
      </w:r>
      <w:r w:rsidRPr="00B84890">
        <w:rPr>
          <w:rFonts w:ascii="Times New Roman" w:eastAsia="Times New Roman" w:hAnsi="Times New Roman" w:cs="Times New Roman"/>
          <w:b/>
          <w:bCs/>
          <w:sz w:val="28"/>
          <w:szCs w:val="28"/>
        </w:rPr>
        <w:t xml:space="preserve"> </w:t>
      </w:r>
    </w:p>
    <w:p w:rsidR="00E46EDD" w:rsidRPr="00B84890" w:rsidP="003F246D" w14:paraId="2731C625" w14:textId="77777777">
      <w:pPr>
        <w:spacing w:after="0" w:line="240" w:lineRule="auto"/>
        <w:rPr>
          <w:rFonts w:ascii="Times New Roman" w:hAnsi="Times New Roman" w:cs="Times New Roman"/>
          <w:sz w:val="24"/>
          <w:szCs w:val="24"/>
        </w:rPr>
      </w:pPr>
    </w:p>
    <w:p w:rsidR="00E46EDD" w:rsidRPr="00B84890" w:rsidP="007D352E" w14:paraId="3B8B4E30" w14:textId="4A00D884">
      <w:pPr>
        <w:pStyle w:val="ListParagraph"/>
        <w:numPr>
          <w:ilvl w:val="1"/>
          <w:numId w:val="1"/>
        </w:numPr>
        <w:spacing w:after="120" w:line="240" w:lineRule="auto"/>
        <w:ind w:left="930" w:hanging="505"/>
        <w:contextualSpacing w:val="0"/>
        <w:rPr>
          <w:rFonts w:ascii="Times New Roman" w:hAnsi="Times New Roman" w:cs="Times New Roman"/>
          <w:sz w:val="24"/>
          <w:szCs w:val="24"/>
        </w:rPr>
      </w:pPr>
      <w:r w:rsidRPr="00B84890">
        <w:rPr>
          <w:rFonts w:ascii="Times New Roman" w:hAnsi="Times New Roman" w:cs="Times New Roman"/>
          <w:sz w:val="24"/>
          <w:szCs w:val="24"/>
        </w:rPr>
        <w:t>Izglītojamo skaits un īstenotās interešu izglītības programmas (turpmāk – Programmas) 2023./2024.m.g. izglītības iestādē (turpmāk – Iestādē)</w:t>
      </w:r>
    </w:p>
    <w:tbl>
      <w:tblPr>
        <w:tblW w:w="14176" w:type="dxa"/>
        <w:tblInd w:w="-289" w:type="dxa"/>
        <w:tblCellMar>
          <w:left w:w="5" w:type="dxa"/>
          <w:right w:w="5" w:type="dxa"/>
        </w:tblCellMar>
        <w:tblLook w:val="0000"/>
      </w:tblPr>
      <w:tblGrid>
        <w:gridCol w:w="4962"/>
        <w:gridCol w:w="5387"/>
        <w:gridCol w:w="7"/>
        <w:gridCol w:w="2261"/>
        <w:gridCol w:w="7"/>
        <w:gridCol w:w="1552"/>
      </w:tblGrid>
      <w:tr w14:paraId="652DB594" w14:textId="77777777" w:rsidTr="00C43E63">
        <w:tblPrEx>
          <w:tblW w:w="14176" w:type="dxa"/>
          <w:tblInd w:w="-289" w:type="dxa"/>
          <w:tblCellMar>
            <w:left w:w="5" w:type="dxa"/>
            <w:right w:w="5" w:type="dxa"/>
          </w:tblCellMar>
          <w:tblLook w:val="0000"/>
        </w:tblPrEx>
        <w:trPr>
          <w:trHeight w:val="1008"/>
        </w:trPr>
        <w:tc>
          <w:tcPr>
            <w:tcW w:w="496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E46EDD" w:rsidRPr="00B84890" w:rsidP="003F246D" w14:paraId="6A434B9F" w14:textId="77777777">
            <w:pPr>
              <w:spacing w:after="0" w:line="240" w:lineRule="auto"/>
              <w:jc w:val="center"/>
              <w:rPr>
                <w:rFonts w:ascii="Times New Roman" w:hAnsi="Times New Roman" w:cs="Times New Roman"/>
                <w:sz w:val="24"/>
                <w:szCs w:val="24"/>
                <w:lang w:eastAsia="lv-LV"/>
              </w:rPr>
            </w:pPr>
            <w:r w:rsidRPr="00B84890">
              <w:rPr>
                <w:rFonts w:ascii="Times New Roman" w:hAnsi="Times New Roman" w:cs="Times New Roman"/>
                <w:sz w:val="24"/>
                <w:szCs w:val="24"/>
              </w:rPr>
              <w:t>Programmu joma saskaņā ar Valsts izglītības informācijas sistēmas (turpmāk - VIIS) datiem</w:t>
            </w:r>
          </w:p>
        </w:tc>
        <w:tc>
          <w:tcPr>
            <w:tcW w:w="53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E46EDD" w:rsidRPr="00B84890" w:rsidP="003F246D" w14:paraId="32B8F7D7" w14:textId="77777777">
            <w:pPr>
              <w:spacing w:after="0" w:line="240" w:lineRule="auto"/>
              <w:jc w:val="center"/>
              <w:rPr>
                <w:rFonts w:ascii="Times New Roman" w:hAnsi="Times New Roman" w:cs="Times New Roman"/>
                <w:sz w:val="24"/>
                <w:szCs w:val="24"/>
              </w:rPr>
            </w:pPr>
            <w:r w:rsidRPr="00B84890">
              <w:rPr>
                <w:rFonts w:ascii="Times New Roman" w:hAnsi="Times New Roman" w:cs="Times New Roman"/>
                <w:sz w:val="24"/>
                <w:szCs w:val="24"/>
              </w:rPr>
              <w:t xml:space="preserve">Īstenošanas vietas adrese </w:t>
            </w:r>
          </w:p>
          <w:p w:rsidR="00E46EDD" w:rsidRPr="00B84890" w:rsidP="003F246D" w14:paraId="7D08CE37" w14:textId="77777777">
            <w:pPr>
              <w:spacing w:after="0" w:line="240" w:lineRule="auto"/>
              <w:jc w:val="center"/>
              <w:rPr>
                <w:rFonts w:ascii="Times New Roman" w:hAnsi="Times New Roman" w:cs="Times New Roman"/>
                <w:sz w:val="24"/>
                <w:szCs w:val="24"/>
              </w:rPr>
            </w:pPr>
            <w:r w:rsidRPr="00B84890">
              <w:rPr>
                <w:rFonts w:ascii="Times New Roman" w:hAnsi="Times New Roman" w:cs="Times New Roman"/>
                <w:sz w:val="24"/>
                <w:szCs w:val="24"/>
              </w:rPr>
              <w:t>(ja atšķiras no juridiskās adreses)</w:t>
            </w:r>
          </w:p>
        </w:tc>
        <w:tc>
          <w:tcPr>
            <w:tcW w:w="226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E46EDD" w:rsidRPr="00B84890" w:rsidP="003F246D" w14:paraId="55DC0F63" w14:textId="77777777">
            <w:pPr>
              <w:spacing w:after="0" w:line="240" w:lineRule="auto"/>
              <w:jc w:val="center"/>
              <w:rPr>
                <w:rFonts w:ascii="Times New Roman" w:hAnsi="Times New Roman" w:cs="Times New Roman"/>
                <w:sz w:val="24"/>
                <w:szCs w:val="24"/>
              </w:rPr>
            </w:pPr>
            <w:r w:rsidRPr="00B84890">
              <w:rPr>
                <w:rFonts w:ascii="Times New Roman" w:hAnsi="Times New Roman" w:cs="Times New Roman"/>
                <w:sz w:val="24"/>
                <w:szCs w:val="24"/>
              </w:rPr>
              <w:t xml:space="preserve">Izglītojamo skaits Programmās saskaņā ar VIIS datiem </w:t>
            </w:r>
          </w:p>
          <w:p w:rsidR="00E46EDD" w:rsidRPr="00B84890" w:rsidP="003F246D" w14:paraId="76472918" w14:textId="77777777">
            <w:pPr>
              <w:spacing w:after="0" w:line="240" w:lineRule="auto"/>
              <w:jc w:val="center"/>
              <w:rPr>
                <w:rFonts w:ascii="Times New Roman" w:hAnsi="Times New Roman" w:cs="Times New Roman"/>
                <w:sz w:val="24"/>
                <w:szCs w:val="24"/>
              </w:rPr>
            </w:pPr>
            <w:r w:rsidRPr="00B84890">
              <w:rPr>
                <w:rFonts w:ascii="Times New Roman" w:hAnsi="Times New Roman" w:cs="Times New Roman"/>
                <w:sz w:val="24"/>
                <w:szCs w:val="24"/>
              </w:rPr>
              <w:t>(uz 01.10.2023.)</w:t>
            </w:r>
          </w:p>
        </w:tc>
        <w:tc>
          <w:tcPr>
            <w:tcW w:w="15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E46EDD" w:rsidRPr="00B84890" w:rsidP="003F246D" w14:paraId="23007FA6" w14:textId="77777777">
            <w:pPr>
              <w:spacing w:after="0" w:line="240" w:lineRule="auto"/>
              <w:jc w:val="center"/>
              <w:rPr>
                <w:rFonts w:ascii="Times New Roman" w:hAnsi="Times New Roman" w:cs="Times New Roman"/>
                <w:sz w:val="24"/>
                <w:szCs w:val="24"/>
              </w:rPr>
            </w:pPr>
            <w:r w:rsidRPr="00B84890">
              <w:rPr>
                <w:rFonts w:ascii="Times New Roman" w:hAnsi="Times New Roman" w:cs="Times New Roman"/>
                <w:sz w:val="24"/>
                <w:szCs w:val="24"/>
              </w:rPr>
              <w:t>Programmu skaits</w:t>
            </w:r>
          </w:p>
        </w:tc>
      </w:tr>
      <w:tr w14:paraId="1874DDA9" w14:textId="77777777" w:rsidTr="00C43E63">
        <w:tblPrEx>
          <w:tblW w:w="14176" w:type="dxa"/>
          <w:tblInd w:w="-289" w:type="dxa"/>
          <w:tblCellMar>
            <w:left w:w="5" w:type="dxa"/>
            <w:right w:w="5" w:type="dxa"/>
          </w:tblCellMar>
          <w:tblLook w:val="0000"/>
        </w:tblPrEx>
        <w:trPr>
          <w:trHeight w:val="456"/>
        </w:trPr>
        <w:tc>
          <w:tcPr>
            <w:tcW w:w="496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E46EDD" w:rsidRPr="00B84890" w:rsidP="003F246D" w14:paraId="259BEA66" w14:textId="77777777">
            <w:pPr>
              <w:spacing w:after="0" w:line="240" w:lineRule="auto"/>
              <w:rPr>
                <w:rFonts w:ascii="Times New Roman" w:hAnsi="Times New Roman" w:cs="Times New Roman"/>
                <w:sz w:val="24"/>
                <w:szCs w:val="24"/>
              </w:rPr>
            </w:pPr>
            <w:r w:rsidRPr="00B84890">
              <w:rPr>
                <w:rFonts w:ascii="Times New Roman" w:hAnsi="Times New Roman" w:cs="Times New Roman"/>
                <w:sz w:val="24"/>
                <w:szCs w:val="24"/>
                <w:lang w:eastAsia="lv-LV"/>
              </w:rPr>
              <w:t>Kultūrizglītība, Deja</w:t>
            </w:r>
          </w:p>
        </w:tc>
        <w:tc>
          <w:tcPr>
            <w:tcW w:w="53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16EAA704" w14:textId="0F9E5EA2">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Altonavas</w:t>
            </w:r>
            <w:r w:rsidRPr="00B84890">
              <w:rPr>
                <w:rFonts w:ascii="Times New Roman" w:eastAsia="Times New Roman" w:hAnsi="Times New Roman" w:cs="Times New Roman"/>
                <w:sz w:val="24"/>
                <w:szCs w:val="24"/>
              </w:rPr>
              <w:t xml:space="preserve"> iela 6; Imantas iela 11a; Ruses iela 13</w:t>
            </w:r>
          </w:p>
        </w:tc>
        <w:tc>
          <w:tcPr>
            <w:tcW w:w="226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3B27338D" w14:textId="4B499114">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667</w:t>
            </w:r>
          </w:p>
        </w:tc>
        <w:tc>
          <w:tcPr>
            <w:tcW w:w="15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32E93031" w14:textId="2A16158B">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21</w:t>
            </w:r>
          </w:p>
        </w:tc>
      </w:tr>
      <w:tr w14:paraId="4C706AA4" w14:textId="77777777" w:rsidTr="00C43E63">
        <w:tblPrEx>
          <w:tblW w:w="14176" w:type="dxa"/>
          <w:tblInd w:w="-289" w:type="dxa"/>
          <w:tblCellMar>
            <w:left w:w="5" w:type="dxa"/>
            <w:right w:w="5" w:type="dxa"/>
          </w:tblCellMar>
          <w:tblLook w:val="0000"/>
        </w:tblPrEx>
        <w:trPr>
          <w:trHeight w:val="435"/>
        </w:trPr>
        <w:tc>
          <w:tcPr>
            <w:tcW w:w="496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E46EDD" w:rsidRPr="00B84890" w:rsidP="003F246D" w14:paraId="56685F4E" w14:textId="77777777">
            <w:pPr>
              <w:spacing w:after="0" w:line="240" w:lineRule="auto"/>
              <w:rPr>
                <w:rFonts w:ascii="Times New Roman" w:hAnsi="Times New Roman" w:cs="Times New Roman"/>
                <w:sz w:val="24"/>
                <w:szCs w:val="24"/>
              </w:rPr>
            </w:pPr>
            <w:r w:rsidRPr="00B84890">
              <w:rPr>
                <w:rFonts w:ascii="Times New Roman" w:hAnsi="Times New Roman" w:cs="Times New Roman"/>
                <w:sz w:val="24"/>
                <w:szCs w:val="24"/>
                <w:lang w:eastAsia="lv-LV"/>
              </w:rPr>
              <w:t>Kultūrizglītība, Mūzika</w:t>
            </w:r>
          </w:p>
        </w:tc>
        <w:tc>
          <w:tcPr>
            <w:tcW w:w="53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7B52F82C" w14:textId="1A757DC8">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Altonavas</w:t>
            </w:r>
            <w:r w:rsidRPr="00B84890">
              <w:rPr>
                <w:rFonts w:ascii="Times New Roman" w:eastAsia="Times New Roman" w:hAnsi="Times New Roman" w:cs="Times New Roman"/>
                <w:sz w:val="24"/>
                <w:szCs w:val="24"/>
              </w:rPr>
              <w:t xml:space="preserve"> iela 6; Imantas iela 11a; Ruses iela 13</w:t>
            </w:r>
          </w:p>
        </w:tc>
        <w:tc>
          <w:tcPr>
            <w:tcW w:w="226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27104931" w14:textId="613AA774">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339</w:t>
            </w:r>
          </w:p>
        </w:tc>
        <w:tc>
          <w:tcPr>
            <w:tcW w:w="15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170BD22A" w14:textId="28A61202">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16</w:t>
            </w:r>
          </w:p>
        </w:tc>
      </w:tr>
      <w:tr w14:paraId="2E83B564" w14:textId="77777777" w:rsidTr="00C43E63">
        <w:tblPrEx>
          <w:tblW w:w="14176" w:type="dxa"/>
          <w:tblInd w:w="-289" w:type="dxa"/>
          <w:tblCellMar>
            <w:left w:w="5" w:type="dxa"/>
            <w:right w:w="5" w:type="dxa"/>
          </w:tblCellMar>
          <w:tblLook w:val="0000"/>
        </w:tblPrEx>
        <w:trPr>
          <w:trHeight w:val="413"/>
        </w:trPr>
        <w:tc>
          <w:tcPr>
            <w:tcW w:w="496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E46EDD" w:rsidRPr="00B84890" w:rsidP="003F246D" w14:paraId="0FB7EB39" w14:textId="77777777">
            <w:pPr>
              <w:spacing w:after="0" w:line="240" w:lineRule="auto"/>
              <w:rPr>
                <w:rFonts w:ascii="Times New Roman" w:hAnsi="Times New Roman" w:cs="Times New Roman"/>
                <w:sz w:val="24"/>
                <w:szCs w:val="24"/>
                <w:lang w:eastAsia="lv-LV"/>
              </w:rPr>
            </w:pPr>
            <w:r w:rsidRPr="00B84890">
              <w:rPr>
                <w:rFonts w:ascii="Times New Roman" w:hAnsi="Times New Roman" w:cs="Times New Roman"/>
                <w:sz w:val="24"/>
                <w:szCs w:val="24"/>
                <w:lang w:eastAsia="lv-LV"/>
              </w:rPr>
              <w:t>Kultūrizglītība, Radošās industrijas</w:t>
            </w:r>
          </w:p>
        </w:tc>
        <w:tc>
          <w:tcPr>
            <w:tcW w:w="53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60D16A26" w14:textId="13D96A4E">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Altonavas</w:t>
            </w:r>
            <w:r w:rsidRPr="00B84890">
              <w:rPr>
                <w:rFonts w:ascii="Times New Roman" w:eastAsia="Times New Roman" w:hAnsi="Times New Roman" w:cs="Times New Roman"/>
                <w:sz w:val="24"/>
                <w:szCs w:val="24"/>
              </w:rPr>
              <w:t xml:space="preserve"> iela 6; Imantas iela 11a; Ruses iela 13</w:t>
            </w:r>
          </w:p>
        </w:tc>
        <w:tc>
          <w:tcPr>
            <w:tcW w:w="226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0C50E845" w14:textId="1F88C289">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182</w:t>
            </w:r>
          </w:p>
        </w:tc>
        <w:tc>
          <w:tcPr>
            <w:tcW w:w="15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0B904287" w14:textId="0C882C40">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10</w:t>
            </w:r>
          </w:p>
        </w:tc>
      </w:tr>
      <w:tr w14:paraId="6C7AE0AA" w14:textId="77777777" w:rsidTr="00C43E63">
        <w:tblPrEx>
          <w:tblW w:w="14176" w:type="dxa"/>
          <w:tblInd w:w="-289" w:type="dxa"/>
          <w:tblCellMar>
            <w:left w:w="5" w:type="dxa"/>
            <w:right w:w="5" w:type="dxa"/>
          </w:tblCellMar>
          <w:tblLook w:val="0000"/>
        </w:tblPrEx>
        <w:trPr>
          <w:trHeight w:val="405"/>
        </w:trPr>
        <w:tc>
          <w:tcPr>
            <w:tcW w:w="496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E46EDD" w:rsidRPr="00B84890" w:rsidP="003F246D" w14:paraId="0DD28C62" w14:textId="77777777">
            <w:pPr>
              <w:spacing w:after="0" w:line="240" w:lineRule="auto"/>
              <w:rPr>
                <w:rFonts w:ascii="Times New Roman" w:hAnsi="Times New Roman" w:cs="Times New Roman"/>
                <w:sz w:val="24"/>
                <w:szCs w:val="24"/>
                <w:lang w:eastAsia="lv-LV"/>
              </w:rPr>
            </w:pPr>
            <w:r w:rsidRPr="00B84890">
              <w:rPr>
                <w:rFonts w:ascii="Times New Roman" w:hAnsi="Times New Roman" w:cs="Times New Roman"/>
                <w:sz w:val="24"/>
                <w:szCs w:val="24"/>
                <w:lang w:eastAsia="lv-LV"/>
              </w:rPr>
              <w:t>Kultūrizglītība, Teātris</w:t>
            </w:r>
          </w:p>
        </w:tc>
        <w:tc>
          <w:tcPr>
            <w:tcW w:w="53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47C051B2" w14:textId="591014C9">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Altonavas</w:t>
            </w:r>
            <w:r w:rsidRPr="00B84890">
              <w:rPr>
                <w:rFonts w:ascii="Times New Roman" w:eastAsia="Times New Roman" w:hAnsi="Times New Roman" w:cs="Times New Roman"/>
                <w:sz w:val="24"/>
                <w:szCs w:val="24"/>
              </w:rPr>
              <w:t xml:space="preserve"> iela 6; Imantas iela 11a</w:t>
            </w:r>
          </w:p>
        </w:tc>
        <w:tc>
          <w:tcPr>
            <w:tcW w:w="226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158AB874" w14:textId="2CB201AB">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46</w:t>
            </w:r>
          </w:p>
        </w:tc>
        <w:tc>
          <w:tcPr>
            <w:tcW w:w="15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14902F80" w14:textId="0B2F687B">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1</w:t>
            </w:r>
          </w:p>
        </w:tc>
      </w:tr>
      <w:tr w14:paraId="44C2489E" w14:textId="77777777" w:rsidTr="00C43E63">
        <w:tblPrEx>
          <w:tblW w:w="14176" w:type="dxa"/>
          <w:tblInd w:w="-289" w:type="dxa"/>
          <w:tblCellMar>
            <w:left w:w="5" w:type="dxa"/>
            <w:right w:w="5" w:type="dxa"/>
          </w:tblCellMar>
          <w:tblLook w:val="0000"/>
        </w:tblPrEx>
        <w:trPr>
          <w:trHeight w:val="424"/>
        </w:trPr>
        <w:tc>
          <w:tcPr>
            <w:tcW w:w="496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E46EDD" w:rsidRPr="00B84890" w:rsidP="003F246D" w14:paraId="4109D949" w14:textId="77777777">
            <w:pPr>
              <w:spacing w:after="0" w:line="240" w:lineRule="auto"/>
              <w:rPr>
                <w:rFonts w:ascii="Times New Roman" w:hAnsi="Times New Roman" w:cs="Times New Roman"/>
                <w:sz w:val="24"/>
                <w:szCs w:val="24"/>
              </w:rPr>
            </w:pPr>
            <w:r w:rsidRPr="00B84890">
              <w:rPr>
                <w:rFonts w:ascii="Times New Roman" w:hAnsi="Times New Roman" w:cs="Times New Roman"/>
                <w:sz w:val="24"/>
                <w:szCs w:val="24"/>
              </w:rPr>
              <w:t>Kultūrizglītība, Folklora</w:t>
            </w:r>
          </w:p>
        </w:tc>
        <w:tc>
          <w:tcPr>
            <w:tcW w:w="53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7588270E" w14:textId="17488439">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0</w:t>
            </w:r>
          </w:p>
        </w:tc>
        <w:tc>
          <w:tcPr>
            <w:tcW w:w="226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2EEC1247" w14:textId="66A2C1F5">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0</w:t>
            </w:r>
          </w:p>
        </w:tc>
        <w:tc>
          <w:tcPr>
            <w:tcW w:w="15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5EC7CE1B" w14:textId="00AE6887">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0</w:t>
            </w:r>
          </w:p>
        </w:tc>
      </w:tr>
      <w:tr w14:paraId="2FF6410B" w14:textId="77777777" w:rsidTr="00C43E63">
        <w:tblPrEx>
          <w:tblW w:w="14176" w:type="dxa"/>
          <w:tblInd w:w="-289" w:type="dxa"/>
          <w:tblCellMar>
            <w:left w:w="5" w:type="dxa"/>
            <w:right w:w="5" w:type="dxa"/>
          </w:tblCellMar>
          <w:tblLook w:val="0000"/>
        </w:tblPrEx>
        <w:trPr>
          <w:trHeight w:val="416"/>
        </w:trPr>
        <w:tc>
          <w:tcPr>
            <w:tcW w:w="496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E46EDD" w:rsidRPr="00B84890" w:rsidP="003F246D" w14:paraId="6C68BA53" w14:textId="77777777">
            <w:pPr>
              <w:spacing w:after="0" w:line="240" w:lineRule="auto"/>
              <w:rPr>
                <w:rFonts w:ascii="Times New Roman" w:hAnsi="Times New Roman" w:cs="Times New Roman"/>
                <w:sz w:val="24"/>
                <w:szCs w:val="24"/>
                <w:lang w:eastAsia="lv-LV"/>
              </w:rPr>
            </w:pPr>
            <w:r w:rsidRPr="00B84890">
              <w:rPr>
                <w:rFonts w:ascii="Times New Roman" w:hAnsi="Times New Roman" w:cs="Times New Roman"/>
                <w:sz w:val="24"/>
                <w:szCs w:val="24"/>
                <w:lang w:eastAsia="lv-LV"/>
              </w:rPr>
              <w:t>Kultūrizglītība, Vizuālā un vizuāli plastiskā māksla</w:t>
            </w:r>
          </w:p>
        </w:tc>
        <w:tc>
          <w:tcPr>
            <w:tcW w:w="53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5247C6AB" w14:textId="76BCD50D">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Altonavas</w:t>
            </w:r>
            <w:r w:rsidRPr="00B84890">
              <w:rPr>
                <w:rFonts w:ascii="Times New Roman" w:eastAsia="Times New Roman" w:hAnsi="Times New Roman" w:cs="Times New Roman"/>
                <w:sz w:val="24"/>
                <w:szCs w:val="24"/>
              </w:rPr>
              <w:t xml:space="preserve"> iela 6; Imantas iela 11a; Ruses iela 13</w:t>
            </w:r>
          </w:p>
        </w:tc>
        <w:tc>
          <w:tcPr>
            <w:tcW w:w="226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67E838E3" w14:textId="4CF12A2F">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954</w:t>
            </w:r>
          </w:p>
        </w:tc>
        <w:tc>
          <w:tcPr>
            <w:tcW w:w="15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43A628D7" w14:textId="1C410470">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28</w:t>
            </w:r>
          </w:p>
        </w:tc>
      </w:tr>
      <w:tr w14:paraId="38460ADA" w14:textId="77777777" w:rsidTr="00C43E63">
        <w:tblPrEx>
          <w:tblW w:w="14176" w:type="dxa"/>
          <w:tblInd w:w="-289" w:type="dxa"/>
          <w:tblCellMar>
            <w:left w:w="5" w:type="dxa"/>
            <w:right w:w="5" w:type="dxa"/>
          </w:tblCellMar>
          <w:tblLook w:val="0000"/>
        </w:tblPrEx>
        <w:trPr>
          <w:trHeight w:val="409"/>
        </w:trPr>
        <w:tc>
          <w:tcPr>
            <w:tcW w:w="496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E46EDD" w:rsidRPr="00B84890" w:rsidP="003F246D" w14:paraId="152A0ADB" w14:textId="77777777">
            <w:pPr>
              <w:spacing w:after="0" w:line="240" w:lineRule="auto"/>
              <w:rPr>
                <w:rFonts w:ascii="Times New Roman" w:hAnsi="Times New Roman" w:cs="Times New Roman"/>
                <w:sz w:val="24"/>
                <w:szCs w:val="24"/>
                <w:lang w:val="de-DE" w:eastAsia="lv-LV"/>
              </w:rPr>
            </w:pPr>
            <w:r w:rsidRPr="00B84890">
              <w:rPr>
                <w:rFonts w:ascii="Times New Roman" w:hAnsi="Times New Roman" w:cs="Times New Roman"/>
                <w:sz w:val="24"/>
                <w:szCs w:val="24"/>
                <w:lang w:val="de-DE" w:eastAsia="lv-LV"/>
              </w:rPr>
              <w:t xml:space="preserve">Sporta interešu </w:t>
            </w:r>
            <w:r w:rsidRPr="00B84890">
              <w:rPr>
                <w:rFonts w:ascii="Times New Roman" w:hAnsi="Times New Roman" w:cs="Times New Roman"/>
                <w:sz w:val="24"/>
                <w:szCs w:val="24"/>
                <w:lang w:val="de-DE" w:eastAsia="lv-LV"/>
              </w:rPr>
              <w:t>izglītība</w:t>
            </w:r>
            <w:r w:rsidRPr="00B84890">
              <w:rPr>
                <w:rFonts w:ascii="Times New Roman" w:hAnsi="Times New Roman" w:cs="Times New Roman"/>
                <w:sz w:val="24"/>
                <w:szCs w:val="24"/>
                <w:lang w:val="de-DE" w:eastAsia="lv-LV"/>
              </w:rPr>
              <w:t xml:space="preserve">, </w:t>
            </w:r>
            <w:r w:rsidRPr="00B84890">
              <w:rPr>
                <w:rFonts w:ascii="Times New Roman" w:hAnsi="Times New Roman" w:cs="Times New Roman"/>
                <w:sz w:val="24"/>
                <w:szCs w:val="24"/>
                <w:lang w:val="de-DE" w:eastAsia="lv-LV"/>
              </w:rPr>
              <w:t>Individuālie</w:t>
            </w:r>
            <w:r w:rsidRPr="00B84890">
              <w:rPr>
                <w:rFonts w:ascii="Times New Roman" w:hAnsi="Times New Roman" w:cs="Times New Roman"/>
                <w:sz w:val="24"/>
                <w:szCs w:val="24"/>
                <w:lang w:val="de-DE" w:eastAsia="lv-LV"/>
              </w:rPr>
              <w:t xml:space="preserve"> sporta </w:t>
            </w:r>
            <w:r w:rsidRPr="00B84890">
              <w:rPr>
                <w:rFonts w:ascii="Times New Roman" w:hAnsi="Times New Roman" w:cs="Times New Roman"/>
                <w:sz w:val="24"/>
                <w:szCs w:val="24"/>
                <w:lang w:val="de-DE" w:eastAsia="lv-LV"/>
              </w:rPr>
              <w:t>veidi</w:t>
            </w:r>
          </w:p>
        </w:tc>
        <w:tc>
          <w:tcPr>
            <w:tcW w:w="53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1B5D6F23" w14:textId="5A214910">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Altonavas</w:t>
            </w:r>
            <w:r w:rsidRPr="00B84890">
              <w:rPr>
                <w:rFonts w:ascii="Times New Roman" w:eastAsia="Times New Roman" w:hAnsi="Times New Roman" w:cs="Times New Roman"/>
                <w:sz w:val="24"/>
                <w:szCs w:val="24"/>
              </w:rPr>
              <w:t xml:space="preserve"> iela 6; Imantas iela 11a; Ruses iela 13</w:t>
            </w:r>
          </w:p>
        </w:tc>
        <w:tc>
          <w:tcPr>
            <w:tcW w:w="226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06010C59" w14:textId="594BFC98">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264</w:t>
            </w:r>
          </w:p>
        </w:tc>
        <w:tc>
          <w:tcPr>
            <w:tcW w:w="15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4D262D51" w14:textId="205F90D4">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8</w:t>
            </w:r>
          </w:p>
        </w:tc>
      </w:tr>
      <w:tr w14:paraId="58B630F5" w14:textId="77777777" w:rsidTr="00C43E63">
        <w:tblPrEx>
          <w:tblW w:w="14176" w:type="dxa"/>
          <w:tblInd w:w="-289" w:type="dxa"/>
          <w:tblCellMar>
            <w:left w:w="5" w:type="dxa"/>
            <w:right w:w="5" w:type="dxa"/>
          </w:tblCellMar>
          <w:tblLook w:val="0000"/>
        </w:tblPrEx>
        <w:trPr>
          <w:trHeight w:val="428"/>
        </w:trPr>
        <w:tc>
          <w:tcPr>
            <w:tcW w:w="496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E46EDD" w:rsidRPr="00B84890" w:rsidP="003F246D" w14:paraId="721B1593" w14:textId="77777777">
            <w:pPr>
              <w:spacing w:after="0" w:line="240" w:lineRule="auto"/>
              <w:rPr>
                <w:rFonts w:ascii="Times New Roman" w:hAnsi="Times New Roman" w:cs="Times New Roman"/>
                <w:sz w:val="24"/>
                <w:szCs w:val="24"/>
                <w:lang w:val="de-DE"/>
              </w:rPr>
            </w:pPr>
            <w:r w:rsidRPr="00B84890">
              <w:rPr>
                <w:rFonts w:ascii="Times New Roman" w:hAnsi="Times New Roman" w:cs="Times New Roman"/>
                <w:sz w:val="24"/>
                <w:szCs w:val="24"/>
                <w:lang w:val="de-DE"/>
              </w:rPr>
              <w:t xml:space="preserve">Sporta interešu </w:t>
            </w:r>
            <w:r w:rsidRPr="00B84890">
              <w:rPr>
                <w:rFonts w:ascii="Times New Roman" w:hAnsi="Times New Roman" w:cs="Times New Roman"/>
                <w:sz w:val="24"/>
                <w:szCs w:val="24"/>
                <w:lang w:val="de-DE"/>
              </w:rPr>
              <w:t>izglītība</w:t>
            </w:r>
            <w:r w:rsidRPr="00B84890">
              <w:rPr>
                <w:rFonts w:ascii="Times New Roman" w:hAnsi="Times New Roman" w:cs="Times New Roman"/>
                <w:sz w:val="24"/>
                <w:szCs w:val="24"/>
                <w:lang w:val="de-DE"/>
              </w:rPr>
              <w:t xml:space="preserve">, </w:t>
            </w:r>
            <w:r w:rsidRPr="00B84890">
              <w:rPr>
                <w:rFonts w:ascii="Times New Roman" w:hAnsi="Times New Roman" w:cs="Times New Roman"/>
                <w:sz w:val="24"/>
                <w:szCs w:val="24"/>
                <w:lang w:val="de-DE"/>
              </w:rPr>
              <w:t>Galda</w:t>
            </w:r>
            <w:r w:rsidRPr="00B84890">
              <w:rPr>
                <w:rFonts w:ascii="Times New Roman" w:hAnsi="Times New Roman" w:cs="Times New Roman"/>
                <w:sz w:val="24"/>
                <w:szCs w:val="24"/>
                <w:lang w:val="de-DE"/>
              </w:rPr>
              <w:t xml:space="preserve"> </w:t>
            </w:r>
            <w:r w:rsidRPr="00B84890">
              <w:rPr>
                <w:rFonts w:ascii="Times New Roman" w:hAnsi="Times New Roman" w:cs="Times New Roman"/>
                <w:sz w:val="24"/>
                <w:szCs w:val="24"/>
                <w:lang w:val="de-DE"/>
              </w:rPr>
              <w:t>spēles</w:t>
            </w:r>
          </w:p>
        </w:tc>
        <w:tc>
          <w:tcPr>
            <w:tcW w:w="53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2B58648B" w14:textId="1B2B8DB2">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Imantas iela 11a</w:t>
            </w:r>
          </w:p>
        </w:tc>
        <w:tc>
          <w:tcPr>
            <w:tcW w:w="226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47A11D66" w14:textId="54350ECC">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24</w:t>
            </w:r>
          </w:p>
        </w:tc>
        <w:tc>
          <w:tcPr>
            <w:tcW w:w="15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058E9727" w14:textId="1688078A">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1</w:t>
            </w:r>
          </w:p>
        </w:tc>
      </w:tr>
      <w:tr w14:paraId="21B34E3A" w14:textId="77777777" w:rsidTr="00C43E63">
        <w:tblPrEx>
          <w:tblW w:w="14176" w:type="dxa"/>
          <w:tblInd w:w="-289" w:type="dxa"/>
          <w:tblCellMar>
            <w:left w:w="5" w:type="dxa"/>
            <w:right w:w="5" w:type="dxa"/>
          </w:tblCellMar>
          <w:tblLook w:val="0000"/>
        </w:tblPrEx>
        <w:trPr>
          <w:trHeight w:val="392"/>
        </w:trPr>
        <w:tc>
          <w:tcPr>
            <w:tcW w:w="496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E46EDD" w:rsidRPr="00B84890" w:rsidP="003F246D" w14:paraId="60811F56" w14:textId="77777777">
            <w:pPr>
              <w:spacing w:after="0" w:line="240" w:lineRule="auto"/>
              <w:rPr>
                <w:rFonts w:ascii="Times New Roman" w:hAnsi="Times New Roman" w:cs="Times New Roman"/>
                <w:sz w:val="24"/>
                <w:szCs w:val="24"/>
                <w:lang w:val="de-DE"/>
              </w:rPr>
            </w:pPr>
            <w:r w:rsidRPr="00B84890">
              <w:rPr>
                <w:rFonts w:ascii="Times New Roman" w:hAnsi="Times New Roman" w:cs="Times New Roman"/>
                <w:sz w:val="24"/>
                <w:szCs w:val="24"/>
                <w:lang w:val="de-DE"/>
              </w:rPr>
              <w:t xml:space="preserve">Sporta interešu </w:t>
            </w:r>
            <w:r w:rsidRPr="00B84890">
              <w:rPr>
                <w:rFonts w:ascii="Times New Roman" w:hAnsi="Times New Roman" w:cs="Times New Roman"/>
                <w:sz w:val="24"/>
                <w:szCs w:val="24"/>
                <w:lang w:val="de-DE"/>
              </w:rPr>
              <w:t>izglītība</w:t>
            </w:r>
            <w:r w:rsidRPr="00B84890">
              <w:rPr>
                <w:rFonts w:ascii="Times New Roman" w:hAnsi="Times New Roman" w:cs="Times New Roman"/>
                <w:sz w:val="24"/>
                <w:szCs w:val="24"/>
                <w:lang w:val="de-DE"/>
              </w:rPr>
              <w:t xml:space="preserve">, </w:t>
            </w:r>
            <w:r w:rsidRPr="00B84890">
              <w:rPr>
                <w:rFonts w:ascii="Times New Roman" w:hAnsi="Times New Roman" w:cs="Times New Roman"/>
                <w:sz w:val="24"/>
                <w:szCs w:val="24"/>
                <w:lang w:val="de-DE"/>
              </w:rPr>
              <w:t>Tehniskie</w:t>
            </w:r>
            <w:r w:rsidRPr="00B84890">
              <w:rPr>
                <w:rFonts w:ascii="Times New Roman" w:hAnsi="Times New Roman" w:cs="Times New Roman"/>
                <w:sz w:val="24"/>
                <w:szCs w:val="24"/>
                <w:lang w:val="de-DE"/>
              </w:rPr>
              <w:t xml:space="preserve"> sporta </w:t>
            </w:r>
            <w:r w:rsidRPr="00B84890">
              <w:rPr>
                <w:rFonts w:ascii="Times New Roman" w:hAnsi="Times New Roman" w:cs="Times New Roman"/>
                <w:sz w:val="24"/>
                <w:szCs w:val="24"/>
                <w:lang w:val="de-DE"/>
              </w:rPr>
              <w:t>veidi</w:t>
            </w:r>
          </w:p>
        </w:tc>
        <w:tc>
          <w:tcPr>
            <w:tcW w:w="53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424ADEA2" w14:textId="337EA2BB">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0</w:t>
            </w:r>
          </w:p>
        </w:tc>
        <w:tc>
          <w:tcPr>
            <w:tcW w:w="226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37D7BA03" w14:textId="6E4E3273">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0</w:t>
            </w:r>
          </w:p>
        </w:tc>
        <w:tc>
          <w:tcPr>
            <w:tcW w:w="15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1A0279D6" w14:textId="5E1AA23F">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0</w:t>
            </w:r>
          </w:p>
        </w:tc>
      </w:tr>
      <w:tr w14:paraId="2B5613CA" w14:textId="77777777" w:rsidTr="00C43E63">
        <w:tblPrEx>
          <w:tblW w:w="14176" w:type="dxa"/>
          <w:tblInd w:w="-289" w:type="dxa"/>
          <w:tblCellMar>
            <w:left w:w="5" w:type="dxa"/>
            <w:right w:w="5" w:type="dxa"/>
          </w:tblCellMar>
          <w:tblLook w:val="0000"/>
        </w:tblPrEx>
        <w:trPr>
          <w:trHeight w:val="426"/>
        </w:trPr>
        <w:tc>
          <w:tcPr>
            <w:tcW w:w="496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E46EDD" w:rsidRPr="00B84890" w:rsidP="003F246D" w14:paraId="76CCBBE4" w14:textId="77777777">
            <w:pPr>
              <w:spacing w:after="0" w:line="240" w:lineRule="auto"/>
              <w:rPr>
                <w:rFonts w:ascii="Times New Roman" w:hAnsi="Times New Roman" w:cs="Times New Roman"/>
                <w:sz w:val="24"/>
                <w:szCs w:val="24"/>
              </w:rPr>
            </w:pPr>
            <w:r w:rsidRPr="00B84890">
              <w:rPr>
                <w:rFonts w:ascii="Times New Roman" w:hAnsi="Times New Roman" w:cs="Times New Roman"/>
                <w:sz w:val="24"/>
                <w:szCs w:val="24"/>
              </w:rPr>
              <w:t xml:space="preserve">Tehniskā jaunrade, Auto </w:t>
            </w:r>
            <w:r w:rsidRPr="00B84890">
              <w:rPr>
                <w:rFonts w:ascii="Times New Roman" w:hAnsi="Times New Roman" w:cs="Times New Roman"/>
                <w:sz w:val="24"/>
                <w:szCs w:val="24"/>
              </w:rPr>
              <w:t>modelisms</w:t>
            </w:r>
          </w:p>
        </w:tc>
        <w:tc>
          <w:tcPr>
            <w:tcW w:w="53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239D8DBF" w14:textId="49D5DD4B">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0</w:t>
            </w:r>
          </w:p>
        </w:tc>
        <w:tc>
          <w:tcPr>
            <w:tcW w:w="226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00EB02BE" w14:textId="30032FFD">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0</w:t>
            </w:r>
          </w:p>
        </w:tc>
        <w:tc>
          <w:tcPr>
            <w:tcW w:w="15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7F97FD0E" w14:textId="54794A26">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0</w:t>
            </w:r>
          </w:p>
        </w:tc>
      </w:tr>
      <w:tr w14:paraId="6E1D7167" w14:textId="77777777" w:rsidTr="00C43E63">
        <w:tblPrEx>
          <w:tblW w:w="14176" w:type="dxa"/>
          <w:tblInd w:w="-289" w:type="dxa"/>
          <w:tblCellMar>
            <w:left w:w="5" w:type="dxa"/>
            <w:right w:w="5" w:type="dxa"/>
          </w:tblCellMar>
          <w:tblLook w:val="0000"/>
        </w:tblPrEx>
        <w:trPr>
          <w:trHeight w:val="405"/>
        </w:trPr>
        <w:tc>
          <w:tcPr>
            <w:tcW w:w="496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E46EDD" w:rsidRPr="00B84890" w:rsidP="003F246D" w14:paraId="2041ECAC" w14:textId="77777777">
            <w:pPr>
              <w:spacing w:after="0" w:line="240" w:lineRule="auto"/>
              <w:rPr>
                <w:rFonts w:ascii="Times New Roman" w:hAnsi="Times New Roman" w:cs="Times New Roman"/>
                <w:sz w:val="24"/>
                <w:szCs w:val="24"/>
              </w:rPr>
            </w:pPr>
            <w:r w:rsidRPr="00B84890">
              <w:rPr>
                <w:rFonts w:ascii="Times New Roman" w:hAnsi="Times New Roman" w:cs="Times New Roman"/>
                <w:sz w:val="24"/>
                <w:szCs w:val="24"/>
              </w:rPr>
              <w:t xml:space="preserve">Tehniskā jaunrade, Avio un raķešu- kosmiskais </w:t>
            </w:r>
            <w:r w:rsidRPr="00B84890">
              <w:rPr>
                <w:rFonts w:ascii="Times New Roman" w:hAnsi="Times New Roman" w:cs="Times New Roman"/>
                <w:sz w:val="24"/>
                <w:szCs w:val="24"/>
              </w:rPr>
              <w:t>modelisms</w:t>
            </w:r>
          </w:p>
        </w:tc>
        <w:tc>
          <w:tcPr>
            <w:tcW w:w="53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415F939B" w14:textId="23736FC9">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0</w:t>
            </w:r>
          </w:p>
        </w:tc>
        <w:tc>
          <w:tcPr>
            <w:tcW w:w="226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2F4F8CAF" w14:textId="6CB5DAF0">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0</w:t>
            </w:r>
          </w:p>
        </w:tc>
        <w:tc>
          <w:tcPr>
            <w:tcW w:w="15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1B9A583B" w14:textId="7FFA2876">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0</w:t>
            </w:r>
          </w:p>
        </w:tc>
      </w:tr>
      <w:tr w14:paraId="7D4D415F" w14:textId="77777777" w:rsidTr="00C43E63">
        <w:tblPrEx>
          <w:tblW w:w="14176" w:type="dxa"/>
          <w:tblInd w:w="-289" w:type="dxa"/>
          <w:tblCellMar>
            <w:left w:w="5" w:type="dxa"/>
            <w:right w:w="5" w:type="dxa"/>
          </w:tblCellMar>
          <w:tblLook w:val="0000"/>
        </w:tblPrEx>
        <w:trPr>
          <w:trHeight w:val="469"/>
        </w:trPr>
        <w:tc>
          <w:tcPr>
            <w:tcW w:w="496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E46EDD" w:rsidRPr="00B84890" w:rsidP="003F246D" w14:paraId="7A9474D3" w14:textId="77777777">
            <w:pPr>
              <w:spacing w:after="0" w:line="240" w:lineRule="auto"/>
              <w:rPr>
                <w:rFonts w:ascii="Times New Roman" w:hAnsi="Times New Roman" w:cs="Times New Roman"/>
                <w:sz w:val="24"/>
                <w:szCs w:val="24"/>
                <w:lang w:val="de-DE"/>
              </w:rPr>
            </w:pPr>
            <w:r w:rsidRPr="00B84890">
              <w:rPr>
                <w:rFonts w:ascii="Times New Roman" w:hAnsi="Times New Roman" w:cs="Times New Roman"/>
                <w:sz w:val="24"/>
                <w:szCs w:val="24"/>
                <w:lang w:val="de-DE"/>
              </w:rPr>
              <w:t>Tehniskā</w:t>
            </w:r>
            <w:r w:rsidRPr="00B84890">
              <w:rPr>
                <w:rFonts w:ascii="Times New Roman" w:hAnsi="Times New Roman" w:cs="Times New Roman"/>
                <w:sz w:val="24"/>
                <w:szCs w:val="24"/>
                <w:lang w:val="de-DE"/>
              </w:rPr>
              <w:t xml:space="preserve"> </w:t>
            </w:r>
            <w:r w:rsidRPr="00B84890">
              <w:rPr>
                <w:rFonts w:ascii="Times New Roman" w:hAnsi="Times New Roman" w:cs="Times New Roman"/>
                <w:sz w:val="24"/>
                <w:szCs w:val="24"/>
                <w:lang w:val="de-DE"/>
              </w:rPr>
              <w:t>jaunrade</w:t>
            </w:r>
            <w:r w:rsidRPr="00B84890">
              <w:rPr>
                <w:rFonts w:ascii="Times New Roman" w:hAnsi="Times New Roman" w:cs="Times New Roman"/>
                <w:sz w:val="24"/>
                <w:szCs w:val="24"/>
                <w:lang w:val="de-DE"/>
              </w:rPr>
              <w:t xml:space="preserve">, </w:t>
            </w:r>
            <w:r w:rsidRPr="00B84890">
              <w:rPr>
                <w:rFonts w:ascii="Times New Roman" w:hAnsi="Times New Roman" w:cs="Times New Roman"/>
                <w:sz w:val="24"/>
                <w:szCs w:val="24"/>
                <w:lang w:val="de-DE"/>
              </w:rPr>
              <w:t>Kuģu</w:t>
            </w:r>
            <w:r w:rsidRPr="00B84890">
              <w:rPr>
                <w:rFonts w:ascii="Times New Roman" w:hAnsi="Times New Roman" w:cs="Times New Roman"/>
                <w:sz w:val="24"/>
                <w:szCs w:val="24"/>
                <w:lang w:val="de-DE"/>
              </w:rPr>
              <w:t xml:space="preserve"> un </w:t>
            </w:r>
            <w:r w:rsidRPr="00B84890">
              <w:rPr>
                <w:rFonts w:ascii="Times New Roman" w:hAnsi="Times New Roman" w:cs="Times New Roman"/>
                <w:sz w:val="24"/>
                <w:szCs w:val="24"/>
                <w:lang w:val="de-DE"/>
              </w:rPr>
              <w:t>jahtu</w:t>
            </w:r>
            <w:r w:rsidRPr="00B84890">
              <w:rPr>
                <w:rFonts w:ascii="Times New Roman" w:hAnsi="Times New Roman" w:cs="Times New Roman"/>
                <w:sz w:val="24"/>
                <w:szCs w:val="24"/>
                <w:lang w:val="de-DE"/>
              </w:rPr>
              <w:t xml:space="preserve"> </w:t>
            </w:r>
            <w:r w:rsidRPr="00B84890">
              <w:rPr>
                <w:rFonts w:ascii="Times New Roman" w:hAnsi="Times New Roman" w:cs="Times New Roman"/>
                <w:sz w:val="24"/>
                <w:szCs w:val="24"/>
                <w:lang w:val="de-DE"/>
              </w:rPr>
              <w:t>modelisms</w:t>
            </w:r>
          </w:p>
        </w:tc>
        <w:tc>
          <w:tcPr>
            <w:tcW w:w="53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4415E988" w14:textId="15B91357">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Imantas iela 11a</w:t>
            </w:r>
          </w:p>
        </w:tc>
        <w:tc>
          <w:tcPr>
            <w:tcW w:w="226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463BC3F1" w14:textId="2094D4D8">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23</w:t>
            </w:r>
          </w:p>
        </w:tc>
        <w:tc>
          <w:tcPr>
            <w:tcW w:w="15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48E8849A" w14:textId="281DC202">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1</w:t>
            </w:r>
          </w:p>
        </w:tc>
      </w:tr>
      <w:tr w14:paraId="588DC4F9" w14:textId="77777777" w:rsidTr="00C43E63">
        <w:tblPrEx>
          <w:tblW w:w="14176" w:type="dxa"/>
          <w:tblInd w:w="-289" w:type="dxa"/>
          <w:tblCellMar>
            <w:left w:w="5" w:type="dxa"/>
            <w:right w:w="5" w:type="dxa"/>
          </w:tblCellMar>
          <w:tblLook w:val="0000"/>
        </w:tblPrEx>
        <w:trPr>
          <w:trHeight w:val="405"/>
        </w:trPr>
        <w:tc>
          <w:tcPr>
            <w:tcW w:w="496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E46EDD" w:rsidRPr="00B84890" w:rsidP="003F246D" w14:paraId="17D1D153" w14:textId="77777777">
            <w:pPr>
              <w:spacing w:after="0" w:line="240" w:lineRule="auto"/>
              <w:rPr>
                <w:rFonts w:ascii="Times New Roman" w:hAnsi="Times New Roman" w:cs="Times New Roman"/>
                <w:sz w:val="24"/>
                <w:szCs w:val="24"/>
              </w:rPr>
            </w:pPr>
            <w:r w:rsidRPr="00B84890">
              <w:rPr>
                <w:rFonts w:ascii="Times New Roman" w:hAnsi="Times New Roman" w:cs="Times New Roman"/>
                <w:sz w:val="24"/>
                <w:szCs w:val="24"/>
              </w:rPr>
              <w:t>Tehniskā jaunrade, Konstruēšana un tehniskā modelēšana</w:t>
            </w:r>
          </w:p>
        </w:tc>
        <w:tc>
          <w:tcPr>
            <w:tcW w:w="53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25FC85E5" w14:textId="1AEBA36C">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Altonavas</w:t>
            </w:r>
            <w:r w:rsidRPr="00B84890">
              <w:rPr>
                <w:rFonts w:ascii="Times New Roman" w:eastAsia="Times New Roman" w:hAnsi="Times New Roman" w:cs="Times New Roman"/>
                <w:sz w:val="24"/>
                <w:szCs w:val="24"/>
              </w:rPr>
              <w:t xml:space="preserve"> iela 6; Imantas iela 11a; Ruses iela 13</w:t>
            </w:r>
          </w:p>
        </w:tc>
        <w:tc>
          <w:tcPr>
            <w:tcW w:w="226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466017ED" w14:textId="459D6A0F">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306</w:t>
            </w:r>
          </w:p>
        </w:tc>
        <w:tc>
          <w:tcPr>
            <w:tcW w:w="15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43D9BBDA" w14:textId="7C429141">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7</w:t>
            </w:r>
          </w:p>
        </w:tc>
      </w:tr>
      <w:tr w14:paraId="342ABB96" w14:textId="77777777" w:rsidTr="00C43E63">
        <w:tblPrEx>
          <w:tblW w:w="14176" w:type="dxa"/>
          <w:tblInd w:w="-289" w:type="dxa"/>
          <w:tblCellMar>
            <w:left w:w="5" w:type="dxa"/>
            <w:right w:w="5" w:type="dxa"/>
          </w:tblCellMar>
          <w:tblLook w:val="0000"/>
        </w:tblPrEx>
        <w:trPr>
          <w:trHeight w:val="468"/>
        </w:trPr>
        <w:tc>
          <w:tcPr>
            <w:tcW w:w="496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E46EDD" w:rsidRPr="00B84890" w:rsidP="003F246D" w14:paraId="51CA7945" w14:textId="77777777">
            <w:pPr>
              <w:spacing w:after="0" w:line="240" w:lineRule="auto"/>
              <w:rPr>
                <w:rFonts w:ascii="Times New Roman" w:hAnsi="Times New Roman" w:cs="Times New Roman"/>
                <w:sz w:val="24"/>
                <w:szCs w:val="24"/>
              </w:rPr>
            </w:pPr>
            <w:r w:rsidRPr="00B84890">
              <w:rPr>
                <w:rFonts w:ascii="Times New Roman" w:hAnsi="Times New Roman" w:cs="Times New Roman"/>
                <w:sz w:val="24"/>
                <w:szCs w:val="24"/>
              </w:rPr>
              <w:t xml:space="preserve">Tehniskā jaunrade, </w:t>
            </w:r>
            <w:r w:rsidRPr="00B84890">
              <w:rPr>
                <w:rFonts w:ascii="Times New Roman" w:hAnsi="Times New Roman" w:cs="Times New Roman"/>
                <w:sz w:val="24"/>
                <w:szCs w:val="24"/>
              </w:rPr>
              <w:t>Datorapmācība</w:t>
            </w:r>
          </w:p>
        </w:tc>
        <w:tc>
          <w:tcPr>
            <w:tcW w:w="53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61711406" w14:textId="43D40ED1">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Altonavas</w:t>
            </w:r>
            <w:r w:rsidRPr="00B84890">
              <w:rPr>
                <w:rFonts w:ascii="Times New Roman" w:eastAsia="Times New Roman" w:hAnsi="Times New Roman" w:cs="Times New Roman"/>
                <w:sz w:val="24"/>
                <w:szCs w:val="24"/>
              </w:rPr>
              <w:t xml:space="preserve"> iela 6; Imantas iela 11a</w:t>
            </w:r>
          </w:p>
        </w:tc>
        <w:tc>
          <w:tcPr>
            <w:tcW w:w="226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598B8433" w14:textId="36A36FBA">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63</w:t>
            </w:r>
          </w:p>
        </w:tc>
        <w:tc>
          <w:tcPr>
            <w:tcW w:w="15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4FCE08EE" w14:textId="15880AD9">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3</w:t>
            </w:r>
          </w:p>
        </w:tc>
      </w:tr>
      <w:tr w14:paraId="6BE7E24D" w14:textId="77777777" w:rsidTr="00C43E63">
        <w:tblPrEx>
          <w:tblW w:w="14176" w:type="dxa"/>
          <w:tblInd w:w="-289" w:type="dxa"/>
          <w:tblCellMar>
            <w:left w:w="5" w:type="dxa"/>
            <w:right w:w="5" w:type="dxa"/>
          </w:tblCellMar>
          <w:tblLook w:val="0000"/>
        </w:tblPrEx>
        <w:trPr>
          <w:trHeight w:val="404"/>
        </w:trPr>
        <w:tc>
          <w:tcPr>
            <w:tcW w:w="496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E46EDD" w:rsidRPr="00B84890" w:rsidP="003F246D" w14:paraId="666B27C1" w14:textId="77777777">
            <w:pPr>
              <w:spacing w:after="0" w:line="240" w:lineRule="auto"/>
              <w:rPr>
                <w:rFonts w:ascii="Times New Roman" w:hAnsi="Times New Roman" w:cs="Times New Roman"/>
                <w:sz w:val="24"/>
                <w:szCs w:val="24"/>
              </w:rPr>
            </w:pPr>
            <w:r w:rsidRPr="00B84890">
              <w:rPr>
                <w:rFonts w:ascii="Times New Roman" w:hAnsi="Times New Roman" w:cs="Times New Roman"/>
                <w:sz w:val="24"/>
                <w:szCs w:val="24"/>
              </w:rPr>
              <w:t>Vides interešu izglītība</w:t>
            </w:r>
          </w:p>
        </w:tc>
        <w:tc>
          <w:tcPr>
            <w:tcW w:w="53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4B4C14FC" w14:textId="37AD45DA">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Imantas iela 11a; Ruses iela 13</w:t>
            </w:r>
          </w:p>
        </w:tc>
        <w:tc>
          <w:tcPr>
            <w:tcW w:w="226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2668BC8F" w14:textId="08902868">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110</w:t>
            </w:r>
          </w:p>
        </w:tc>
        <w:tc>
          <w:tcPr>
            <w:tcW w:w="15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5FAF7629" w14:textId="04423A64">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3</w:t>
            </w:r>
          </w:p>
        </w:tc>
      </w:tr>
      <w:tr w14:paraId="2C825EA3" w14:textId="77777777" w:rsidTr="00C43E63">
        <w:tblPrEx>
          <w:tblW w:w="14176" w:type="dxa"/>
          <w:tblInd w:w="-289" w:type="dxa"/>
          <w:tblCellMar>
            <w:left w:w="5" w:type="dxa"/>
            <w:right w:w="5" w:type="dxa"/>
          </w:tblCellMar>
          <w:tblLook w:val="0000"/>
        </w:tblPrEx>
        <w:trPr>
          <w:trHeight w:val="424"/>
        </w:trPr>
        <w:tc>
          <w:tcPr>
            <w:tcW w:w="496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00E46EDD" w:rsidRPr="00B84890" w:rsidP="003F246D" w14:paraId="39E18920" w14:textId="77777777">
            <w:pPr>
              <w:spacing w:after="0" w:line="240" w:lineRule="auto"/>
              <w:rPr>
                <w:rFonts w:ascii="Times New Roman" w:hAnsi="Times New Roman" w:cs="Times New Roman"/>
                <w:sz w:val="24"/>
                <w:szCs w:val="24"/>
              </w:rPr>
            </w:pPr>
            <w:r w:rsidRPr="00B84890">
              <w:rPr>
                <w:rFonts w:ascii="Times New Roman" w:hAnsi="Times New Roman" w:cs="Times New Roman"/>
                <w:sz w:val="24"/>
                <w:szCs w:val="24"/>
              </w:rPr>
              <w:t>Citas izglītojošas programmas</w:t>
            </w:r>
          </w:p>
        </w:tc>
        <w:tc>
          <w:tcPr>
            <w:tcW w:w="53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587486A8" w14:textId="78CF38B5">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Altonavas</w:t>
            </w:r>
            <w:r w:rsidRPr="00B84890">
              <w:rPr>
                <w:rFonts w:ascii="Times New Roman" w:eastAsia="Times New Roman" w:hAnsi="Times New Roman" w:cs="Times New Roman"/>
                <w:sz w:val="24"/>
                <w:szCs w:val="24"/>
              </w:rPr>
              <w:t xml:space="preserve"> iela 6; Imantas iela 11a; Ruses iela 13</w:t>
            </w:r>
          </w:p>
        </w:tc>
        <w:tc>
          <w:tcPr>
            <w:tcW w:w="226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7591E6FB" w14:textId="0D7C90C0">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445</w:t>
            </w:r>
          </w:p>
        </w:tc>
        <w:tc>
          <w:tcPr>
            <w:tcW w:w="15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rsidR="4945D67B" w:rsidRPr="00B84890" w:rsidP="003F246D" w14:paraId="63896AD2" w14:textId="3C44C377">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9</w:t>
            </w:r>
          </w:p>
        </w:tc>
      </w:tr>
      <w:tr w14:paraId="793D498D" w14:textId="77777777" w:rsidTr="00C43E63">
        <w:tblPrEx>
          <w:tblW w:w="14176" w:type="dxa"/>
          <w:tblInd w:w="-289" w:type="dxa"/>
          <w:tblCellMar>
            <w:left w:w="5" w:type="dxa"/>
            <w:right w:w="5" w:type="dxa"/>
          </w:tblCellMar>
          <w:tblLook w:val="0000"/>
        </w:tblPrEx>
        <w:trPr>
          <w:trHeight w:val="341"/>
        </w:trPr>
        <w:tc>
          <w:tcPr>
            <w:tcW w:w="1035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rsidR="00E46EDD" w:rsidRPr="00B84890" w:rsidP="003F246D" w14:paraId="2075542E" w14:textId="77777777">
            <w:pPr>
              <w:spacing w:after="0" w:line="240" w:lineRule="auto"/>
              <w:jc w:val="right"/>
              <w:rPr>
                <w:rFonts w:ascii="Times New Roman" w:hAnsi="Times New Roman" w:cs="Times New Roman"/>
                <w:sz w:val="24"/>
                <w:szCs w:val="24"/>
              </w:rPr>
            </w:pPr>
            <w:r w:rsidRPr="00B84890">
              <w:rPr>
                <w:rFonts w:ascii="Times New Roman" w:hAnsi="Times New Roman" w:cs="Times New Roman"/>
                <w:b/>
                <w:bCs/>
                <w:sz w:val="24"/>
                <w:szCs w:val="24"/>
                <w:lang w:eastAsia="lv-LV"/>
              </w:rPr>
              <w:t>Kopā</w:t>
            </w:r>
          </w:p>
        </w:tc>
        <w:tc>
          <w:tcPr>
            <w:tcW w:w="226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rsidR="4945D67B" w:rsidRPr="00B84890" w:rsidP="003F246D" w14:paraId="00ACBF7B" w14:textId="651D7400">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b/>
                <w:bCs/>
                <w:sz w:val="24"/>
                <w:szCs w:val="24"/>
              </w:rPr>
              <w:t>3423</w:t>
            </w:r>
          </w:p>
        </w:tc>
        <w:tc>
          <w:tcPr>
            <w:tcW w:w="155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rsidR="4945D67B" w:rsidRPr="00B84890" w:rsidP="003F246D" w14:paraId="3E13EDA2" w14:textId="18521BE5">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b/>
                <w:bCs/>
                <w:sz w:val="24"/>
                <w:szCs w:val="24"/>
              </w:rPr>
              <w:t>108</w:t>
            </w:r>
          </w:p>
        </w:tc>
      </w:tr>
    </w:tbl>
    <w:p w:rsidR="00E46EDD" w:rsidRPr="00B84890" w:rsidP="007D352E" w14:paraId="3F3BAA9F" w14:textId="1B67397F">
      <w:pPr>
        <w:pStyle w:val="ListParagraph"/>
        <w:spacing w:after="120" w:line="240" w:lineRule="auto"/>
        <w:ind w:left="0"/>
        <w:contextualSpacing w:val="0"/>
        <w:jc w:val="both"/>
        <w:rPr>
          <w:rFonts w:ascii="Times New Roman" w:hAnsi="Times New Roman" w:cs="Times New Roman"/>
          <w:sz w:val="24"/>
          <w:szCs w:val="24"/>
        </w:rPr>
      </w:pPr>
      <w:r w:rsidRPr="00B84890">
        <w:rPr>
          <w:rFonts w:ascii="Times New Roman" w:hAnsi="Times New Roman" w:cs="Times New Roman"/>
          <w:sz w:val="24"/>
          <w:szCs w:val="24"/>
        </w:rPr>
        <w:t xml:space="preserve">izglītojamo skaits (fiziskās personas) Iestādē 01.10.2023.: </w:t>
      </w:r>
      <w:r w:rsidRPr="00B84890" w:rsidR="00BB2E8F">
        <w:rPr>
          <w:rFonts w:ascii="Times New Roman" w:hAnsi="Times New Roman" w:cs="Times New Roman"/>
          <w:sz w:val="24"/>
          <w:szCs w:val="24"/>
        </w:rPr>
        <w:t>3423</w:t>
      </w:r>
    </w:p>
    <w:p w:rsidR="00E46EDD" w:rsidRPr="00B84890" w:rsidP="007D352E" w14:paraId="1B2B9921" w14:textId="77777777">
      <w:pPr>
        <w:pStyle w:val="ListParagraph"/>
        <w:numPr>
          <w:ilvl w:val="1"/>
          <w:numId w:val="1"/>
        </w:numPr>
        <w:spacing w:after="120" w:line="240" w:lineRule="auto"/>
        <w:ind w:left="425" w:hanging="357"/>
        <w:contextualSpacing w:val="0"/>
        <w:rPr>
          <w:rFonts w:ascii="Times New Roman" w:hAnsi="Times New Roman" w:cs="Times New Roman"/>
          <w:b/>
          <w:bCs/>
          <w:sz w:val="24"/>
          <w:szCs w:val="24"/>
        </w:rPr>
      </w:pPr>
      <w:r w:rsidRPr="00B84890">
        <w:rPr>
          <w:rFonts w:ascii="Times New Roman" w:hAnsi="Times New Roman" w:cs="Times New Roman"/>
          <w:sz w:val="24"/>
          <w:szCs w:val="24"/>
        </w:rPr>
        <w:t>Pedagoģiskā personāla (tajā skaitā atbalsta personāla) nodrošinājums Iestādē:</w:t>
      </w:r>
    </w:p>
    <w:tbl>
      <w:tblPr>
        <w:tblStyle w:val="TableGrid"/>
        <w:tblW w:w="14176" w:type="dxa"/>
        <w:tblInd w:w="-289" w:type="dxa"/>
        <w:tblLook w:val="04A0"/>
      </w:tblPr>
      <w:tblGrid>
        <w:gridCol w:w="576"/>
        <w:gridCol w:w="8697"/>
        <w:gridCol w:w="2661"/>
        <w:gridCol w:w="2242"/>
      </w:tblGrid>
      <w:tr w14:paraId="6C1853F0" w14:textId="77777777" w:rsidTr="00C43E63">
        <w:tblPrEx>
          <w:tblW w:w="14176" w:type="dxa"/>
          <w:tblInd w:w="-289" w:type="dxa"/>
          <w:tblLook w:val="04A0"/>
        </w:tblPrEx>
        <w:tc>
          <w:tcPr>
            <w:tcW w:w="576" w:type="dxa"/>
            <w:shd w:val="clear" w:color="auto" w:fill="D9D9D9" w:themeFill="background1" w:themeFillShade="D9"/>
          </w:tcPr>
          <w:p w:rsidR="00E46EDD" w:rsidRPr="00B84890" w:rsidP="003F246D" w14:paraId="729E355E" w14:textId="77777777">
            <w:pPr>
              <w:spacing w:after="0" w:line="240" w:lineRule="auto"/>
              <w:jc w:val="center"/>
              <w:rPr>
                <w:rFonts w:ascii="Times New Roman" w:hAnsi="Times New Roman" w:cs="Times New Roman"/>
                <w:sz w:val="24"/>
                <w:szCs w:val="24"/>
              </w:rPr>
            </w:pPr>
            <w:r w:rsidRPr="00B84890">
              <w:rPr>
                <w:rFonts w:ascii="Times New Roman" w:hAnsi="Times New Roman" w:cs="Times New Roman"/>
                <w:sz w:val="24"/>
                <w:szCs w:val="24"/>
              </w:rPr>
              <w:t>Nr.</w:t>
            </w:r>
          </w:p>
          <w:p w:rsidR="00E46EDD" w:rsidRPr="00B84890" w:rsidP="003F246D" w14:paraId="3A7241B2" w14:textId="77777777">
            <w:pPr>
              <w:spacing w:after="0" w:line="240" w:lineRule="auto"/>
              <w:jc w:val="center"/>
              <w:rPr>
                <w:rFonts w:ascii="Times New Roman" w:hAnsi="Times New Roman" w:cs="Times New Roman"/>
                <w:sz w:val="24"/>
                <w:szCs w:val="24"/>
              </w:rPr>
            </w:pPr>
            <w:r w:rsidRPr="00B84890">
              <w:rPr>
                <w:rFonts w:ascii="Times New Roman" w:hAnsi="Times New Roman" w:cs="Times New Roman"/>
                <w:sz w:val="24"/>
                <w:szCs w:val="24"/>
              </w:rPr>
              <w:t>p.k.</w:t>
            </w:r>
          </w:p>
        </w:tc>
        <w:tc>
          <w:tcPr>
            <w:tcW w:w="8697" w:type="dxa"/>
            <w:shd w:val="clear" w:color="auto" w:fill="D9D9D9" w:themeFill="background1" w:themeFillShade="D9"/>
          </w:tcPr>
          <w:p w:rsidR="00E46EDD" w:rsidRPr="00B84890" w:rsidP="003F246D" w14:paraId="4C4F2EE4" w14:textId="77777777">
            <w:pPr>
              <w:pStyle w:val="ListParagraph"/>
              <w:spacing w:after="0" w:line="240" w:lineRule="auto"/>
              <w:ind w:left="112"/>
              <w:jc w:val="center"/>
              <w:rPr>
                <w:rFonts w:ascii="Times New Roman" w:hAnsi="Times New Roman" w:cs="Times New Roman"/>
                <w:sz w:val="24"/>
                <w:szCs w:val="24"/>
              </w:rPr>
            </w:pPr>
            <w:r w:rsidRPr="00B84890">
              <w:rPr>
                <w:rFonts w:ascii="Times New Roman" w:hAnsi="Times New Roman" w:cs="Times New Roman"/>
                <w:sz w:val="24"/>
                <w:szCs w:val="24"/>
              </w:rPr>
              <w:t>Informācija uz 01.10.2023.</w:t>
            </w:r>
          </w:p>
        </w:tc>
        <w:tc>
          <w:tcPr>
            <w:tcW w:w="2661" w:type="dxa"/>
            <w:shd w:val="clear" w:color="auto" w:fill="D9D9D9" w:themeFill="background1" w:themeFillShade="D9"/>
          </w:tcPr>
          <w:p w:rsidR="00E46EDD" w:rsidRPr="00B84890" w:rsidP="003F246D" w14:paraId="14C6C9E1" w14:textId="77777777">
            <w:pPr>
              <w:pStyle w:val="ListParagraph"/>
              <w:spacing w:after="0" w:line="240" w:lineRule="auto"/>
              <w:ind w:left="31"/>
              <w:jc w:val="center"/>
              <w:rPr>
                <w:rFonts w:ascii="Times New Roman" w:hAnsi="Times New Roman" w:cs="Times New Roman"/>
                <w:sz w:val="24"/>
                <w:szCs w:val="24"/>
              </w:rPr>
            </w:pPr>
            <w:r w:rsidRPr="00B84890">
              <w:rPr>
                <w:rFonts w:ascii="Times New Roman" w:hAnsi="Times New Roman" w:cs="Times New Roman"/>
                <w:sz w:val="24"/>
                <w:szCs w:val="24"/>
              </w:rPr>
              <w:t>Likmju skaits</w:t>
            </w:r>
          </w:p>
        </w:tc>
        <w:tc>
          <w:tcPr>
            <w:tcW w:w="2242" w:type="dxa"/>
            <w:shd w:val="clear" w:color="auto" w:fill="D9D9D9" w:themeFill="background1" w:themeFillShade="D9"/>
          </w:tcPr>
          <w:p w:rsidR="00E46EDD" w:rsidRPr="00B84890" w:rsidP="003F246D" w14:paraId="293B898B" w14:textId="77777777">
            <w:pPr>
              <w:pStyle w:val="ListParagraph"/>
              <w:spacing w:after="0" w:line="240" w:lineRule="auto"/>
              <w:ind w:left="0"/>
              <w:jc w:val="center"/>
              <w:rPr>
                <w:rFonts w:ascii="Times New Roman" w:hAnsi="Times New Roman" w:cs="Times New Roman"/>
                <w:sz w:val="24"/>
                <w:szCs w:val="24"/>
              </w:rPr>
            </w:pPr>
            <w:r w:rsidRPr="00B84890">
              <w:rPr>
                <w:rFonts w:ascii="Times New Roman" w:hAnsi="Times New Roman" w:cs="Times New Roman"/>
                <w:sz w:val="24"/>
                <w:szCs w:val="24"/>
              </w:rPr>
              <w:t>Personu skats</w:t>
            </w:r>
          </w:p>
        </w:tc>
      </w:tr>
      <w:tr w14:paraId="1159298F" w14:textId="77777777" w:rsidTr="00C43E63">
        <w:tblPrEx>
          <w:tblW w:w="14176" w:type="dxa"/>
          <w:tblInd w:w="-289" w:type="dxa"/>
          <w:tblLook w:val="04A0"/>
        </w:tblPrEx>
        <w:tc>
          <w:tcPr>
            <w:tcW w:w="576" w:type="dxa"/>
            <w:shd w:val="clear" w:color="auto" w:fill="auto"/>
          </w:tcPr>
          <w:p w:rsidR="00E46EDD" w:rsidRPr="00B84890" w:rsidP="003F246D" w14:paraId="7C591219" w14:textId="77777777">
            <w:pPr>
              <w:spacing w:after="0" w:line="240" w:lineRule="auto"/>
              <w:jc w:val="center"/>
              <w:rPr>
                <w:rFonts w:ascii="Times New Roman" w:hAnsi="Times New Roman" w:cs="Times New Roman"/>
                <w:sz w:val="24"/>
                <w:szCs w:val="24"/>
              </w:rPr>
            </w:pPr>
            <w:r w:rsidRPr="00B84890">
              <w:rPr>
                <w:rFonts w:ascii="Times New Roman" w:hAnsi="Times New Roman" w:cs="Times New Roman"/>
                <w:sz w:val="24"/>
                <w:szCs w:val="24"/>
              </w:rPr>
              <w:t>1</w:t>
            </w:r>
          </w:p>
        </w:tc>
        <w:tc>
          <w:tcPr>
            <w:tcW w:w="8697" w:type="dxa"/>
            <w:shd w:val="clear" w:color="auto" w:fill="auto"/>
          </w:tcPr>
          <w:p w:rsidR="00E46EDD" w:rsidRPr="00B84890" w:rsidP="003F246D" w14:paraId="0018494A" w14:textId="77777777">
            <w:pPr>
              <w:spacing w:after="0" w:line="240" w:lineRule="auto"/>
              <w:rPr>
                <w:rFonts w:ascii="Times New Roman" w:hAnsi="Times New Roman" w:cs="Times New Roman"/>
                <w:b/>
                <w:bCs/>
                <w:sz w:val="24"/>
                <w:szCs w:val="24"/>
              </w:rPr>
            </w:pPr>
            <w:r w:rsidRPr="00B84890">
              <w:rPr>
                <w:rFonts w:ascii="Times New Roman" w:hAnsi="Times New Roman" w:cs="Times New Roman"/>
                <w:b/>
                <w:bCs/>
                <w:sz w:val="24"/>
                <w:szCs w:val="24"/>
              </w:rPr>
              <w:t>Programmu īstenošanā iesaistīta pedagoģiskā personāla skaits (kopā):</w:t>
            </w:r>
          </w:p>
        </w:tc>
        <w:tc>
          <w:tcPr>
            <w:tcW w:w="2661" w:type="dxa"/>
            <w:shd w:val="clear" w:color="auto" w:fill="auto"/>
          </w:tcPr>
          <w:p w:rsidR="4945D67B" w:rsidRPr="00B84890" w:rsidP="003F246D" w14:paraId="58F97806" w14:textId="73AA786A">
            <w:pPr>
              <w:spacing w:after="0" w:line="240" w:lineRule="auto"/>
              <w:ind w:left="31"/>
              <w:jc w:val="center"/>
              <w:rPr>
                <w:rFonts w:ascii="Times New Roman" w:hAnsi="Times New Roman" w:cs="Times New Roman"/>
                <w:sz w:val="24"/>
                <w:szCs w:val="24"/>
              </w:rPr>
            </w:pPr>
            <w:r w:rsidRPr="00B84890">
              <w:rPr>
                <w:rFonts w:ascii="Times New Roman" w:eastAsia="Times New Roman" w:hAnsi="Times New Roman" w:cs="Times New Roman"/>
                <w:sz w:val="24"/>
                <w:szCs w:val="24"/>
              </w:rPr>
              <w:t>47.914</w:t>
            </w:r>
          </w:p>
        </w:tc>
        <w:tc>
          <w:tcPr>
            <w:tcW w:w="2242" w:type="dxa"/>
            <w:shd w:val="clear" w:color="auto" w:fill="auto"/>
          </w:tcPr>
          <w:p w:rsidR="4945D67B" w:rsidRPr="00B84890" w:rsidP="003F246D" w14:paraId="329CD09B" w14:textId="001D4C5E">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72</w:t>
            </w:r>
          </w:p>
        </w:tc>
      </w:tr>
      <w:tr w14:paraId="16EB889A" w14:textId="77777777" w:rsidTr="00C43E63">
        <w:tblPrEx>
          <w:tblW w:w="14176" w:type="dxa"/>
          <w:tblInd w:w="-289" w:type="dxa"/>
          <w:tblLook w:val="04A0"/>
        </w:tblPrEx>
        <w:tc>
          <w:tcPr>
            <w:tcW w:w="576" w:type="dxa"/>
            <w:shd w:val="clear" w:color="auto" w:fill="auto"/>
          </w:tcPr>
          <w:p w:rsidR="00E46EDD" w:rsidRPr="00B84890" w:rsidP="003F246D" w14:paraId="249BFB0A" w14:textId="77777777">
            <w:pPr>
              <w:spacing w:after="0" w:line="240" w:lineRule="auto"/>
              <w:jc w:val="center"/>
              <w:rPr>
                <w:rFonts w:ascii="Times New Roman" w:hAnsi="Times New Roman" w:cs="Times New Roman"/>
                <w:sz w:val="24"/>
                <w:szCs w:val="24"/>
              </w:rPr>
            </w:pPr>
            <w:r w:rsidRPr="00B84890">
              <w:rPr>
                <w:rFonts w:ascii="Times New Roman" w:hAnsi="Times New Roman" w:cs="Times New Roman"/>
                <w:sz w:val="24"/>
                <w:szCs w:val="24"/>
              </w:rPr>
              <w:t>2</w:t>
            </w:r>
          </w:p>
        </w:tc>
        <w:tc>
          <w:tcPr>
            <w:tcW w:w="8697" w:type="dxa"/>
            <w:shd w:val="clear" w:color="auto" w:fill="auto"/>
          </w:tcPr>
          <w:p w:rsidR="00E46EDD" w:rsidRPr="00B84890" w:rsidP="00D35E17" w14:paraId="0EFA68EE" w14:textId="77777777">
            <w:pPr>
              <w:pStyle w:val="ListParagraph"/>
              <w:numPr>
                <w:ilvl w:val="0"/>
                <w:numId w:val="2"/>
              </w:numPr>
              <w:spacing w:after="0" w:line="240" w:lineRule="auto"/>
              <w:ind w:left="377" w:hanging="283"/>
              <w:rPr>
                <w:rFonts w:ascii="Times New Roman" w:hAnsi="Times New Roman" w:cs="Times New Roman"/>
                <w:sz w:val="24"/>
                <w:szCs w:val="24"/>
              </w:rPr>
            </w:pPr>
            <w:r w:rsidRPr="00B84890">
              <w:rPr>
                <w:rFonts w:ascii="Times New Roman" w:hAnsi="Times New Roman" w:cs="Times New Roman"/>
                <w:sz w:val="24"/>
                <w:szCs w:val="24"/>
              </w:rPr>
              <w:t>no tiem interešu izglītības pedagogi</w:t>
            </w:r>
          </w:p>
        </w:tc>
        <w:tc>
          <w:tcPr>
            <w:tcW w:w="2661" w:type="dxa"/>
            <w:shd w:val="clear" w:color="auto" w:fill="auto"/>
          </w:tcPr>
          <w:p w:rsidR="4945D67B" w:rsidRPr="00B84890" w:rsidP="003F246D" w14:paraId="79B435A3" w14:textId="33752091">
            <w:pPr>
              <w:spacing w:after="0" w:line="240" w:lineRule="auto"/>
              <w:ind w:left="31"/>
              <w:jc w:val="center"/>
              <w:rPr>
                <w:rFonts w:ascii="Times New Roman" w:hAnsi="Times New Roman" w:cs="Times New Roman"/>
                <w:sz w:val="24"/>
                <w:szCs w:val="24"/>
              </w:rPr>
            </w:pPr>
            <w:r w:rsidRPr="00B84890">
              <w:rPr>
                <w:rFonts w:ascii="Times New Roman" w:eastAsia="Times New Roman" w:hAnsi="Times New Roman" w:cs="Times New Roman"/>
                <w:sz w:val="24"/>
                <w:szCs w:val="24"/>
              </w:rPr>
              <w:t>46.182</w:t>
            </w:r>
          </w:p>
        </w:tc>
        <w:tc>
          <w:tcPr>
            <w:tcW w:w="2242" w:type="dxa"/>
            <w:shd w:val="clear" w:color="auto" w:fill="auto"/>
          </w:tcPr>
          <w:p w:rsidR="4945D67B" w:rsidRPr="00B84890" w:rsidP="003F246D" w14:paraId="3201536F" w14:textId="5777D260">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68</w:t>
            </w:r>
          </w:p>
        </w:tc>
      </w:tr>
      <w:tr w14:paraId="450BC7A3" w14:textId="77777777" w:rsidTr="00C43E63">
        <w:tblPrEx>
          <w:tblW w:w="14176" w:type="dxa"/>
          <w:tblInd w:w="-289" w:type="dxa"/>
          <w:tblLook w:val="04A0"/>
        </w:tblPrEx>
        <w:tc>
          <w:tcPr>
            <w:tcW w:w="576" w:type="dxa"/>
            <w:shd w:val="clear" w:color="auto" w:fill="auto"/>
          </w:tcPr>
          <w:p w:rsidR="00E46EDD" w:rsidRPr="00B84890" w:rsidP="003F246D" w14:paraId="64E43A22" w14:textId="77777777">
            <w:pPr>
              <w:spacing w:after="0" w:line="240" w:lineRule="auto"/>
              <w:jc w:val="center"/>
              <w:rPr>
                <w:rFonts w:ascii="Times New Roman" w:hAnsi="Times New Roman" w:cs="Times New Roman"/>
                <w:sz w:val="24"/>
                <w:szCs w:val="24"/>
              </w:rPr>
            </w:pPr>
            <w:r w:rsidRPr="00B84890">
              <w:rPr>
                <w:rFonts w:ascii="Times New Roman" w:hAnsi="Times New Roman" w:cs="Times New Roman"/>
                <w:sz w:val="24"/>
                <w:szCs w:val="24"/>
              </w:rPr>
              <w:t>3</w:t>
            </w:r>
          </w:p>
        </w:tc>
        <w:tc>
          <w:tcPr>
            <w:tcW w:w="8697" w:type="dxa"/>
            <w:shd w:val="clear" w:color="auto" w:fill="auto"/>
          </w:tcPr>
          <w:p w:rsidR="00E46EDD" w:rsidRPr="00B84890" w:rsidP="00D35E17" w14:paraId="2297216A" w14:textId="77777777">
            <w:pPr>
              <w:pStyle w:val="ListParagraph"/>
              <w:numPr>
                <w:ilvl w:val="0"/>
                <w:numId w:val="2"/>
              </w:numPr>
              <w:spacing w:after="0" w:line="240" w:lineRule="auto"/>
              <w:ind w:left="377" w:hanging="283"/>
              <w:rPr>
                <w:rFonts w:ascii="Times New Roman" w:hAnsi="Times New Roman" w:cs="Times New Roman"/>
                <w:sz w:val="24"/>
                <w:szCs w:val="24"/>
              </w:rPr>
            </w:pPr>
            <w:r w:rsidRPr="00B84890">
              <w:rPr>
                <w:rFonts w:ascii="Times New Roman" w:hAnsi="Times New Roman" w:cs="Times New Roman"/>
                <w:sz w:val="24"/>
                <w:szCs w:val="24"/>
              </w:rPr>
              <w:t>no tiem koncertmeistari</w:t>
            </w:r>
          </w:p>
        </w:tc>
        <w:tc>
          <w:tcPr>
            <w:tcW w:w="2661" w:type="dxa"/>
            <w:shd w:val="clear" w:color="auto" w:fill="auto"/>
          </w:tcPr>
          <w:p w:rsidR="4945D67B" w:rsidRPr="00B84890" w:rsidP="003F246D" w14:paraId="37935166" w14:textId="187F7710">
            <w:pPr>
              <w:spacing w:after="0" w:line="240" w:lineRule="auto"/>
              <w:ind w:left="31"/>
              <w:jc w:val="center"/>
              <w:rPr>
                <w:rFonts w:ascii="Times New Roman" w:hAnsi="Times New Roman" w:cs="Times New Roman"/>
                <w:sz w:val="24"/>
                <w:szCs w:val="24"/>
              </w:rPr>
            </w:pPr>
            <w:r w:rsidRPr="00B84890">
              <w:rPr>
                <w:rFonts w:ascii="Times New Roman" w:eastAsia="Times New Roman" w:hAnsi="Times New Roman" w:cs="Times New Roman"/>
                <w:sz w:val="24"/>
                <w:szCs w:val="24"/>
              </w:rPr>
              <w:t>1.732</w:t>
            </w:r>
          </w:p>
        </w:tc>
        <w:tc>
          <w:tcPr>
            <w:tcW w:w="2242" w:type="dxa"/>
            <w:shd w:val="clear" w:color="auto" w:fill="auto"/>
          </w:tcPr>
          <w:p w:rsidR="4945D67B" w:rsidRPr="00B84890" w:rsidP="003F246D" w14:paraId="069D5698" w14:textId="7D5F0CC8">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4</w:t>
            </w:r>
          </w:p>
        </w:tc>
      </w:tr>
      <w:tr w14:paraId="1C1CD48C" w14:textId="77777777" w:rsidTr="00C43E63">
        <w:tblPrEx>
          <w:tblW w:w="14176" w:type="dxa"/>
          <w:tblInd w:w="-289" w:type="dxa"/>
          <w:tblLook w:val="04A0"/>
        </w:tblPrEx>
        <w:tc>
          <w:tcPr>
            <w:tcW w:w="576" w:type="dxa"/>
            <w:shd w:val="clear" w:color="auto" w:fill="auto"/>
          </w:tcPr>
          <w:p w:rsidR="00E46EDD" w:rsidRPr="00B84890" w:rsidP="003F246D" w14:paraId="6FF68B9C" w14:textId="77777777">
            <w:pPr>
              <w:spacing w:after="0" w:line="240" w:lineRule="auto"/>
              <w:jc w:val="center"/>
              <w:rPr>
                <w:rFonts w:ascii="Times New Roman" w:hAnsi="Times New Roman" w:cs="Times New Roman"/>
                <w:sz w:val="24"/>
                <w:szCs w:val="24"/>
              </w:rPr>
            </w:pPr>
            <w:r w:rsidRPr="00B84890">
              <w:rPr>
                <w:rFonts w:ascii="Times New Roman" w:hAnsi="Times New Roman" w:cs="Times New Roman"/>
                <w:sz w:val="24"/>
                <w:szCs w:val="24"/>
              </w:rPr>
              <w:t>4</w:t>
            </w:r>
          </w:p>
        </w:tc>
        <w:tc>
          <w:tcPr>
            <w:tcW w:w="8697" w:type="dxa"/>
            <w:shd w:val="clear" w:color="auto" w:fill="auto"/>
          </w:tcPr>
          <w:p w:rsidR="00E46EDD" w:rsidRPr="00B84890" w:rsidP="003F246D" w14:paraId="6056BFE1" w14:textId="77777777">
            <w:pPr>
              <w:spacing w:after="0" w:line="240" w:lineRule="auto"/>
              <w:rPr>
                <w:rFonts w:ascii="Times New Roman" w:hAnsi="Times New Roman" w:cs="Times New Roman"/>
                <w:b/>
                <w:bCs/>
                <w:sz w:val="24"/>
                <w:szCs w:val="24"/>
              </w:rPr>
            </w:pPr>
            <w:r w:rsidRPr="00B84890">
              <w:rPr>
                <w:rFonts w:ascii="Times New Roman" w:hAnsi="Times New Roman" w:cs="Times New Roman"/>
                <w:b/>
                <w:bCs/>
                <w:sz w:val="24"/>
                <w:szCs w:val="24"/>
              </w:rPr>
              <w:t>Cita pedagoģiska personāla skaits iestādē (kopā):</w:t>
            </w:r>
          </w:p>
        </w:tc>
        <w:tc>
          <w:tcPr>
            <w:tcW w:w="2661" w:type="dxa"/>
            <w:shd w:val="clear" w:color="auto" w:fill="auto"/>
          </w:tcPr>
          <w:p w:rsidR="4945D67B" w:rsidRPr="00B84890" w:rsidP="003F246D" w14:paraId="2717E440" w14:textId="63E511F4">
            <w:pPr>
              <w:spacing w:after="0" w:line="240" w:lineRule="auto"/>
              <w:ind w:left="31"/>
              <w:jc w:val="center"/>
              <w:rPr>
                <w:rFonts w:ascii="Times New Roman" w:hAnsi="Times New Roman" w:cs="Times New Roman"/>
                <w:sz w:val="24"/>
                <w:szCs w:val="24"/>
              </w:rPr>
            </w:pPr>
          </w:p>
        </w:tc>
        <w:tc>
          <w:tcPr>
            <w:tcW w:w="2242" w:type="dxa"/>
            <w:shd w:val="clear" w:color="auto" w:fill="auto"/>
          </w:tcPr>
          <w:p w:rsidR="4945D67B" w:rsidRPr="00B84890" w:rsidP="003F246D" w14:paraId="7D759012" w14:textId="65EEBA05">
            <w:pPr>
              <w:spacing w:after="0" w:line="240" w:lineRule="auto"/>
              <w:jc w:val="center"/>
              <w:rPr>
                <w:rFonts w:ascii="Times New Roman" w:hAnsi="Times New Roman" w:cs="Times New Roman"/>
                <w:sz w:val="24"/>
                <w:szCs w:val="24"/>
              </w:rPr>
            </w:pPr>
          </w:p>
        </w:tc>
      </w:tr>
      <w:tr w14:paraId="344BCA71" w14:textId="77777777" w:rsidTr="00C43E63">
        <w:tblPrEx>
          <w:tblW w:w="14176" w:type="dxa"/>
          <w:tblInd w:w="-289" w:type="dxa"/>
          <w:tblLook w:val="04A0"/>
        </w:tblPrEx>
        <w:tc>
          <w:tcPr>
            <w:tcW w:w="576" w:type="dxa"/>
            <w:shd w:val="clear" w:color="auto" w:fill="auto"/>
          </w:tcPr>
          <w:p w:rsidR="00E46EDD" w:rsidRPr="00B84890" w:rsidP="003F246D" w14:paraId="1912B9C1" w14:textId="77777777">
            <w:pPr>
              <w:spacing w:after="0" w:line="240" w:lineRule="auto"/>
              <w:jc w:val="center"/>
              <w:rPr>
                <w:rFonts w:ascii="Times New Roman" w:hAnsi="Times New Roman" w:cs="Times New Roman"/>
                <w:sz w:val="24"/>
                <w:szCs w:val="24"/>
              </w:rPr>
            </w:pPr>
            <w:r w:rsidRPr="00B84890">
              <w:rPr>
                <w:rFonts w:ascii="Times New Roman" w:hAnsi="Times New Roman" w:cs="Times New Roman"/>
                <w:sz w:val="24"/>
                <w:szCs w:val="24"/>
              </w:rPr>
              <w:t>5</w:t>
            </w:r>
          </w:p>
        </w:tc>
        <w:tc>
          <w:tcPr>
            <w:tcW w:w="8697" w:type="dxa"/>
            <w:shd w:val="clear" w:color="auto" w:fill="auto"/>
          </w:tcPr>
          <w:p w:rsidR="00E46EDD" w:rsidRPr="00B84890" w:rsidP="00D35E17" w14:paraId="7E6CF21B" w14:textId="77777777">
            <w:pPr>
              <w:pStyle w:val="ListParagraph"/>
              <w:numPr>
                <w:ilvl w:val="0"/>
                <w:numId w:val="2"/>
              </w:numPr>
              <w:spacing w:after="0" w:line="240" w:lineRule="auto"/>
              <w:ind w:left="377" w:hanging="283"/>
              <w:rPr>
                <w:rFonts w:ascii="Times New Roman" w:hAnsi="Times New Roman" w:cs="Times New Roman"/>
                <w:sz w:val="24"/>
                <w:szCs w:val="24"/>
              </w:rPr>
            </w:pPr>
            <w:r w:rsidRPr="00B84890">
              <w:rPr>
                <w:rFonts w:ascii="Times New Roman" w:hAnsi="Times New Roman" w:cs="Times New Roman"/>
                <w:sz w:val="24"/>
                <w:szCs w:val="24"/>
              </w:rPr>
              <w:t>no tiem direktors</w:t>
            </w:r>
          </w:p>
        </w:tc>
        <w:tc>
          <w:tcPr>
            <w:tcW w:w="2661" w:type="dxa"/>
            <w:shd w:val="clear" w:color="auto" w:fill="auto"/>
          </w:tcPr>
          <w:p w:rsidR="4945D67B" w:rsidRPr="00B84890" w:rsidP="003F246D" w14:paraId="529CE320" w14:textId="26E0B2EF">
            <w:pPr>
              <w:spacing w:after="0" w:line="240" w:lineRule="auto"/>
              <w:ind w:left="31"/>
              <w:jc w:val="center"/>
              <w:rPr>
                <w:rFonts w:ascii="Times New Roman" w:hAnsi="Times New Roman" w:cs="Times New Roman"/>
                <w:sz w:val="24"/>
                <w:szCs w:val="24"/>
              </w:rPr>
            </w:pPr>
            <w:r w:rsidRPr="00B84890">
              <w:rPr>
                <w:rFonts w:ascii="Times New Roman" w:eastAsia="Times New Roman" w:hAnsi="Times New Roman" w:cs="Times New Roman"/>
                <w:sz w:val="24"/>
                <w:szCs w:val="24"/>
              </w:rPr>
              <w:t>1</w:t>
            </w:r>
          </w:p>
        </w:tc>
        <w:tc>
          <w:tcPr>
            <w:tcW w:w="2242" w:type="dxa"/>
            <w:shd w:val="clear" w:color="auto" w:fill="auto"/>
          </w:tcPr>
          <w:p w:rsidR="4945D67B" w:rsidRPr="00B84890" w:rsidP="003F246D" w14:paraId="38A3F723" w14:textId="1312BC24">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1</w:t>
            </w:r>
          </w:p>
        </w:tc>
      </w:tr>
      <w:tr w14:paraId="74548BBB" w14:textId="77777777" w:rsidTr="00C43E63">
        <w:tblPrEx>
          <w:tblW w:w="14176" w:type="dxa"/>
          <w:tblInd w:w="-289" w:type="dxa"/>
          <w:tblLook w:val="04A0"/>
        </w:tblPrEx>
        <w:tc>
          <w:tcPr>
            <w:tcW w:w="576" w:type="dxa"/>
            <w:shd w:val="clear" w:color="auto" w:fill="auto"/>
          </w:tcPr>
          <w:p w:rsidR="00E46EDD" w:rsidRPr="00B84890" w:rsidP="003F246D" w14:paraId="5AA2165C" w14:textId="77777777">
            <w:pPr>
              <w:spacing w:after="0" w:line="240" w:lineRule="auto"/>
              <w:jc w:val="center"/>
              <w:rPr>
                <w:rFonts w:ascii="Times New Roman" w:hAnsi="Times New Roman" w:cs="Times New Roman"/>
                <w:sz w:val="24"/>
                <w:szCs w:val="24"/>
              </w:rPr>
            </w:pPr>
            <w:r w:rsidRPr="00B84890">
              <w:rPr>
                <w:rFonts w:ascii="Times New Roman" w:hAnsi="Times New Roman" w:cs="Times New Roman"/>
                <w:sz w:val="24"/>
                <w:szCs w:val="24"/>
              </w:rPr>
              <w:t>6</w:t>
            </w:r>
          </w:p>
        </w:tc>
        <w:tc>
          <w:tcPr>
            <w:tcW w:w="8697" w:type="dxa"/>
            <w:shd w:val="clear" w:color="auto" w:fill="auto"/>
          </w:tcPr>
          <w:p w:rsidR="00E46EDD" w:rsidRPr="00B84890" w:rsidP="00D35E17" w14:paraId="1740A1F0" w14:textId="77777777">
            <w:pPr>
              <w:pStyle w:val="ListParagraph"/>
              <w:numPr>
                <w:ilvl w:val="0"/>
                <w:numId w:val="2"/>
              </w:numPr>
              <w:spacing w:after="0" w:line="240" w:lineRule="auto"/>
              <w:ind w:left="377" w:hanging="283"/>
              <w:rPr>
                <w:rFonts w:ascii="Times New Roman" w:hAnsi="Times New Roman" w:cs="Times New Roman"/>
                <w:sz w:val="24"/>
                <w:szCs w:val="24"/>
              </w:rPr>
            </w:pPr>
            <w:r w:rsidRPr="00B84890">
              <w:rPr>
                <w:rFonts w:ascii="Times New Roman" w:hAnsi="Times New Roman" w:cs="Times New Roman"/>
                <w:sz w:val="24"/>
                <w:szCs w:val="24"/>
              </w:rPr>
              <w:t>no tiem direktora vietnieks</w:t>
            </w:r>
          </w:p>
        </w:tc>
        <w:tc>
          <w:tcPr>
            <w:tcW w:w="2661" w:type="dxa"/>
            <w:shd w:val="clear" w:color="auto" w:fill="auto"/>
          </w:tcPr>
          <w:p w:rsidR="4945D67B" w:rsidRPr="00B84890" w:rsidP="003F246D" w14:paraId="09558AD3" w14:textId="47623FEF">
            <w:pPr>
              <w:spacing w:after="0" w:line="240" w:lineRule="auto"/>
              <w:ind w:left="31"/>
              <w:jc w:val="center"/>
              <w:rPr>
                <w:rFonts w:ascii="Times New Roman" w:hAnsi="Times New Roman" w:cs="Times New Roman"/>
                <w:sz w:val="24"/>
                <w:szCs w:val="24"/>
              </w:rPr>
            </w:pPr>
            <w:r w:rsidRPr="00B84890">
              <w:rPr>
                <w:rFonts w:ascii="Times New Roman" w:eastAsia="Times New Roman" w:hAnsi="Times New Roman" w:cs="Times New Roman"/>
                <w:sz w:val="24"/>
                <w:szCs w:val="24"/>
              </w:rPr>
              <w:t>3</w:t>
            </w:r>
          </w:p>
        </w:tc>
        <w:tc>
          <w:tcPr>
            <w:tcW w:w="2242" w:type="dxa"/>
            <w:shd w:val="clear" w:color="auto" w:fill="auto"/>
          </w:tcPr>
          <w:p w:rsidR="4945D67B" w:rsidRPr="00B84890" w:rsidP="003F246D" w14:paraId="3DBF4FCD" w14:textId="7F031DD7">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3</w:t>
            </w:r>
          </w:p>
        </w:tc>
      </w:tr>
      <w:tr w14:paraId="1E4FCBD2" w14:textId="77777777" w:rsidTr="00C43E63">
        <w:tblPrEx>
          <w:tblW w:w="14176" w:type="dxa"/>
          <w:tblInd w:w="-289" w:type="dxa"/>
          <w:tblLook w:val="04A0"/>
        </w:tblPrEx>
        <w:tc>
          <w:tcPr>
            <w:tcW w:w="576" w:type="dxa"/>
            <w:shd w:val="clear" w:color="auto" w:fill="auto"/>
          </w:tcPr>
          <w:p w:rsidR="00E46EDD" w:rsidRPr="00B84890" w:rsidP="003F246D" w14:paraId="6A817DB7" w14:textId="77777777">
            <w:pPr>
              <w:spacing w:after="0" w:line="240" w:lineRule="auto"/>
              <w:jc w:val="center"/>
              <w:rPr>
                <w:rFonts w:ascii="Times New Roman" w:hAnsi="Times New Roman" w:cs="Times New Roman"/>
                <w:sz w:val="24"/>
                <w:szCs w:val="24"/>
              </w:rPr>
            </w:pPr>
            <w:r w:rsidRPr="00B84890">
              <w:rPr>
                <w:rFonts w:ascii="Times New Roman" w:hAnsi="Times New Roman" w:cs="Times New Roman"/>
                <w:sz w:val="24"/>
                <w:szCs w:val="24"/>
              </w:rPr>
              <w:t>7</w:t>
            </w:r>
          </w:p>
        </w:tc>
        <w:tc>
          <w:tcPr>
            <w:tcW w:w="8697" w:type="dxa"/>
            <w:shd w:val="clear" w:color="auto" w:fill="auto"/>
          </w:tcPr>
          <w:p w:rsidR="00E46EDD" w:rsidRPr="00B84890" w:rsidP="00D35E17" w14:paraId="04C0CE32" w14:textId="77777777">
            <w:pPr>
              <w:pStyle w:val="ListParagraph"/>
              <w:numPr>
                <w:ilvl w:val="0"/>
                <w:numId w:val="2"/>
              </w:numPr>
              <w:spacing w:after="0" w:line="240" w:lineRule="auto"/>
              <w:ind w:left="377" w:hanging="283"/>
              <w:rPr>
                <w:rFonts w:ascii="Times New Roman" w:hAnsi="Times New Roman" w:cs="Times New Roman"/>
                <w:sz w:val="24"/>
                <w:szCs w:val="24"/>
              </w:rPr>
            </w:pPr>
            <w:r w:rsidRPr="00B84890">
              <w:rPr>
                <w:rFonts w:ascii="Times New Roman" w:hAnsi="Times New Roman" w:cs="Times New Roman"/>
                <w:sz w:val="24"/>
                <w:szCs w:val="24"/>
              </w:rPr>
              <w:t>no tiem izglītības metodiķis</w:t>
            </w:r>
          </w:p>
        </w:tc>
        <w:tc>
          <w:tcPr>
            <w:tcW w:w="2661" w:type="dxa"/>
            <w:shd w:val="clear" w:color="auto" w:fill="auto"/>
          </w:tcPr>
          <w:p w:rsidR="4945D67B" w:rsidRPr="00B84890" w:rsidP="003F246D" w14:paraId="7A2FD509" w14:textId="44EDA2BE">
            <w:pPr>
              <w:spacing w:after="0" w:line="240" w:lineRule="auto"/>
              <w:ind w:left="31"/>
              <w:jc w:val="center"/>
              <w:rPr>
                <w:rFonts w:ascii="Times New Roman" w:hAnsi="Times New Roman" w:cs="Times New Roman"/>
                <w:sz w:val="24"/>
                <w:szCs w:val="24"/>
              </w:rPr>
            </w:pPr>
            <w:r w:rsidRPr="00B84890">
              <w:rPr>
                <w:rFonts w:ascii="Times New Roman" w:eastAsia="Times New Roman" w:hAnsi="Times New Roman" w:cs="Times New Roman"/>
                <w:sz w:val="24"/>
                <w:szCs w:val="24"/>
              </w:rPr>
              <w:t>3.5</w:t>
            </w:r>
          </w:p>
        </w:tc>
        <w:tc>
          <w:tcPr>
            <w:tcW w:w="2242" w:type="dxa"/>
            <w:shd w:val="clear" w:color="auto" w:fill="auto"/>
          </w:tcPr>
          <w:p w:rsidR="4945D67B" w:rsidRPr="00B84890" w:rsidP="003F246D" w14:paraId="6D877368" w14:textId="5D257F0A">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5</w:t>
            </w:r>
          </w:p>
        </w:tc>
      </w:tr>
      <w:tr w14:paraId="4CD6B87F" w14:textId="77777777" w:rsidTr="00C43E63">
        <w:tblPrEx>
          <w:tblW w:w="14176" w:type="dxa"/>
          <w:tblInd w:w="-289" w:type="dxa"/>
          <w:tblLook w:val="04A0"/>
        </w:tblPrEx>
        <w:tc>
          <w:tcPr>
            <w:tcW w:w="576" w:type="dxa"/>
            <w:shd w:val="clear" w:color="auto" w:fill="auto"/>
          </w:tcPr>
          <w:p w:rsidR="00E46EDD" w:rsidRPr="00B84890" w:rsidP="003F246D" w14:paraId="764AEA89" w14:textId="77777777">
            <w:pPr>
              <w:spacing w:after="0" w:line="240" w:lineRule="auto"/>
              <w:jc w:val="center"/>
              <w:rPr>
                <w:rFonts w:ascii="Times New Roman" w:hAnsi="Times New Roman" w:cs="Times New Roman"/>
                <w:sz w:val="24"/>
                <w:szCs w:val="24"/>
              </w:rPr>
            </w:pPr>
            <w:r w:rsidRPr="00B84890">
              <w:rPr>
                <w:rFonts w:ascii="Times New Roman" w:hAnsi="Times New Roman" w:cs="Times New Roman"/>
                <w:sz w:val="24"/>
                <w:szCs w:val="24"/>
              </w:rPr>
              <w:t>8</w:t>
            </w:r>
          </w:p>
        </w:tc>
        <w:tc>
          <w:tcPr>
            <w:tcW w:w="8697" w:type="dxa"/>
            <w:shd w:val="clear" w:color="auto" w:fill="auto"/>
          </w:tcPr>
          <w:p w:rsidR="00E46EDD" w:rsidRPr="00B84890" w:rsidP="00D35E17" w14:paraId="33149344" w14:textId="77777777">
            <w:pPr>
              <w:pStyle w:val="ListParagraph"/>
              <w:numPr>
                <w:ilvl w:val="0"/>
                <w:numId w:val="2"/>
              </w:numPr>
              <w:spacing w:after="0" w:line="240" w:lineRule="auto"/>
              <w:ind w:left="377" w:hanging="283"/>
              <w:rPr>
                <w:rFonts w:ascii="Times New Roman" w:hAnsi="Times New Roman" w:cs="Times New Roman"/>
                <w:sz w:val="24"/>
                <w:szCs w:val="24"/>
              </w:rPr>
            </w:pPr>
            <w:r w:rsidRPr="00B84890">
              <w:rPr>
                <w:rFonts w:ascii="Times New Roman" w:hAnsi="Times New Roman" w:cs="Times New Roman"/>
                <w:sz w:val="24"/>
                <w:szCs w:val="24"/>
              </w:rPr>
              <w:t>no tiem pagarinātās dienas grupas skolotājs</w:t>
            </w:r>
          </w:p>
        </w:tc>
        <w:tc>
          <w:tcPr>
            <w:tcW w:w="2661" w:type="dxa"/>
            <w:shd w:val="clear" w:color="auto" w:fill="auto"/>
          </w:tcPr>
          <w:p w:rsidR="4945D67B" w:rsidRPr="00B84890" w:rsidP="003F246D" w14:paraId="115D447D" w14:textId="34F33569">
            <w:pPr>
              <w:spacing w:after="0" w:line="240" w:lineRule="auto"/>
              <w:ind w:left="31"/>
              <w:jc w:val="center"/>
              <w:rPr>
                <w:rFonts w:ascii="Times New Roman" w:hAnsi="Times New Roman" w:cs="Times New Roman"/>
                <w:sz w:val="24"/>
                <w:szCs w:val="24"/>
              </w:rPr>
            </w:pPr>
            <w:r w:rsidRPr="00B84890">
              <w:rPr>
                <w:rFonts w:ascii="Times New Roman" w:eastAsia="Times New Roman" w:hAnsi="Times New Roman" w:cs="Times New Roman"/>
                <w:sz w:val="24"/>
                <w:szCs w:val="24"/>
              </w:rPr>
              <w:t>2.250</w:t>
            </w:r>
          </w:p>
        </w:tc>
        <w:tc>
          <w:tcPr>
            <w:tcW w:w="2242" w:type="dxa"/>
            <w:shd w:val="clear" w:color="auto" w:fill="auto"/>
          </w:tcPr>
          <w:p w:rsidR="4945D67B" w:rsidRPr="00B84890" w:rsidP="003F246D" w14:paraId="5AF5B7A5" w14:textId="37E5BC37">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5</w:t>
            </w:r>
          </w:p>
        </w:tc>
      </w:tr>
      <w:tr w14:paraId="18FF9DE1" w14:textId="77777777" w:rsidTr="00C43E63">
        <w:tblPrEx>
          <w:tblW w:w="14176" w:type="dxa"/>
          <w:tblInd w:w="-289" w:type="dxa"/>
          <w:tblLook w:val="04A0"/>
        </w:tblPrEx>
        <w:tc>
          <w:tcPr>
            <w:tcW w:w="576" w:type="dxa"/>
            <w:shd w:val="clear" w:color="auto" w:fill="auto"/>
          </w:tcPr>
          <w:p w:rsidR="00E46EDD" w:rsidRPr="00B84890" w:rsidP="003F246D" w14:paraId="6470C3F0" w14:textId="77777777">
            <w:pPr>
              <w:spacing w:after="0" w:line="240" w:lineRule="auto"/>
              <w:jc w:val="center"/>
              <w:rPr>
                <w:rFonts w:ascii="Times New Roman" w:hAnsi="Times New Roman" w:cs="Times New Roman"/>
                <w:sz w:val="24"/>
                <w:szCs w:val="24"/>
              </w:rPr>
            </w:pPr>
            <w:r w:rsidRPr="00B84890">
              <w:rPr>
                <w:rFonts w:ascii="Times New Roman" w:hAnsi="Times New Roman" w:cs="Times New Roman"/>
                <w:sz w:val="24"/>
                <w:szCs w:val="24"/>
              </w:rPr>
              <w:t>9</w:t>
            </w:r>
          </w:p>
        </w:tc>
        <w:tc>
          <w:tcPr>
            <w:tcW w:w="8697" w:type="dxa"/>
            <w:shd w:val="clear" w:color="auto" w:fill="auto"/>
          </w:tcPr>
          <w:p w:rsidR="00E46EDD" w:rsidRPr="00B84890" w:rsidP="00D35E17" w14:paraId="5519CC4A" w14:textId="77777777">
            <w:pPr>
              <w:pStyle w:val="ListParagraph"/>
              <w:numPr>
                <w:ilvl w:val="0"/>
                <w:numId w:val="2"/>
              </w:numPr>
              <w:spacing w:after="0" w:line="240" w:lineRule="auto"/>
              <w:ind w:left="377" w:hanging="283"/>
              <w:rPr>
                <w:rFonts w:ascii="Times New Roman" w:hAnsi="Times New Roman" w:cs="Times New Roman"/>
                <w:sz w:val="24"/>
                <w:szCs w:val="24"/>
              </w:rPr>
            </w:pPr>
            <w:r w:rsidRPr="00B84890">
              <w:rPr>
                <w:rFonts w:ascii="Times New Roman" w:hAnsi="Times New Roman" w:cs="Times New Roman"/>
                <w:sz w:val="24"/>
                <w:szCs w:val="24"/>
              </w:rPr>
              <w:t>cits (nosaukt)</w:t>
            </w:r>
          </w:p>
        </w:tc>
        <w:tc>
          <w:tcPr>
            <w:tcW w:w="2661" w:type="dxa"/>
            <w:shd w:val="clear" w:color="auto" w:fill="auto"/>
          </w:tcPr>
          <w:p w:rsidR="4945D67B" w:rsidRPr="00B84890" w:rsidP="003F246D" w14:paraId="0F8A9ECC" w14:textId="12633FBD">
            <w:pPr>
              <w:spacing w:after="0" w:line="240" w:lineRule="auto"/>
              <w:ind w:left="31"/>
              <w:jc w:val="center"/>
              <w:rPr>
                <w:rFonts w:ascii="Times New Roman" w:hAnsi="Times New Roman" w:cs="Times New Roman"/>
                <w:sz w:val="24"/>
                <w:szCs w:val="24"/>
              </w:rPr>
            </w:pPr>
          </w:p>
        </w:tc>
        <w:tc>
          <w:tcPr>
            <w:tcW w:w="2242" w:type="dxa"/>
            <w:shd w:val="clear" w:color="auto" w:fill="auto"/>
          </w:tcPr>
          <w:p w:rsidR="4945D67B" w:rsidRPr="00B84890" w:rsidP="003F246D" w14:paraId="0D5D799B" w14:textId="0490FB0C">
            <w:pPr>
              <w:spacing w:after="0" w:line="240" w:lineRule="auto"/>
              <w:jc w:val="center"/>
              <w:rPr>
                <w:rFonts w:ascii="Times New Roman" w:hAnsi="Times New Roman" w:cs="Times New Roman"/>
                <w:sz w:val="24"/>
                <w:szCs w:val="24"/>
              </w:rPr>
            </w:pPr>
          </w:p>
        </w:tc>
      </w:tr>
      <w:tr w14:paraId="6C04CEF9" w14:textId="77777777" w:rsidTr="00C43E63">
        <w:tblPrEx>
          <w:tblW w:w="14176" w:type="dxa"/>
          <w:tblInd w:w="-289" w:type="dxa"/>
          <w:tblLook w:val="04A0"/>
        </w:tblPrEx>
        <w:tc>
          <w:tcPr>
            <w:tcW w:w="576" w:type="dxa"/>
            <w:shd w:val="clear" w:color="auto" w:fill="auto"/>
          </w:tcPr>
          <w:p w:rsidR="00E46EDD" w:rsidRPr="00B84890" w:rsidP="003F246D" w14:paraId="21587C02" w14:textId="77777777">
            <w:pPr>
              <w:spacing w:after="0" w:line="240" w:lineRule="auto"/>
              <w:jc w:val="center"/>
              <w:rPr>
                <w:rFonts w:ascii="Times New Roman" w:hAnsi="Times New Roman" w:cs="Times New Roman"/>
                <w:sz w:val="24"/>
                <w:szCs w:val="24"/>
              </w:rPr>
            </w:pPr>
            <w:r w:rsidRPr="00B84890">
              <w:rPr>
                <w:rFonts w:ascii="Times New Roman" w:hAnsi="Times New Roman" w:cs="Times New Roman"/>
                <w:sz w:val="24"/>
                <w:szCs w:val="24"/>
              </w:rPr>
              <w:t>10</w:t>
            </w:r>
          </w:p>
        </w:tc>
        <w:tc>
          <w:tcPr>
            <w:tcW w:w="8697" w:type="dxa"/>
            <w:shd w:val="clear" w:color="auto" w:fill="auto"/>
          </w:tcPr>
          <w:p w:rsidR="00E46EDD" w:rsidRPr="00B84890" w:rsidP="003F246D" w14:paraId="5A9A2633" w14:textId="77777777">
            <w:pPr>
              <w:spacing w:after="0" w:line="240" w:lineRule="auto"/>
              <w:rPr>
                <w:rFonts w:ascii="Times New Roman" w:hAnsi="Times New Roman" w:cs="Times New Roman"/>
                <w:sz w:val="24"/>
                <w:szCs w:val="24"/>
              </w:rPr>
            </w:pPr>
            <w:r w:rsidRPr="00B84890">
              <w:rPr>
                <w:rFonts w:ascii="Times New Roman" w:hAnsi="Times New Roman" w:cs="Times New Roman"/>
                <w:b/>
                <w:bCs/>
                <w:sz w:val="24"/>
                <w:szCs w:val="24"/>
              </w:rPr>
              <w:t>Atbalsta personāls kopā (zemāk uzskaitīt amata nosaukumus):</w:t>
            </w:r>
          </w:p>
        </w:tc>
        <w:tc>
          <w:tcPr>
            <w:tcW w:w="2661" w:type="dxa"/>
            <w:shd w:val="clear" w:color="auto" w:fill="auto"/>
          </w:tcPr>
          <w:p w:rsidR="4945D67B" w:rsidRPr="00B84890" w:rsidP="003F246D" w14:paraId="425EA737" w14:textId="48FBB67A">
            <w:pPr>
              <w:spacing w:after="0" w:line="240" w:lineRule="auto"/>
              <w:ind w:left="31"/>
              <w:jc w:val="center"/>
              <w:rPr>
                <w:rFonts w:ascii="Times New Roman" w:hAnsi="Times New Roman" w:cs="Times New Roman"/>
                <w:sz w:val="24"/>
                <w:szCs w:val="24"/>
              </w:rPr>
            </w:pPr>
          </w:p>
        </w:tc>
        <w:tc>
          <w:tcPr>
            <w:tcW w:w="2242" w:type="dxa"/>
            <w:shd w:val="clear" w:color="auto" w:fill="auto"/>
          </w:tcPr>
          <w:p w:rsidR="4945D67B" w:rsidRPr="00B84890" w:rsidP="003F246D" w14:paraId="5465AD2F" w14:textId="7B944C38">
            <w:pPr>
              <w:spacing w:after="0" w:line="240" w:lineRule="auto"/>
              <w:jc w:val="center"/>
              <w:rPr>
                <w:rFonts w:ascii="Times New Roman" w:hAnsi="Times New Roman" w:cs="Times New Roman"/>
                <w:sz w:val="24"/>
                <w:szCs w:val="24"/>
              </w:rPr>
            </w:pPr>
          </w:p>
        </w:tc>
      </w:tr>
      <w:tr w14:paraId="79D078D7" w14:textId="77777777" w:rsidTr="00C43E63">
        <w:tblPrEx>
          <w:tblW w:w="14176" w:type="dxa"/>
          <w:tblInd w:w="-289" w:type="dxa"/>
          <w:tblLook w:val="04A0"/>
        </w:tblPrEx>
        <w:tc>
          <w:tcPr>
            <w:tcW w:w="576" w:type="dxa"/>
            <w:shd w:val="clear" w:color="auto" w:fill="auto"/>
          </w:tcPr>
          <w:p w:rsidR="00E46EDD" w:rsidRPr="00B84890" w:rsidP="003F246D" w14:paraId="0F851E32" w14:textId="77777777">
            <w:pPr>
              <w:spacing w:after="0" w:line="240" w:lineRule="auto"/>
              <w:jc w:val="center"/>
              <w:rPr>
                <w:rFonts w:ascii="Times New Roman" w:hAnsi="Times New Roman" w:cs="Times New Roman"/>
                <w:sz w:val="24"/>
                <w:szCs w:val="24"/>
              </w:rPr>
            </w:pPr>
            <w:r w:rsidRPr="00B84890">
              <w:rPr>
                <w:rFonts w:ascii="Times New Roman" w:hAnsi="Times New Roman" w:cs="Times New Roman"/>
                <w:sz w:val="24"/>
                <w:szCs w:val="24"/>
              </w:rPr>
              <w:t>11</w:t>
            </w:r>
          </w:p>
        </w:tc>
        <w:tc>
          <w:tcPr>
            <w:tcW w:w="8697" w:type="dxa"/>
            <w:shd w:val="clear" w:color="auto" w:fill="auto"/>
          </w:tcPr>
          <w:p w:rsidR="00E46EDD" w:rsidRPr="00B84890" w:rsidP="00D35E17" w14:paraId="00E421D6" w14:textId="77777777">
            <w:pPr>
              <w:pStyle w:val="ListParagraph"/>
              <w:numPr>
                <w:ilvl w:val="0"/>
                <w:numId w:val="2"/>
              </w:numPr>
              <w:spacing w:after="0" w:line="240" w:lineRule="auto"/>
              <w:ind w:left="377" w:hanging="283"/>
              <w:rPr>
                <w:rFonts w:ascii="Times New Roman" w:hAnsi="Times New Roman" w:cs="Times New Roman"/>
                <w:sz w:val="24"/>
                <w:szCs w:val="24"/>
              </w:rPr>
            </w:pPr>
            <w:r w:rsidRPr="00B84890">
              <w:rPr>
                <w:rFonts w:ascii="Times New Roman" w:hAnsi="Times New Roman" w:cs="Times New Roman"/>
                <w:sz w:val="24"/>
                <w:szCs w:val="24"/>
              </w:rPr>
              <w:t>no tiem sociālais pedagogs</w:t>
            </w:r>
            <w:r w:rsidRPr="00B84890">
              <w:rPr>
                <w:rFonts w:ascii="Times New Roman" w:hAnsi="Times New Roman" w:cs="Times New Roman"/>
                <w:b/>
                <w:bCs/>
                <w:sz w:val="24"/>
                <w:szCs w:val="24"/>
              </w:rPr>
              <w:t xml:space="preserve"> </w:t>
            </w:r>
          </w:p>
        </w:tc>
        <w:tc>
          <w:tcPr>
            <w:tcW w:w="2661" w:type="dxa"/>
            <w:shd w:val="clear" w:color="auto" w:fill="auto"/>
          </w:tcPr>
          <w:p w:rsidR="4945D67B" w:rsidRPr="00B84890" w:rsidP="003F246D" w14:paraId="0E60AECF" w14:textId="4E6964C9">
            <w:pPr>
              <w:spacing w:after="0" w:line="240" w:lineRule="auto"/>
              <w:ind w:left="31"/>
              <w:jc w:val="center"/>
              <w:rPr>
                <w:rFonts w:ascii="Times New Roman" w:hAnsi="Times New Roman" w:cs="Times New Roman"/>
                <w:sz w:val="24"/>
                <w:szCs w:val="24"/>
              </w:rPr>
            </w:pPr>
            <w:r w:rsidRPr="00B84890">
              <w:rPr>
                <w:rFonts w:ascii="Times New Roman" w:eastAsia="Times New Roman" w:hAnsi="Times New Roman" w:cs="Times New Roman"/>
                <w:sz w:val="24"/>
                <w:szCs w:val="24"/>
              </w:rPr>
              <w:t>1</w:t>
            </w:r>
          </w:p>
        </w:tc>
        <w:tc>
          <w:tcPr>
            <w:tcW w:w="2242" w:type="dxa"/>
            <w:shd w:val="clear" w:color="auto" w:fill="auto"/>
          </w:tcPr>
          <w:p w:rsidR="4945D67B" w:rsidRPr="00B84890" w:rsidP="003F246D" w14:paraId="6B1CF3B4" w14:textId="27C22973">
            <w:pPr>
              <w:spacing w:after="0" w:line="240" w:lineRule="auto"/>
              <w:jc w:val="center"/>
              <w:rPr>
                <w:rFonts w:ascii="Times New Roman" w:hAnsi="Times New Roman" w:cs="Times New Roman"/>
                <w:sz w:val="24"/>
                <w:szCs w:val="24"/>
              </w:rPr>
            </w:pPr>
            <w:r w:rsidRPr="00B84890">
              <w:rPr>
                <w:rFonts w:ascii="Times New Roman" w:eastAsia="Times New Roman" w:hAnsi="Times New Roman" w:cs="Times New Roman"/>
                <w:sz w:val="24"/>
                <w:szCs w:val="24"/>
              </w:rPr>
              <w:t>1</w:t>
            </w:r>
          </w:p>
        </w:tc>
      </w:tr>
      <w:tr w14:paraId="3E11CF98" w14:textId="77777777" w:rsidTr="00C43E63">
        <w:tblPrEx>
          <w:tblW w:w="14176" w:type="dxa"/>
          <w:tblInd w:w="-289" w:type="dxa"/>
          <w:tblLook w:val="04A0"/>
        </w:tblPrEx>
        <w:tc>
          <w:tcPr>
            <w:tcW w:w="576" w:type="dxa"/>
            <w:shd w:val="clear" w:color="auto" w:fill="auto"/>
          </w:tcPr>
          <w:p w:rsidR="00BC18BE" w:rsidRPr="00B84890" w:rsidP="003F246D" w14:paraId="17EEC360" w14:textId="77777777">
            <w:pPr>
              <w:spacing w:after="0" w:line="240" w:lineRule="auto"/>
              <w:jc w:val="center"/>
              <w:rPr>
                <w:rFonts w:ascii="Times New Roman" w:hAnsi="Times New Roman" w:cs="Times New Roman"/>
                <w:sz w:val="24"/>
                <w:szCs w:val="24"/>
              </w:rPr>
            </w:pPr>
          </w:p>
        </w:tc>
        <w:tc>
          <w:tcPr>
            <w:tcW w:w="8697" w:type="dxa"/>
            <w:shd w:val="clear" w:color="auto" w:fill="auto"/>
          </w:tcPr>
          <w:p w:rsidR="00BC18BE" w:rsidRPr="00B84890" w:rsidP="00D35E17" w14:paraId="3DC9F3B8" w14:textId="283EA046">
            <w:pPr>
              <w:pStyle w:val="ListParagraph"/>
              <w:numPr>
                <w:ilvl w:val="0"/>
                <w:numId w:val="2"/>
              </w:numPr>
              <w:spacing w:after="0" w:line="240" w:lineRule="auto"/>
              <w:ind w:left="377" w:hanging="283"/>
              <w:rPr>
                <w:rFonts w:ascii="Times New Roman" w:hAnsi="Times New Roman" w:cs="Times New Roman"/>
                <w:sz w:val="24"/>
                <w:szCs w:val="24"/>
              </w:rPr>
            </w:pPr>
            <w:r w:rsidRPr="00B84890">
              <w:rPr>
                <w:rFonts w:ascii="Times New Roman" w:hAnsi="Times New Roman" w:cs="Times New Roman"/>
                <w:sz w:val="24"/>
                <w:szCs w:val="24"/>
              </w:rPr>
              <w:t>medmāsa</w:t>
            </w:r>
          </w:p>
        </w:tc>
        <w:tc>
          <w:tcPr>
            <w:tcW w:w="2661" w:type="dxa"/>
            <w:shd w:val="clear" w:color="auto" w:fill="auto"/>
          </w:tcPr>
          <w:p w:rsidR="00BC18BE" w:rsidRPr="00B84890" w:rsidP="003F246D" w14:paraId="0797BC61" w14:textId="1D96B173">
            <w:pPr>
              <w:spacing w:after="0" w:line="240" w:lineRule="auto"/>
              <w:ind w:left="31"/>
              <w:jc w:val="center"/>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2</w:t>
            </w:r>
          </w:p>
        </w:tc>
        <w:tc>
          <w:tcPr>
            <w:tcW w:w="2242" w:type="dxa"/>
            <w:shd w:val="clear" w:color="auto" w:fill="auto"/>
          </w:tcPr>
          <w:p w:rsidR="00BC18BE" w:rsidRPr="00B84890" w:rsidP="003F246D" w14:paraId="6322833E" w14:textId="05976F55">
            <w:pPr>
              <w:spacing w:after="0" w:line="240" w:lineRule="auto"/>
              <w:jc w:val="center"/>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2</w:t>
            </w:r>
          </w:p>
        </w:tc>
      </w:tr>
    </w:tbl>
    <w:p w:rsidR="00CF37C9" w:rsidRPr="00B84890" w:rsidP="007D352E" w14:paraId="6C977091" w14:textId="3EDCBBF7">
      <w:pPr>
        <w:pStyle w:val="ListParagraph"/>
        <w:numPr>
          <w:ilvl w:val="1"/>
          <w:numId w:val="1"/>
        </w:numPr>
        <w:tabs>
          <w:tab w:val="left" w:pos="426"/>
        </w:tabs>
        <w:spacing w:before="120" w:after="120" w:line="240" w:lineRule="auto"/>
        <w:ind w:left="924" w:hanging="357"/>
        <w:contextualSpacing w:val="0"/>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Iestādē noteiktie izglītības kvalitātes mērķi 2023./2024.m.g.:</w:t>
      </w:r>
    </w:p>
    <w:tbl>
      <w:tblPr>
        <w:tblStyle w:val="TableGrid"/>
        <w:tblW w:w="14176" w:type="dxa"/>
        <w:tblInd w:w="-289" w:type="dxa"/>
        <w:tblLook w:val="04A0"/>
      </w:tblPr>
      <w:tblGrid>
        <w:gridCol w:w="576"/>
        <w:gridCol w:w="2260"/>
        <w:gridCol w:w="2551"/>
        <w:gridCol w:w="8789"/>
      </w:tblGrid>
      <w:tr w14:paraId="6D18CD1A" w14:textId="77777777" w:rsidTr="003A338C">
        <w:tblPrEx>
          <w:tblW w:w="14176" w:type="dxa"/>
          <w:tblInd w:w="-289" w:type="dxa"/>
          <w:tblLook w:val="04A0"/>
        </w:tblPrEx>
        <w:tc>
          <w:tcPr>
            <w:tcW w:w="576" w:type="dxa"/>
            <w:tcBorders>
              <w:top w:val="single" w:sz="4" w:space="0" w:color="auto"/>
              <w:left w:val="single" w:sz="4" w:space="0" w:color="auto"/>
              <w:bottom w:val="single" w:sz="4" w:space="0" w:color="auto"/>
              <w:right w:val="single" w:sz="4" w:space="0" w:color="auto"/>
            </w:tcBorders>
            <w:hideMark/>
          </w:tcPr>
          <w:p w:rsidR="00CF37C9" w:rsidRPr="00B84890" w:rsidP="003F246D" w14:paraId="08C64F4F" w14:textId="77777777">
            <w:pPr>
              <w:spacing w:after="0" w:line="240" w:lineRule="auto"/>
              <w:jc w:val="center"/>
              <w:rPr>
                <w:rFonts w:ascii="Times New Roman" w:hAnsi="Times New Roman" w:cs="Times New Roman"/>
                <w:sz w:val="24"/>
                <w:szCs w:val="24"/>
              </w:rPr>
            </w:pPr>
            <w:bookmarkStart w:id="2" w:name="_Hlk178153207"/>
            <w:r w:rsidRPr="00B84890">
              <w:rPr>
                <w:rFonts w:ascii="Times New Roman" w:hAnsi="Times New Roman" w:cs="Times New Roman"/>
                <w:sz w:val="24"/>
                <w:szCs w:val="24"/>
              </w:rPr>
              <w:t>Nr.</w:t>
            </w:r>
          </w:p>
          <w:p w:rsidR="00CF37C9" w:rsidRPr="00B84890" w:rsidP="003F246D" w14:paraId="3ADD3B14" w14:textId="77777777">
            <w:pPr>
              <w:spacing w:after="0" w:line="240" w:lineRule="auto"/>
              <w:jc w:val="center"/>
              <w:rPr>
                <w:rFonts w:ascii="Times New Roman" w:eastAsia="Times New Roman" w:hAnsi="Times New Roman" w:cs="Times New Roman"/>
                <w:sz w:val="24"/>
                <w:szCs w:val="24"/>
              </w:rPr>
            </w:pPr>
            <w:r w:rsidRPr="00B84890">
              <w:rPr>
                <w:rFonts w:ascii="Times New Roman" w:hAnsi="Times New Roman" w:cs="Times New Roman"/>
                <w:sz w:val="24"/>
                <w:szCs w:val="24"/>
              </w:rPr>
              <w:t>p.k.</w:t>
            </w:r>
          </w:p>
        </w:tc>
        <w:tc>
          <w:tcPr>
            <w:tcW w:w="2260" w:type="dxa"/>
            <w:tcBorders>
              <w:top w:val="single" w:sz="4" w:space="0" w:color="auto"/>
              <w:left w:val="single" w:sz="4" w:space="0" w:color="auto"/>
              <w:bottom w:val="single" w:sz="4" w:space="0" w:color="auto"/>
              <w:right w:val="single" w:sz="4" w:space="0" w:color="auto"/>
            </w:tcBorders>
            <w:hideMark/>
          </w:tcPr>
          <w:p w:rsidR="00CF37C9" w:rsidRPr="00B84890" w:rsidP="003F246D" w14:paraId="54303CA4" w14:textId="77777777">
            <w:pPr>
              <w:spacing w:after="0" w:line="240" w:lineRule="auto"/>
              <w:jc w:val="center"/>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Kvalitatīvais / kvantitatīvais indikators vai Noteiktie rādītāji</w:t>
            </w:r>
          </w:p>
        </w:tc>
        <w:tc>
          <w:tcPr>
            <w:tcW w:w="2551" w:type="dxa"/>
            <w:tcBorders>
              <w:top w:val="single" w:sz="4" w:space="0" w:color="auto"/>
              <w:left w:val="single" w:sz="4" w:space="0" w:color="auto"/>
              <w:bottom w:val="single" w:sz="4" w:space="0" w:color="auto"/>
              <w:right w:val="single" w:sz="4" w:space="0" w:color="auto"/>
            </w:tcBorders>
            <w:hideMark/>
          </w:tcPr>
          <w:p w:rsidR="00CF37C9" w:rsidRPr="00B84890" w:rsidP="003F246D" w14:paraId="59933944" w14:textId="77777777">
            <w:pPr>
              <w:spacing w:after="0" w:line="240" w:lineRule="auto"/>
              <w:jc w:val="center"/>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Noteiktais/Plānotais rādītājs </w:t>
            </w:r>
          </w:p>
        </w:tc>
        <w:tc>
          <w:tcPr>
            <w:tcW w:w="8789" w:type="dxa"/>
            <w:tcBorders>
              <w:top w:val="single" w:sz="4" w:space="0" w:color="auto"/>
              <w:left w:val="single" w:sz="4" w:space="0" w:color="auto"/>
              <w:bottom w:val="single" w:sz="4" w:space="0" w:color="auto"/>
              <w:right w:val="single" w:sz="4" w:space="0" w:color="auto"/>
            </w:tcBorders>
          </w:tcPr>
          <w:p w:rsidR="00CF37C9" w:rsidRPr="00B84890" w:rsidP="003F246D" w14:paraId="0008CFCE" w14:textId="77777777">
            <w:pPr>
              <w:spacing w:after="0" w:line="240" w:lineRule="auto"/>
              <w:jc w:val="center"/>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Sasniegtais rezultāts </w:t>
            </w:r>
            <w:r w:rsidRPr="00B84890">
              <w:rPr>
                <w:rFonts w:ascii="Times New Roman" w:eastAsia="Times New Roman" w:hAnsi="Times New Roman" w:cs="Times New Roman"/>
                <w:i/>
                <w:iCs/>
                <w:sz w:val="24"/>
                <w:szCs w:val="24"/>
              </w:rPr>
              <w:t>(līdz 31.08.2024.)</w:t>
            </w:r>
          </w:p>
        </w:tc>
      </w:tr>
      <w:bookmarkEnd w:id="2"/>
      <w:tr w14:paraId="0BD11388" w14:textId="77777777" w:rsidTr="003A338C">
        <w:tblPrEx>
          <w:tblW w:w="14176" w:type="dxa"/>
          <w:tblInd w:w="-289" w:type="dxa"/>
          <w:tblLook w:val="04A0"/>
        </w:tblPrEx>
        <w:tc>
          <w:tcPr>
            <w:tcW w:w="57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CF37C9" w:rsidRPr="00B84890" w:rsidP="003F246D" w14:paraId="6B815249"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1.</w:t>
            </w:r>
          </w:p>
        </w:tc>
        <w:tc>
          <w:tcPr>
            <w:tcW w:w="1360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CF37C9" w:rsidRPr="00B84890" w:rsidP="003F246D" w14:paraId="5B3E9B1A"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b/>
                <w:bCs/>
                <w:sz w:val="24"/>
                <w:szCs w:val="24"/>
              </w:rPr>
              <w:t>Mācību programmu īstenošanas kvalitāte:</w:t>
            </w:r>
          </w:p>
        </w:tc>
      </w:tr>
      <w:tr w14:paraId="604035B3" w14:textId="77777777" w:rsidTr="003A338C">
        <w:tblPrEx>
          <w:tblW w:w="14176" w:type="dxa"/>
          <w:tblInd w:w="-289" w:type="dxa"/>
          <w:tblLook w:val="04A0"/>
        </w:tblPrEx>
        <w:tc>
          <w:tcPr>
            <w:tcW w:w="576" w:type="dxa"/>
            <w:tcBorders>
              <w:top w:val="single" w:sz="4" w:space="0" w:color="auto"/>
              <w:left w:val="single" w:sz="4" w:space="0" w:color="auto"/>
              <w:bottom w:val="single" w:sz="4" w:space="0" w:color="auto"/>
              <w:right w:val="single" w:sz="4" w:space="0" w:color="auto"/>
            </w:tcBorders>
          </w:tcPr>
          <w:p w:rsidR="00CF37C9" w:rsidRPr="00B84890" w:rsidP="003F246D" w14:paraId="6EE70F23"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1.1.</w:t>
            </w:r>
          </w:p>
        </w:tc>
        <w:tc>
          <w:tcPr>
            <w:tcW w:w="2260" w:type="dxa"/>
            <w:tcBorders>
              <w:top w:val="single" w:sz="4" w:space="0" w:color="auto"/>
              <w:left w:val="single" w:sz="4" w:space="0" w:color="auto"/>
              <w:bottom w:val="single" w:sz="4" w:space="0" w:color="auto"/>
              <w:right w:val="single" w:sz="4" w:space="0" w:color="auto"/>
            </w:tcBorders>
          </w:tcPr>
          <w:p w:rsidR="00CF37C9" w:rsidRPr="00B84890" w:rsidP="003F246D" w14:paraId="313C9D8A"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Tematiskā plāna izpilde, pēctecība, </w:t>
            </w:r>
            <w:r w:rsidRPr="00B84890">
              <w:rPr>
                <w:rFonts w:ascii="Times New Roman" w:eastAsia="Times New Roman" w:hAnsi="Times New Roman" w:cs="Times New Roman"/>
                <w:sz w:val="24"/>
                <w:szCs w:val="24"/>
              </w:rPr>
              <w:t>starpdisciplinaritāte</w:t>
            </w:r>
            <w:r w:rsidRPr="00B84890">
              <w:rPr>
                <w:rFonts w:ascii="Times New Roman" w:eastAsia="Times New Roman" w:hAnsi="Times New Roman" w:cs="Times New Roman"/>
                <w:sz w:val="24"/>
                <w:szCs w:val="24"/>
              </w:rPr>
              <w:t>, vispārējās izglītības satura integrēšana, caurviju prasmju attīstīšana, karjeras izglītība</w:t>
            </w:r>
          </w:p>
        </w:tc>
        <w:tc>
          <w:tcPr>
            <w:tcW w:w="2551" w:type="dxa"/>
            <w:tcBorders>
              <w:top w:val="single" w:sz="4" w:space="0" w:color="auto"/>
              <w:left w:val="single" w:sz="4" w:space="0" w:color="auto"/>
              <w:bottom w:val="single" w:sz="4" w:space="0" w:color="auto"/>
              <w:right w:val="single" w:sz="4" w:space="0" w:color="auto"/>
            </w:tcBorders>
            <w:shd w:val="clear" w:color="auto" w:fill="auto"/>
          </w:tcPr>
          <w:p w:rsidR="00CF37C9" w:rsidRPr="00B84890" w:rsidP="003F246D" w14:paraId="7D74794B"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Mācību programmu īstenošanas kvalitāte</w:t>
            </w:r>
          </w:p>
          <w:p w:rsidR="00CF37C9" w:rsidRPr="00B84890" w:rsidP="003F246D" w14:paraId="475DA63E" w14:textId="7852871B">
            <w:pPr>
              <w:spacing w:after="0" w:line="240" w:lineRule="auto"/>
              <w:jc w:val="both"/>
              <w:rPr>
                <w:rFonts w:ascii="Times New Roman" w:eastAsia="Times New Roman" w:hAnsi="Times New Roman" w:cs="Times New Roman"/>
                <w:sz w:val="24"/>
                <w:szCs w:val="24"/>
              </w:rPr>
            </w:pPr>
          </w:p>
          <w:p w:rsidR="00F561D5" w:rsidRPr="00B84890" w:rsidP="003F246D" w14:paraId="11162001" w14:textId="77777777">
            <w:pPr>
              <w:spacing w:after="0" w:line="240" w:lineRule="auto"/>
              <w:jc w:val="both"/>
              <w:rPr>
                <w:rFonts w:ascii="Times New Roman" w:eastAsia="Times New Roman" w:hAnsi="Times New Roman" w:cs="Times New Roman"/>
                <w:sz w:val="24"/>
                <w:szCs w:val="24"/>
              </w:rPr>
            </w:pPr>
          </w:p>
          <w:p w:rsidR="00CF37C9" w:rsidRPr="00B84890" w:rsidP="003F246D" w14:paraId="6EBF8445" w14:textId="77777777">
            <w:pPr>
              <w:spacing w:after="0" w:line="240" w:lineRule="auto"/>
              <w:jc w:val="both"/>
              <w:rPr>
                <w:rFonts w:ascii="Times New Roman" w:eastAsia="Times New Roman" w:hAnsi="Times New Roman" w:cs="Times New Roman"/>
                <w:sz w:val="24"/>
                <w:szCs w:val="24"/>
              </w:rPr>
            </w:pPr>
          </w:p>
          <w:p w:rsidR="00FD12CF" w:rsidRPr="00B84890" w:rsidP="003F246D" w14:paraId="1B07F678" w14:textId="77777777">
            <w:pPr>
              <w:spacing w:after="0" w:line="240" w:lineRule="auto"/>
              <w:jc w:val="both"/>
              <w:rPr>
                <w:rFonts w:ascii="Times New Roman" w:eastAsia="Times New Roman" w:hAnsi="Times New Roman" w:cs="Times New Roman"/>
                <w:sz w:val="24"/>
                <w:szCs w:val="24"/>
              </w:rPr>
            </w:pPr>
          </w:p>
          <w:p w:rsidR="004667B5" w:rsidRPr="00B84890" w:rsidP="003F246D" w14:paraId="790804E0" w14:textId="77777777">
            <w:pPr>
              <w:spacing w:after="0" w:line="240" w:lineRule="auto"/>
              <w:jc w:val="both"/>
              <w:rPr>
                <w:rFonts w:ascii="Times New Roman" w:eastAsia="Times New Roman" w:hAnsi="Times New Roman" w:cs="Times New Roman"/>
                <w:sz w:val="24"/>
                <w:szCs w:val="24"/>
              </w:rPr>
            </w:pPr>
          </w:p>
          <w:p w:rsidR="00E674BF" w:rsidRPr="00B84890" w:rsidP="003F246D" w14:paraId="127653BF" w14:textId="77777777">
            <w:pPr>
              <w:spacing w:after="0" w:line="240" w:lineRule="auto"/>
              <w:jc w:val="both"/>
              <w:rPr>
                <w:rFonts w:ascii="Times New Roman" w:eastAsia="Times New Roman" w:hAnsi="Times New Roman" w:cs="Times New Roman"/>
                <w:sz w:val="24"/>
                <w:szCs w:val="24"/>
              </w:rPr>
            </w:pPr>
          </w:p>
          <w:p w:rsidR="00E674BF" w:rsidRPr="00B84890" w:rsidP="003F246D" w14:paraId="6273E5FD" w14:textId="77777777">
            <w:pPr>
              <w:spacing w:after="0" w:line="240" w:lineRule="auto"/>
              <w:jc w:val="both"/>
              <w:rPr>
                <w:rFonts w:ascii="Times New Roman" w:eastAsia="Times New Roman" w:hAnsi="Times New Roman" w:cs="Times New Roman"/>
                <w:sz w:val="24"/>
                <w:szCs w:val="24"/>
              </w:rPr>
            </w:pPr>
          </w:p>
          <w:p w:rsidR="00E674BF" w:rsidRPr="00B84890" w:rsidP="003F246D" w14:paraId="427BC34B" w14:textId="77777777">
            <w:pPr>
              <w:spacing w:after="0" w:line="240" w:lineRule="auto"/>
              <w:jc w:val="both"/>
              <w:rPr>
                <w:rFonts w:ascii="Times New Roman" w:eastAsia="Times New Roman" w:hAnsi="Times New Roman" w:cs="Times New Roman"/>
                <w:sz w:val="24"/>
                <w:szCs w:val="24"/>
              </w:rPr>
            </w:pPr>
          </w:p>
          <w:p w:rsidR="00E674BF" w:rsidRPr="00B84890" w:rsidP="003F246D" w14:paraId="1779FB5B" w14:textId="77777777">
            <w:pPr>
              <w:spacing w:after="0" w:line="240" w:lineRule="auto"/>
              <w:jc w:val="both"/>
              <w:rPr>
                <w:rFonts w:ascii="Times New Roman" w:eastAsia="Times New Roman" w:hAnsi="Times New Roman" w:cs="Times New Roman"/>
                <w:sz w:val="24"/>
                <w:szCs w:val="24"/>
              </w:rPr>
            </w:pPr>
          </w:p>
          <w:p w:rsidR="00E674BF" w:rsidRPr="00B84890" w:rsidP="003F246D" w14:paraId="1D5AF827" w14:textId="77777777">
            <w:pPr>
              <w:spacing w:after="0" w:line="240" w:lineRule="auto"/>
              <w:jc w:val="both"/>
              <w:rPr>
                <w:rFonts w:ascii="Times New Roman" w:eastAsia="Times New Roman" w:hAnsi="Times New Roman" w:cs="Times New Roman"/>
                <w:sz w:val="24"/>
                <w:szCs w:val="24"/>
              </w:rPr>
            </w:pPr>
          </w:p>
          <w:p w:rsidR="00E674BF" w:rsidRPr="00B84890" w:rsidP="003F246D" w14:paraId="7130A9C8" w14:textId="77777777">
            <w:pPr>
              <w:spacing w:after="0" w:line="240" w:lineRule="auto"/>
              <w:jc w:val="both"/>
              <w:rPr>
                <w:rFonts w:ascii="Times New Roman" w:eastAsia="Times New Roman" w:hAnsi="Times New Roman" w:cs="Times New Roman"/>
                <w:sz w:val="24"/>
                <w:szCs w:val="24"/>
              </w:rPr>
            </w:pPr>
          </w:p>
          <w:p w:rsidR="00327C48" w:rsidRPr="00B84890" w:rsidP="003F246D" w14:paraId="3973F4B7" w14:textId="77777777">
            <w:pPr>
              <w:spacing w:after="0" w:line="240" w:lineRule="auto"/>
              <w:jc w:val="both"/>
              <w:rPr>
                <w:rFonts w:ascii="Times New Roman" w:eastAsia="Times New Roman" w:hAnsi="Times New Roman" w:cs="Times New Roman"/>
                <w:sz w:val="24"/>
                <w:szCs w:val="24"/>
              </w:rPr>
            </w:pPr>
          </w:p>
          <w:p w:rsidR="00327C48" w:rsidRPr="00B84890" w:rsidP="003F246D" w14:paraId="357E26C6" w14:textId="77777777">
            <w:pPr>
              <w:spacing w:after="0" w:line="240" w:lineRule="auto"/>
              <w:jc w:val="both"/>
              <w:rPr>
                <w:rFonts w:ascii="Times New Roman" w:eastAsia="Times New Roman" w:hAnsi="Times New Roman" w:cs="Times New Roman"/>
                <w:sz w:val="24"/>
                <w:szCs w:val="24"/>
              </w:rPr>
            </w:pPr>
          </w:p>
          <w:p w:rsidR="00327C48" w:rsidRPr="00B84890" w:rsidP="003F246D" w14:paraId="43DC509A" w14:textId="77777777">
            <w:pPr>
              <w:spacing w:after="0" w:line="240" w:lineRule="auto"/>
              <w:jc w:val="both"/>
              <w:rPr>
                <w:rFonts w:ascii="Times New Roman" w:eastAsia="Times New Roman" w:hAnsi="Times New Roman" w:cs="Times New Roman"/>
                <w:sz w:val="24"/>
                <w:szCs w:val="24"/>
              </w:rPr>
            </w:pPr>
          </w:p>
          <w:p w:rsidR="00327C48" w:rsidRPr="00B84890" w:rsidP="003F246D" w14:paraId="6CD549A7" w14:textId="77777777">
            <w:pPr>
              <w:spacing w:after="0" w:line="240" w:lineRule="auto"/>
              <w:jc w:val="both"/>
              <w:rPr>
                <w:rFonts w:ascii="Times New Roman" w:eastAsia="Times New Roman" w:hAnsi="Times New Roman" w:cs="Times New Roman"/>
                <w:sz w:val="24"/>
                <w:szCs w:val="24"/>
              </w:rPr>
            </w:pPr>
          </w:p>
          <w:p w:rsidR="00327C48" w:rsidRPr="00B84890" w:rsidP="003F246D" w14:paraId="7C5AD17B" w14:textId="77777777">
            <w:pPr>
              <w:spacing w:after="0" w:line="240" w:lineRule="auto"/>
              <w:jc w:val="both"/>
              <w:rPr>
                <w:rFonts w:ascii="Times New Roman" w:eastAsia="Times New Roman" w:hAnsi="Times New Roman" w:cs="Times New Roman"/>
                <w:sz w:val="24"/>
                <w:szCs w:val="24"/>
              </w:rPr>
            </w:pPr>
          </w:p>
          <w:p w:rsidR="00CF37C9" w:rsidRPr="00B84890" w:rsidP="003F246D" w14:paraId="4442438D" w14:textId="43236434">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Tematiskā plāna izpilde</w:t>
            </w:r>
          </w:p>
          <w:p w:rsidR="00CF37C9" w:rsidRPr="00B84890" w:rsidP="003F246D" w14:paraId="3D26550F" w14:textId="77777777">
            <w:pPr>
              <w:spacing w:after="0" w:line="240" w:lineRule="auto"/>
              <w:jc w:val="both"/>
              <w:rPr>
                <w:rFonts w:ascii="Times New Roman" w:eastAsia="Times New Roman" w:hAnsi="Times New Roman" w:cs="Times New Roman"/>
                <w:sz w:val="24"/>
                <w:szCs w:val="24"/>
              </w:rPr>
            </w:pPr>
          </w:p>
          <w:p w:rsidR="00695523" w:rsidRPr="00B84890" w:rsidP="003F246D" w14:paraId="1ED742CA" w14:textId="77777777">
            <w:pPr>
              <w:spacing w:after="0" w:line="240" w:lineRule="auto"/>
              <w:jc w:val="both"/>
              <w:rPr>
                <w:rFonts w:ascii="Times New Roman" w:eastAsia="Times New Roman" w:hAnsi="Times New Roman" w:cs="Times New Roman"/>
                <w:sz w:val="24"/>
                <w:szCs w:val="24"/>
              </w:rPr>
            </w:pPr>
          </w:p>
          <w:p w:rsidR="00695523" w:rsidRPr="00B84890" w:rsidP="003F246D" w14:paraId="3FD19FFE" w14:textId="77777777">
            <w:pPr>
              <w:spacing w:after="0" w:line="240" w:lineRule="auto"/>
              <w:jc w:val="both"/>
              <w:rPr>
                <w:rFonts w:ascii="Times New Roman" w:eastAsia="Times New Roman" w:hAnsi="Times New Roman" w:cs="Times New Roman"/>
                <w:sz w:val="24"/>
                <w:szCs w:val="24"/>
              </w:rPr>
            </w:pPr>
          </w:p>
          <w:p w:rsidR="00CF37C9" w:rsidRPr="00B84890" w:rsidP="003F246D" w14:paraId="48669A5F" w14:textId="67F3B1FB">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Pēctecība</w:t>
            </w:r>
          </w:p>
          <w:p w:rsidR="00A63224" w:rsidRPr="00B84890" w:rsidP="003F246D" w14:paraId="67FF1B98" w14:textId="77777777">
            <w:pPr>
              <w:spacing w:after="0" w:line="240" w:lineRule="auto"/>
              <w:rPr>
                <w:rFonts w:ascii="Times New Roman" w:eastAsia="Times New Roman" w:hAnsi="Times New Roman" w:cs="Times New Roman"/>
                <w:sz w:val="24"/>
                <w:szCs w:val="24"/>
              </w:rPr>
            </w:pPr>
          </w:p>
          <w:p w:rsidR="00A63224" w:rsidRPr="00B84890" w:rsidP="003F246D" w14:paraId="68ADECBE" w14:textId="77777777">
            <w:pPr>
              <w:spacing w:after="0" w:line="240" w:lineRule="auto"/>
              <w:rPr>
                <w:rFonts w:ascii="Times New Roman" w:eastAsia="Times New Roman" w:hAnsi="Times New Roman" w:cs="Times New Roman"/>
                <w:sz w:val="24"/>
                <w:szCs w:val="24"/>
              </w:rPr>
            </w:pPr>
          </w:p>
          <w:p w:rsidR="00CF37C9" w:rsidRPr="00B84890" w:rsidP="003F246D" w14:paraId="71580EAE" w14:textId="7360215E">
            <w:pPr>
              <w:spacing w:after="0" w:line="240" w:lineRule="auto"/>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Starpdisciplinaritāte</w:t>
            </w:r>
            <w:r w:rsidRPr="00B84890">
              <w:rPr>
                <w:rFonts w:ascii="Times New Roman" w:eastAsia="Times New Roman" w:hAnsi="Times New Roman" w:cs="Times New Roman"/>
                <w:sz w:val="24"/>
                <w:szCs w:val="24"/>
              </w:rPr>
              <w:t xml:space="preserve"> un vispārējās izglītības satura integrēšana</w:t>
            </w:r>
          </w:p>
          <w:p w:rsidR="00CF37C9" w:rsidRPr="00B84890" w:rsidP="003F246D" w14:paraId="5A3815EE" w14:textId="18D69052">
            <w:pPr>
              <w:spacing w:after="0" w:line="240" w:lineRule="auto"/>
              <w:jc w:val="both"/>
              <w:rPr>
                <w:rFonts w:ascii="Times New Roman" w:eastAsia="Times New Roman" w:hAnsi="Times New Roman" w:cs="Times New Roman"/>
                <w:sz w:val="24"/>
                <w:szCs w:val="24"/>
              </w:rPr>
            </w:pPr>
          </w:p>
          <w:p w:rsidR="00F561D5" w:rsidRPr="00B84890" w:rsidP="003F246D" w14:paraId="7A6B57FA" w14:textId="031B08E3">
            <w:pPr>
              <w:spacing w:after="0" w:line="240" w:lineRule="auto"/>
              <w:jc w:val="both"/>
              <w:rPr>
                <w:rFonts w:ascii="Times New Roman" w:eastAsia="Times New Roman" w:hAnsi="Times New Roman" w:cs="Times New Roman"/>
                <w:sz w:val="24"/>
                <w:szCs w:val="24"/>
              </w:rPr>
            </w:pPr>
          </w:p>
          <w:p w:rsidR="00F561D5" w:rsidRPr="00B84890" w:rsidP="003F246D" w14:paraId="3F3091B4" w14:textId="45528ACC">
            <w:pPr>
              <w:spacing w:after="0" w:line="240" w:lineRule="auto"/>
              <w:jc w:val="both"/>
              <w:rPr>
                <w:rFonts w:ascii="Times New Roman" w:eastAsia="Times New Roman" w:hAnsi="Times New Roman" w:cs="Times New Roman"/>
                <w:sz w:val="24"/>
                <w:szCs w:val="24"/>
              </w:rPr>
            </w:pPr>
          </w:p>
          <w:p w:rsidR="00F561D5" w:rsidRPr="00B84890" w:rsidP="003F246D" w14:paraId="0AA38DE1" w14:textId="3F869514">
            <w:pPr>
              <w:spacing w:after="0" w:line="240" w:lineRule="auto"/>
              <w:jc w:val="both"/>
              <w:rPr>
                <w:rFonts w:ascii="Times New Roman" w:eastAsia="Times New Roman" w:hAnsi="Times New Roman" w:cs="Times New Roman"/>
                <w:sz w:val="24"/>
                <w:szCs w:val="24"/>
              </w:rPr>
            </w:pPr>
          </w:p>
          <w:p w:rsidR="00F561D5" w:rsidRPr="00B84890" w:rsidP="003F246D" w14:paraId="2911FDC7" w14:textId="32418925">
            <w:pPr>
              <w:spacing w:after="0" w:line="240" w:lineRule="auto"/>
              <w:jc w:val="both"/>
              <w:rPr>
                <w:rFonts w:ascii="Times New Roman" w:eastAsia="Times New Roman" w:hAnsi="Times New Roman" w:cs="Times New Roman"/>
                <w:sz w:val="24"/>
                <w:szCs w:val="24"/>
              </w:rPr>
            </w:pPr>
          </w:p>
          <w:p w:rsidR="00F561D5" w:rsidRPr="00B84890" w:rsidP="003F246D" w14:paraId="17371FB8" w14:textId="38C89010">
            <w:pPr>
              <w:spacing w:after="0" w:line="240" w:lineRule="auto"/>
              <w:jc w:val="both"/>
              <w:rPr>
                <w:rFonts w:ascii="Times New Roman" w:eastAsia="Times New Roman" w:hAnsi="Times New Roman" w:cs="Times New Roman"/>
                <w:sz w:val="24"/>
                <w:szCs w:val="24"/>
              </w:rPr>
            </w:pPr>
          </w:p>
          <w:p w:rsidR="00F561D5" w:rsidRPr="00B84890" w:rsidP="003F246D" w14:paraId="014B94D3" w14:textId="4B99226A">
            <w:pPr>
              <w:spacing w:after="0" w:line="240" w:lineRule="auto"/>
              <w:jc w:val="both"/>
              <w:rPr>
                <w:rFonts w:ascii="Times New Roman" w:eastAsia="Times New Roman" w:hAnsi="Times New Roman" w:cs="Times New Roman"/>
                <w:sz w:val="24"/>
                <w:szCs w:val="24"/>
              </w:rPr>
            </w:pPr>
          </w:p>
          <w:p w:rsidR="00F561D5" w:rsidRPr="00B84890" w:rsidP="003F246D" w14:paraId="4CCA2C74" w14:textId="03182B52">
            <w:pPr>
              <w:spacing w:after="0" w:line="240" w:lineRule="auto"/>
              <w:jc w:val="both"/>
              <w:rPr>
                <w:rFonts w:ascii="Times New Roman" w:eastAsia="Times New Roman" w:hAnsi="Times New Roman" w:cs="Times New Roman"/>
                <w:sz w:val="24"/>
                <w:szCs w:val="24"/>
              </w:rPr>
            </w:pPr>
          </w:p>
          <w:p w:rsidR="00F561D5" w:rsidRPr="00B84890" w:rsidP="003F246D" w14:paraId="51429FB6" w14:textId="03F5E86F">
            <w:pPr>
              <w:spacing w:after="0" w:line="240" w:lineRule="auto"/>
              <w:jc w:val="both"/>
              <w:rPr>
                <w:rFonts w:ascii="Times New Roman" w:eastAsia="Times New Roman" w:hAnsi="Times New Roman" w:cs="Times New Roman"/>
                <w:sz w:val="24"/>
                <w:szCs w:val="24"/>
              </w:rPr>
            </w:pPr>
          </w:p>
          <w:p w:rsidR="00F561D5" w:rsidRPr="00B84890" w:rsidP="003F246D" w14:paraId="0BE2903E" w14:textId="77777777">
            <w:pPr>
              <w:spacing w:after="0" w:line="240" w:lineRule="auto"/>
              <w:jc w:val="both"/>
              <w:rPr>
                <w:rFonts w:ascii="Times New Roman" w:eastAsia="Times New Roman" w:hAnsi="Times New Roman" w:cs="Times New Roman"/>
                <w:sz w:val="24"/>
                <w:szCs w:val="24"/>
              </w:rPr>
            </w:pPr>
          </w:p>
          <w:p w:rsidR="00FD12CF" w:rsidRPr="00B84890" w:rsidP="003F246D" w14:paraId="2F95FFCD" w14:textId="74D7A944">
            <w:pPr>
              <w:spacing w:after="0" w:line="240" w:lineRule="auto"/>
              <w:jc w:val="both"/>
              <w:rPr>
                <w:rFonts w:ascii="Times New Roman" w:eastAsia="Times New Roman" w:hAnsi="Times New Roman" w:cs="Times New Roman"/>
                <w:sz w:val="24"/>
                <w:szCs w:val="24"/>
              </w:rPr>
            </w:pPr>
          </w:p>
          <w:p w:rsidR="00AE2B0B" w:rsidRPr="00B84890" w:rsidP="003F246D" w14:paraId="10857FA8" w14:textId="77777777">
            <w:pPr>
              <w:spacing w:after="0" w:line="240" w:lineRule="auto"/>
              <w:jc w:val="both"/>
              <w:rPr>
                <w:rFonts w:ascii="Times New Roman" w:eastAsia="Times New Roman" w:hAnsi="Times New Roman" w:cs="Times New Roman"/>
                <w:sz w:val="24"/>
                <w:szCs w:val="24"/>
              </w:rPr>
            </w:pPr>
          </w:p>
          <w:p w:rsidR="00FD12CF" w:rsidRPr="00B84890" w:rsidP="003F246D" w14:paraId="48B5DCDE" w14:textId="77777777">
            <w:pPr>
              <w:spacing w:after="0" w:line="240" w:lineRule="auto"/>
              <w:jc w:val="both"/>
              <w:rPr>
                <w:rFonts w:ascii="Times New Roman" w:eastAsia="Times New Roman" w:hAnsi="Times New Roman" w:cs="Times New Roman"/>
                <w:sz w:val="24"/>
                <w:szCs w:val="24"/>
              </w:rPr>
            </w:pPr>
          </w:p>
          <w:p w:rsidR="00FD12CF" w:rsidRPr="00B84890" w:rsidP="003F246D" w14:paraId="11A11AD3" w14:textId="77777777">
            <w:pPr>
              <w:spacing w:after="0" w:line="240" w:lineRule="auto"/>
              <w:jc w:val="both"/>
              <w:rPr>
                <w:rFonts w:ascii="Times New Roman" w:eastAsia="Times New Roman" w:hAnsi="Times New Roman" w:cs="Times New Roman"/>
                <w:sz w:val="24"/>
                <w:szCs w:val="24"/>
              </w:rPr>
            </w:pPr>
          </w:p>
          <w:p w:rsidR="00CF37C9" w:rsidRPr="00B84890" w:rsidP="003F246D" w14:paraId="2F766E67" w14:textId="1FE4C34C">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K</w:t>
            </w:r>
            <w:r w:rsidRPr="00B84890">
              <w:rPr>
                <w:rFonts w:ascii="Times New Roman" w:eastAsia="Times New Roman" w:hAnsi="Times New Roman" w:cs="Times New Roman"/>
                <w:sz w:val="24"/>
                <w:szCs w:val="24"/>
              </w:rPr>
              <w:t>arjeras izglītība</w:t>
            </w:r>
          </w:p>
        </w:tc>
        <w:tc>
          <w:tcPr>
            <w:tcW w:w="8789" w:type="dxa"/>
            <w:tcBorders>
              <w:top w:val="single" w:sz="4" w:space="0" w:color="auto"/>
              <w:left w:val="single" w:sz="4" w:space="0" w:color="auto"/>
              <w:bottom w:val="single" w:sz="4" w:space="0" w:color="auto"/>
              <w:right w:val="single" w:sz="4" w:space="0" w:color="auto"/>
            </w:tcBorders>
            <w:shd w:val="clear" w:color="auto" w:fill="auto"/>
          </w:tcPr>
          <w:p w:rsidR="00B16048" w:rsidRPr="00B84890" w:rsidP="003747DD" w14:paraId="3B00C3B6" w14:textId="0375D828">
            <w:pPr>
              <w:tabs>
                <w:tab w:val="left" w:pos="318"/>
              </w:tabs>
              <w:suppressAutoHyphens/>
              <w:spacing w:after="0" w:line="240" w:lineRule="auto"/>
              <w:jc w:val="both"/>
              <w:outlineLvl w:val="0"/>
              <w:rPr>
                <w:rFonts w:ascii="Times New Roman" w:eastAsia="Times New Roman" w:hAnsi="Times New Roman" w:cs="Times New Roman"/>
                <w:sz w:val="24"/>
                <w:szCs w:val="24"/>
                <w:lang w:eastAsia="lv-LV"/>
              </w:rPr>
            </w:pPr>
            <w:r w:rsidRPr="00B84890">
              <w:rPr>
                <w:rFonts w:ascii="Times New Roman" w:eastAsia="Times New Roman" w:hAnsi="Times New Roman" w:cs="Times New Roman"/>
                <w:sz w:val="24"/>
                <w:szCs w:val="24"/>
                <w:lang w:eastAsia="lv-LV"/>
              </w:rPr>
              <w:t>Iestāde 2023./2024. mācību gadā īstenoja 106 interešu izglītības programmas ( 2 programmas tika slēgtas, jo pedagogi izbeidza darba tiesiskās attiecības):</w:t>
            </w:r>
            <w:r w:rsidRPr="00B84890" w:rsidR="008F3DD3">
              <w:rPr>
                <w:rFonts w:ascii="Times New Roman" w:eastAsia="Times New Roman" w:hAnsi="Times New Roman" w:cs="Times New Roman"/>
                <w:sz w:val="24"/>
                <w:szCs w:val="24"/>
                <w:lang w:eastAsia="lv-LV"/>
              </w:rPr>
              <w:t xml:space="preserve"> </w:t>
            </w:r>
            <w:r w:rsidRPr="00B84890">
              <w:rPr>
                <w:rFonts w:ascii="Times New Roman" w:eastAsia="Times New Roman" w:hAnsi="Times New Roman" w:cs="Times New Roman"/>
                <w:sz w:val="24"/>
                <w:szCs w:val="24"/>
                <w:lang w:eastAsia="lv-LV"/>
              </w:rPr>
              <w:t>27 programmas Vizuālā un vizuāli plastiskā mākslas jomā; 19 programmas STEM jomās (9 – tehniskā jaunrade; 10 – Radošās industrijas); 21 izglītības programma dejās; 16 programmas mūzikas jomā; 9– sporta interešu izglītībā; 3 – vides interešu izglītībā; 1 – teātra jomā un 10 citās izglītojošas programmas.</w:t>
            </w:r>
          </w:p>
          <w:p w:rsidR="00A06E74" w:rsidRPr="00B84890" w:rsidP="003747DD" w14:paraId="71205063" w14:textId="1902853C">
            <w:pPr>
              <w:tabs>
                <w:tab w:val="left" w:pos="318"/>
              </w:tabs>
              <w:suppressAutoHyphens/>
              <w:spacing w:after="0" w:line="240" w:lineRule="auto"/>
              <w:jc w:val="both"/>
              <w:outlineLvl w:val="0"/>
              <w:rPr>
                <w:rFonts w:ascii="Times New Roman" w:eastAsia="Times New Roman" w:hAnsi="Times New Roman" w:cs="Times New Roman"/>
                <w:sz w:val="24"/>
                <w:szCs w:val="24"/>
                <w:lang w:eastAsia="lv-LV"/>
              </w:rPr>
            </w:pPr>
            <w:r w:rsidRPr="00B84890">
              <w:rPr>
                <w:rFonts w:ascii="Times New Roman" w:eastAsia="Times New Roman" w:hAnsi="Times New Roman" w:cs="Times New Roman"/>
                <w:sz w:val="24"/>
                <w:szCs w:val="24"/>
                <w:lang w:eastAsia="lv-LV"/>
              </w:rPr>
              <w:t>Visām izglītības programmām ir izvirzīti</w:t>
            </w:r>
            <w:r w:rsidRPr="00B84890" w:rsidR="00A8153A">
              <w:rPr>
                <w:rFonts w:ascii="Times New Roman" w:eastAsia="Times New Roman" w:hAnsi="Times New Roman" w:cs="Times New Roman"/>
                <w:sz w:val="24"/>
                <w:szCs w:val="24"/>
                <w:lang w:eastAsia="lv-LV"/>
              </w:rPr>
              <w:t xml:space="preserve"> tās</w:t>
            </w:r>
            <w:r w:rsidRPr="00B84890">
              <w:rPr>
                <w:rFonts w:ascii="Times New Roman" w:eastAsia="Times New Roman" w:hAnsi="Times New Roman" w:cs="Times New Roman"/>
                <w:sz w:val="24"/>
                <w:szCs w:val="24"/>
                <w:lang w:eastAsia="lv-LV"/>
              </w:rPr>
              <w:t xml:space="preserve"> </w:t>
            </w:r>
            <w:r w:rsidRPr="00B84890" w:rsidR="00A8153A">
              <w:rPr>
                <w:rFonts w:ascii="Times New Roman" w:eastAsia="Times New Roman" w:hAnsi="Times New Roman" w:cs="Times New Roman"/>
                <w:sz w:val="24"/>
                <w:szCs w:val="24"/>
                <w:lang w:eastAsia="lv-LV"/>
              </w:rPr>
              <w:t>īstenošanas mērķi un uzdevumi, kuri ir konkrēti, izmērāmi</w:t>
            </w:r>
            <w:r w:rsidRPr="00B84890" w:rsidR="00327C48">
              <w:rPr>
                <w:rFonts w:ascii="Times New Roman" w:eastAsia="Times New Roman" w:hAnsi="Times New Roman" w:cs="Times New Roman"/>
                <w:sz w:val="24"/>
                <w:szCs w:val="24"/>
                <w:lang w:eastAsia="lv-LV"/>
              </w:rPr>
              <w:t xml:space="preserve">, pedagogu pielietotās metodes – daudzveidīgas. </w:t>
            </w:r>
            <w:r w:rsidRPr="00B84890" w:rsidR="00A8153A">
              <w:rPr>
                <w:rFonts w:ascii="Times New Roman" w:eastAsia="Times New Roman" w:hAnsi="Times New Roman" w:cs="Times New Roman"/>
                <w:sz w:val="24"/>
                <w:szCs w:val="24"/>
                <w:lang w:eastAsia="lv-LV"/>
              </w:rPr>
              <w:t xml:space="preserve">Audzēkņi aktīvi iesaistās mācību procesā pilnveidojot savas prasmes, iemaņas un uzņemoties līdzatbildību par </w:t>
            </w:r>
            <w:r w:rsidRPr="00B84890" w:rsidR="00327C48">
              <w:rPr>
                <w:rFonts w:ascii="Times New Roman" w:eastAsia="Times New Roman" w:hAnsi="Times New Roman" w:cs="Times New Roman"/>
                <w:sz w:val="24"/>
                <w:szCs w:val="24"/>
                <w:lang w:eastAsia="lv-LV"/>
              </w:rPr>
              <w:t xml:space="preserve">saviem </w:t>
            </w:r>
            <w:r w:rsidRPr="00B84890" w:rsidR="00A8153A">
              <w:rPr>
                <w:rFonts w:ascii="Times New Roman" w:eastAsia="Times New Roman" w:hAnsi="Times New Roman" w:cs="Times New Roman"/>
                <w:sz w:val="24"/>
                <w:szCs w:val="24"/>
                <w:lang w:eastAsia="lv-LV"/>
              </w:rPr>
              <w:t>mācību sasniegumiem.</w:t>
            </w:r>
          </w:p>
          <w:p w:rsidR="00CF37C9" w:rsidRPr="00B84890" w:rsidP="003747DD" w14:paraId="6D762BC6" w14:textId="77777777">
            <w:pPr>
              <w:tabs>
                <w:tab w:val="left" w:pos="318"/>
              </w:tabs>
              <w:suppressAutoHyphens/>
              <w:spacing w:after="0" w:line="240" w:lineRule="auto"/>
              <w:ind w:left="35"/>
              <w:contextualSpacing/>
              <w:jc w:val="both"/>
              <w:outlineLvl w:val="0"/>
              <w:rPr>
                <w:rFonts w:ascii="Times New Roman" w:eastAsia="Times New Roman" w:hAnsi="Times New Roman" w:cs="Times New Roman"/>
                <w:kern w:val="2"/>
                <w:sz w:val="24"/>
                <w:szCs w:val="24"/>
                <w:lang w:eastAsia="lv-LV"/>
              </w:rPr>
            </w:pPr>
            <w:r w:rsidRPr="00B84890">
              <w:rPr>
                <w:rFonts w:ascii="Times New Roman" w:eastAsia="Times New Roman" w:hAnsi="Times New Roman" w:cs="Times New Roman"/>
                <w:b/>
                <w:bCs/>
                <w:kern w:val="2"/>
                <w:sz w:val="24"/>
                <w:szCs w:val="24"/>
                <w:lang w:eastAsia="lv-LV"/>
              </w:rPr>
              <w:t>Kvalitatīvu interešu izglītības programmu īstenošanu</w:t>
            </w:r>
            <w:r w:rsidRPr="00B84890">
              <w:rPr>
                <w:rFonts w:ascii="Times New Roman" w:eastAsia="Times New Roman" w:hAnsi="Times New Roman" w:cs="Times New Roman"/>
                <w:kern w:val="2"/>
                <w:sz w:val="24"/>
                <w:szCs w:val="24"/>
                <w:lang w:eastAsia="lv-LV"/>
              </w:rPr>
              <w:t xml:space="preserve"> apliecina:</w:t>
            </w:r>
          </w:p>
          <w:p w:rsidR="00404BC8" w:rsidRPr="00B84890" w:rsidP="003747DD" w14:paraId="2876534A" w14:textId="15DA2E5D">
            <w:pPr>
              <w:pStyle w:val="ListParagraph"/>
              <w:numPr>
                <w:ilvl w:val="0"/>
                <w:numId w:val="3"/>
              </w:numPr>
              <w:tabs>
                <w:tab w:val="left" w:pos="318"/>
              </w:tabs>
              <w:suppressAutoHyphens/>
              <w:spacing w:after="0" w:line="240" w:lineRule="auto"/>
              <w:ind w:left="175" w:hanging="175"/>
              <w:jc w:val="both"/>
              <w:outlineLvl w:val="0"/>
              <w:rPr>
                <w:rFonts w:ascii="Times New Roman" w:eastAsia="Times New Roman" w:hAnsi="Times New Roman" w:cs="Times New Roman"/>
                <w:kern w:val="2"/>
                <w:sz w:val="24"/>
                <w:szCs w:val="24"/>
                <w:lang w:eastAsia="lv-LV"/>
              </w:rPr>
            </w:pPr>
            <w:r w:rsidRPr="00B84890">
              <w:rPr>
                <w:rFonts w:ascii="Times New Roman" w:eastAsia="Times New Roman" w:hAnsi="Times New Roman" w:cs="Times New Roman"/>
                <w:kern w:val="2"/>
                <w:sz w:val="24"/>
                <w:szCs w:val="24"/>
                <w:lang w:eastAsia="lv-LV"/>
              </w:rPr>
              <w:t>lielais audzēkņu skaits katrā iestādes adresē</w:t>
            </w:r>
            <w:r w:rsidRPr="00B84890">
              <w:rPr>
                <w:rFonts w:ascii="Times New Roman" w:eastAsia="Times New Roman" w:hAnsi="Times New Roman" w:cs="Times New Roman"/>
                <w:kern w:val="2"/>
                <w:sz w:val="24"/>
                <w:szCs w:val="24"/>
                <w:lang w:eastAsia="lv-LV"/>
              </w:rPr>
              <w:t xml:space="preserve"> – 3709 audzēkņi;</w:t>
            </w:r>
          </w:p>
          <w:p w:rsidR="00CF37C9" w:rsidRPr="00B84890" w:rsidP="003747DD" w14:paraId="111A6646" w14:textId="5E7E5016">
            <w:pPr>
              <w:pStyle w:val="ListParagraph"/>
              <w:numPr>
                <w:ilvl w:val="0"/>
                <w:numId w:val="3"/>
              </w:numPr>
              <w:tabs>
                <w:tab w:val="left" w:pos="318"/>
              </w:tabs>
              <w:suppressAutoHyphens/>
              <w:spacing w:after="0" w:line="240" w:lineRule="auto"/>
              <w:ind w:left="175" w:hanging="175"/>
              <w:jc w:val="both"/>
              <w:outlineLvl w:val="0"/>
              <w:rPr>
                <w:rFonts w:ascii="Times New Roman" w:eastAsia="Times New Roman" w:hAnsi="Times New Roman" w:cs="Times New Roman"/>
                <w:kern w:val="2"/>
                <w:sz w:val="24"/>
                <w:szCs w:val="24"/>
                <w:lang w:eastAsia="lv-LV"/>
              </w:rPr>
            </w:pPr>
            <w:r w:rsidRPr="00B84890">
              <w:rPr>
                <w:rFonts w:ascii="Times New Roman" w:eastAsia="Times New Roman" w:hAnsi="Times New Roman" w:cs="Times New Roman"/>
                <w:kern w:val="2"/>
                <w:sz w:val="24"/>
                <w:szCs w:val="24"/>
                <w:lang w:eastAsia="lv-LV"/>
              </w:rPr>
              <w:t xml:space="preserve">audzēkņu sasniegumi dažāda mēroga pasākumos Latvijā un ārpus tās; </w:t>
            </w:r>
            <w:r w:rsidRPr="00B84890" w:rsidR="0003271C">
              <w:rPr>
                <w:rFonts w:ascii="Times New Roman" w:eastAsia="Times New Roman" w:hAnsi="Times New Roman" w:cs="Times New Roman"/>
                <w:kern w:val="2"/>
                <w:sz w:val="24"/>
                <w:szCs w:val="24"/>
                <w:lang w:eastAsia="lv-LV"/>
              </w:rPr>
              <w:t>(441 iegūta</w:t>
            </w:r>
            <w:r w:rsidRPr="00B84890" w:rsidR="00D35E17">
              <w:rPr>
                <w:rFonts w:ascii="Times New Roman" w:eastAsia="Times New Roman" w:hAnsi="Times New Roman" w:cs="Times New Roman"/>
                <w:kern w:val="2"/>
                <w:sz w:val="24"/>
                <w:szCs w:val="24"/>
                <w:lang w:eastAsia="lv-LV"/>
              </w:rPr>
              <w:t xml:space="preserve"> nominācija)</w:t>
            </w:r>
          </w:p>
          <w:p w:rsidR="00CF37C9" w:rsidRPr="00B84890" w:rsidP="003747DD" w14:paraId="3CD252E9" w14:textId="1765193C">
            <w:pPr>
              <w:pStyle w:val="ListParagraph"/>
              <w:numPr>
                <w:ilvl w:val="0"/>
                <w:numId w:val="3"/>
              </w:numPr>
              <w:tabs>
                <w:tab w:val="left" w:pos="318"/>
              </w:tabs>
              <w:suppressAutoHyphens/>
              <w:spacing w:after="0" w:line="240" w:lineRule="auto"/>
              <w:ind w:left="175" w:hanging="175"/>
              <w:jc w:val="both"/>
              <w:outlineLvl w:val="0"/>
              <w:rPr>
                <w:rFonts w:ascii="Times New Roman" w:eastAsia="Times New Roman" w:hAnsi="Times New Roman" w:cs="Times New Roman"/>
                <w:kern w:val="2"/>
                <w:sz w:val="24"/>
                <w:szCs w:val="24"/>
                <w:lang w:eastAsia="lv-LV"/>
              </w:rPr>
            </w:pPr>
            <w:r w:rsidRPr="00B84890">
              <w:rPr>
                <w:rFonts w:ascii="Times New Roman" w:eastAsia="Times New Roman" w:hAnsi="Times New Roman" w:cs="Times New Roman"/>
                <w:kern w:val="2"/>
                <w:sz w:val="24"/>
                <w:szCs w:val="24"/>
                <w:lang w:eastAsia="lv-LV"/>
              </w:rPr>
              <w:t>pedagogu metodiskā darba novērtējums;</w:t>
            </w:r>
            <w:r w:rsidRPr="00B84890" w:rsidR="00D35E17">
              <w:rPr>
                <w:rFonts w:ascii="Times New Roman" w:eastAsia="Times New Roman" w:hAnsi="Times New Roman" w:cs="Times New Roman"/>
                <w:kern w:val="2"/>
                <w:sz w:val="24"/>
                <w:szCs w:val="24"/>
                <w:lang w:eastAsia="lv-LV"/>
              </w:rPr>
              <w:t xml:space="preserve"> (16 metodiskās izstrādnes izvirzītas publiskai prezentācijai, 4 metodiskie darbi prezentēti pilsētas mērogā).</w:t>
            </w:r>
          </w:p>
          <w:p w:rsidR="00CF37C9" w:rsidRPr="00B84890" w:rsidP="003747DD" w14:paraId="6BC3996C" w14:textId="0E00C302">
            <w:pPr>
              <w:pStyle w:val="ListParagraph"/>
              <w:numPr>
                <w:ilvl w:val="0"/>
                <w:numId w:val="3"/>
              </w:numPr>
              <w:tabs>
                <w:tab w:val="left" w:pos="318"/>
              </w:tabs>
              <w:suppressAutoHyphens/>
              <w:spacing w:after="0" w:line="240" w:lineRule="auto"/>
              <w:ind w:left="175" w:hanging="175"/>
              <w:jc w:val="both"/>
              <w:outlineLvl w:val="0"/>
              <w:rPr>
                <w:rFonts w:ascii="Times New Roman" w:eastAsia="Times New Roman" w:hAnsi="Times New Roman" w:cs="Times New Roman"/>
                <w:sz w:val="24"/>
                <w:szCs w:val="24"/>
              </w:rPr>
            </w:pPr>
            <w:r w:rsidRPr="00B84890">
              <w:rPr>
                <w:rFonts w:ascii="Times New Roman" w:eastAsia="Times New Roman" w:hAnsi="Times New Roman" w:cs="Times New Roman"/>
                <w:kern w:val="2"/>
                <w:sz w:val="24"/>
                <w:szCs w:val="24"/>
                <w:lang w:eastAsia="lv-LV"/>
              </w:rPr>
              <w:t>pedagogu profesion</w:t>
            </w:r>
            <w:r w:rsidRPr="00B84890" w:rsidR="00404BC8">
              <w:rPr>
                <w:rFonts w:ascii="Times New Roman" w:eastAsia="Times New Roman" w:hAnsi="Times New Roman" w:cs="Times New Roman"/>
                <w:kern w:val="2"/>
                <w:sz w:val="24"/>
                <w:szCs w:val="24"/>
                <w:lang w:eastAsia="lv-LV"/>
              </w:rPr>
              <w:t>ālajā pilnveidē apmeklēti kursi 3280 stundu apjomā.</w:t>
            </w:r>
          </w:p>
          <w:p w:rsidR="00CF37C9" w:rsidRPr="00B84890" w:rsidP="003747DD" w14:paraId="49E1A9D6" w14:textId="7F09C1C3">
            <w:pPr>
              <w:tabs>
                <w:tab w:val="left" w:pos="318"/>
              </w:tabs>
              <w:suppressAutoHyphens/>
              <w:spacing w:after="0" w:line="240" w:lineRule="auto"/>
              <w:jc w:val="both"/>
              <w:outlineLvl w:val="0"/>
              <w:rPr>
                <w:rFonts w:ascii="Times New Roman" w:eastAsia="Times New Roman" w:hAnsi="Times New Roman" w:cs="Times New Roman"/>
                <w:sz w:val="24"/>
                <w:szCs w:val="24"/>
              </w:rPr>
            </w:pPr>
            <w:r w:rsidRPr="00B84890">
              <w:rPr>
                <w:rFonts w:ascii="Times New Roman" w:eastAsia="Times New Roman" w:hAnsi="Times New Roman" w:cs="Times New Roman"/>
                <w:kern w:val="2"/>
                <w:sz w:val="24"/>
                <w:szCs w:val="24"/>
                <w:lang w:eastAsia="lv-LV"/>
              </w:rPr>
              <w:t>Saskaņā ar e-klases statistiskas datiem programm</w:t>
            </w:r>
            <w:r w:rsidRPr="00B84890" w:rsidR="000C0360">
              <w:rPr>
                <w:rFonts w:ascii="Times New Roman" w:eastAsia="Times New Roman" w:hAnsi="Times New Roman" w:cs="Times New Roman"/>
                <w:kern w:val="2"/>
                <w:sz w:val="24"/>
                <w:szCs w:val="24"/>
                <w:lang w:eastAsia="lv-LV"/>
              </w:rPr>
              <w:t xml:space="preserve">as realizācijai paredzētais stundu skaits tika apgūts daļēji, kam par iemeslu ir bijuši dažādi faktori: piem., skolotāja darba nespēju, skolotāja kursu apmeklējums, komandējums, </w:t>
            </w:r>
            <w:r w:rsidRPr="00B84890" w:rsidR="00695523">
              <w:rPr>
                <w:rFonts w:ascii="Times New Roman" w:eastAsia="Times New Roman" w:hAnsi="Times New Roman" w:cs="Times New Roman"/>
                <w:kern w:val="2"/>
                <w:sz w:val="24"/>
                <w:szCs w:val="24"/>
                <w:lang w:eastAsia="lv-LV"/>
              </w:rPr>
              <w:t xml:space="preserve">dalība kādā pasākumā, </w:t>
            </w:r>
            <w:r w:rsidRPr="00B84890" w:rsidR="000C0360">
              <w:rPr>
                <w:rFonts w:ascii="Times New Roman" w:eastAsia="Times New Roman" w:hAnsi="Times New Roman" w:cs="Times New Roman"/>
                <w:kern w:val="2"/>
                <w:sz w:val="24"/>
                <w:szCs w:val="24"/>
                <w:lang w:eastAsia="lv-LV"/>
              </w:rPr>
              <w:t>nodarbību sakritība ar valsts svētku datumu u</w:t>
            </w:r>
            <w:r w:rsidRPr="00B84890" w:rsidR="003747DD">
              <w:rPr>
                <w:rFonts w:ascii="Times New Roman" w:eastAsia="Times New Roman" w:hAnsi="Times New Roman" w:cs="Times New Roman"/>
                <w:kern w:val="2"/>
                <w:sz w:val="24"/>
                <w:szCs w:val="24"/>
                <w:lang w:eastAsia="lv-LV"/>
              </w:rPr>
              <w:t>.</w:t>
            </w:r>
            <w:r w:rsidRPr="00B84890" w:rsidR="000C0360">
              <w:rPr>
                <w:rFonts w:ascii="Times New Roman" w:eastAsia="Times New Roman" w:hAnsi="Times New Roman" w:cs="Times New Roman"/>
                <w:kern w:val="2"/>
                <w:sz w:val="24"/>
                <w:szCs w:val="24"/>
                <w:lang w:eastAsia="lv-LV"/>
              </w:rPr>
              <w:t>tml.</w:t>
            </w:r>
            <w:r w:rsidRPr="00B84890" w:rsidR="00695523">
              <w:rPr>
                <w:rFonts w:ascii="Times New Roman" w:eastAsia="Times New Roman" w:hAnsi="Times New Roman" w:cs="Times New Roman"/>
                <w:kern w:val="2"/>
                <w:sz w:val="24"/>
                <w:szCs w:val="24"/>
                <w:lang w:eastAsia="lv-LV"/>
              </w:rPr>
              <w:t xml:space="preserve"> Programmas </w:t>
            </w:r>
            <w:r w:rsidRPr="00B84890">
              <w:rPr>
                <w:rFonts w:ascii="Times New Roman" w:eastAsia="Times New Roman" w:hAnsi="Times New Roman" w:cs="Times New Roman"/>
                <w:b/>
                <w:bCs/>
                <w:kern w:val="2"/>
                <w:sz w:val="24"/>
                <w:szCs w:val="24"/>
                <w:lang w:eastAsia="lv-LV"/>
              </w:rPr>
              <w:t>tematisk</w:t>
            </w:r>
            <w:r w:rsidRPr="00B84890" w:rsidR="00695523">
              <w:rPr>
                <w:rFonts w:ascii="Times New Roman" w:eastAsia="Times New Roman" w:hAnsi="Times New Roman" w:cs="Times New Roman"/>
                <w:b/>
                <w:bCs/>
                <w:kern w:val="2"/>
                <w:sz w:val="24"/>
                <w:szCs w:val="24"/>
                <w:lang w:eastAsia="lv-LV"/>
              </w:rPr>
              <w:t xml:space="preserve">ā plāna izpildi </w:t>
            </w:r>
            <w:r w:rsidRPr="00B84890" w:rsidR="00695523">
              <w:rPr>
                <w:rFonts w:ascii="Times New Roman" w:eastAsia="Times New Roman" w:hAnsi="Times New Roman" w:cs="Times New Roman"/>
                <w:kern w:val="2"/>
                <w:sz w:val="24"/>
                <w:szCs w:val="24"/>
                <w:lang w:eastAsia="lv-LV"/>
              </w:rPr>
              <w:t>tas nav ietekmējis.</w:t>
            </w:r>
            <w:r w:rsidRPr="00B84890" w:rsidR="00695523">
              <w:rPr>
                <w:rFonts w:ascii="Times New Roman" w:eastAsia="Times New Roman" w:hAnsi="Times New Roman" w:cs="Times New Roman"/>
                <w:b/>
                <w:bCs/>
                <w:kern w:val="2"/>
                <w:sz w:val="24"/>
                <w:szCs w:val="24"/>
                <w:lang w:eastAsia="lv-LV"/>
              </w:rPr>
              <w:t xml:space="preserve"> </w:t>
            </w:r>
          </w:p>
          <w:p w:rsidR="00CF37C9" w:rsidRPr="00B84890" w:rsidP="003747DD" w14:paraId="713D5C44" w14:textId="3082C779">
            <w:pPr>
              <w:tabs>
                <w:tab w:val="left" w:pos="318"/>
              </w:tabs>
              <w:suppressAutoHyphens/>
              <w:spacing w:after="0" w:line="240" w:lineRule="auto"/>
              <w:jc w:val="both"/>
              <w:outlineLvl w:val="0"/>
              <w:rPr>
                <w:rFonts w:ascii="Times New Roman" w:eastAsia="NSimSun" w:hAnsi="Times New Roman" w:cs="Times New Roman"/>
                <w:kern w:val="2"/>
                <w:sz w:val="24"/>
                <w:szCs w:val="24"/>
                <w:lang w:eastAsia="lv-LV"/>
              </w:rPr>
            </w:pPr>
            <w:r w:rsidRPr="00B84890">
              <w:rPr>
                <w:rFonts w:ascii="Times New Roman" w:eastAsia="NSimSun" w:hAnsi="Times New Roman" w:cs="Times New Roman"/>
                <w:b/>
                <w:bCs/>
                <w:kern w:val="2"/>
                <w:sz w:val="24"/>
                <w:szCs w:val="24"/>
                <w:lang w:eastAsia="lv-LV"/>
              </w:rPr>
              <w:t>Satura pēctecība</w:t>
            </w:r>
            <w:r w:rsidRPr="00B84890">
              <w:rPr>
                <w:rFonts w:ascii="Times New Roman" w:eastAsia="NSimSun" w:hAnsi="Times New Roman" w:cs="Times New Roman"/>
                <w:kern w:val="2"/>
                <w:sz w:val="24"/>
                <w:szCs w:val="24"/>
                <w:lang w:eastAsia="lv-LV"/>
              </w:rPr>
              <w:t xml:space="preserve"> ir vērojama daudzgadīgās programmās. </w:t>
            </w:r>
            <w:r w:rsidRPr="00B84890" w:rsidR="00E674BF">
              <w:rPr>
                <w:rFonts w:ascii="Times New Roman" w:hAnsi="Times New Roman" w:cs="Times New Roman"/>
                <w:sz w:val="24"/>
                <w:szCs w:val="24"/>
                <w:lang w:eastAsia="lv-LV"/>
              </w:rPr>
              <w:t xml:space="preserve">Daudzgadīgo programmu pamatprincipi ir pēctecība, sistemātiskums un integritāte. </w:t>
            </w:r>
            <w:r w:rsidRPr="00B84890" w:rsidR="00E674BF">
              <w:rPr>
                <w:rFonts w:ascii="Times New Roman" w:eastAsia="Times New Roman" w:hAnsi="Times New Roman" w:cs="Times New Roman"/>
                <w:sz w:val="24"/>
                <w:szCs w:val="24"/>
                <w:lang w:eastAsia="lv-LV"/>
              </w:rPr>
              <w:t xml:space="preserve">2023./2024. mācību gadā Iestāde īstenoja </w:t>
            </w:r>
            <w:r w:rsidRPr="00B84890" w:rsidR="0003271C">
              <w:rPr>
                <w:rFonts w:ascii="Times New Roman" w:eastAsia="Times New Roman" w:hAnsi="Times New Roman" w:cs="Times New Roman"/>
                <w:sz w:val="24"/>
                <w:szCs w:val="24"/>
                <w:lang w:eastAsia="lv-LV"/>
              </w:rPr>
              <w:t>72</w:t>
            </w:r>
            <w:r w:rsidRPr="00B84890" w:rsidR="00E674BF">
              <w:rPr>
                <w:rFonts w:ascii="Times New Roman" w:eastAsia="Times New Roman" w:hAnsi="Times New Roman" w:cs="Times New Roman"/>
                <w:sz w:val="24"/>
                <w:szCs w:val="24"/>
                <w:lang w:eastAsia="lv-LV"/>
              </w:rPr>
              <w:t xml:space="preserve"> daudzgadīgās programmas.</w:t>
            </w:r>
          </w:p>
          <w:p w:rsidR="00CF37C9" w:rsidRPr="00B84890" w:rsidP="003747DD" w14:paraId="5A09A1A0" w14:textId="5969E600">
            <w:pPr>
              <w:tabs>
                <w:tab w:val="left" w:pos="318"/>
              </w:tabs>
              <w:suppressAutoHyphens/>
              <w:spacing w:after="0" w:line="240" w:lineRule="auto"/>
              <w:jc w:val="both"/>
              <w:outlineLvl w:val="0"/>
              <w:rPr>
                <w:rFonts w:ascii="Times New Roman" w:eastAsia="NSimSun" w:hAnsi="Times New Roman" w:cs="Times New Roman"/>
                <w:kern w:val="2"/>
                <w:sz w:val="24"/>
                <w:szCs w:val="24"/>
                <w:lang w:eastAsia="lv-LV"/>
              </w:rPr>
            </w:pPr>
            <w:r w:rsidRPr="00B84890">
              <w:rPr>
                <w:rFonts w:ascii="Times New Roman" w:eastAsia="NSimSun" w:hAnsi="Times New Roman" w:cs="Times New Roman"/>
                <w:kern w:val="2"/>
                <w:sz w:val="24"/>
                <w:szCs w:val="24"/>
                <w:lang w:eastAsia="lv-LV"/>
              </w:rPr>
              <w:t>Programmas paredz kompetenču pieejā balstītā mācību procesa īstenošanu, tād</w:t>
            </w:r>
            <w:r w:rsidRPr="00B84890" w:rsidR="00CE4EAB">
              <w:rPr>
                <w:rFonts w:ascii="Times New Roman" w:eastAsia="NSimSun" w:hAnsi="Times New Roman" w:cs="Times New Roman"/>
                <w:kern w:val="2"/>
                <w:sz w:val="24"/>
                <w:szCs w:val="24"/>
                <w:lang w:eastAsia="lv-LV"/>
              </w:rPr>
              <w:t>ē</w:t>
            </w:r>
            <w:r w:rsidRPr="00B84890">
              <w:rPr>
                <w:rFonts w:ascii="Times New Roman" w:eastAsia="NSimSun" w:hAnsi="Times New Roman" w:cs="Times New Roman"/>
                <w:kern w:val="2"/>
                <w:sz w:val="24"/>
                <w:szCs w:val="24"/>
                <w:lang w:eastAsia="lv-LV"/>
              </w:rPr>
              <w:t xml:space="preserve">jādi, </w:t>
            </w:r>
            <w:r w:rsidRPr="00B84890">
              <w:rPr>
                <w:rFonts w:ascii="Times New Roman" w:eastAsia="NSimSun" w:hAnsi="Times New Roman" w:cs="Times New Roman"/>
                <w:b/>
                <w:bCs/>
                <w:kern w:val="2"/>
                <w:sz w:val="24"/>
                <w:szCs w:val="24"/>
                <w:lang w:eastAsia="lv-LV"/>
              </w:rPr>
              <w:t xml:space="preserve">vispārējās izglītības satura integrēšanu un </w:t>
            </w:r>
            <w:r w:rsidRPr="00B84890">
              <w:rPr>
                <w:rFonts w:ascii="Times New Roman" w:eastAsia="NSimSun" w:hAnsi="Times New Roman" w:cs="Times New Roman"/>
                <w:b/>
                <w:bCs/>
                <w:kern w:val="2"/>
                <w:sz w:val="24"/>
                <w:szCs w:val="24"/>
                <w:lang w:eastAsia="lv-LV"/>
              </w:rPr>
              <w:t>starpdisciplinaritāti</w:t>
            </w:r>
            <w:r w:rsidRPr="00B84890">
              <w:rPr>
                <w:rFonts w:ascii="Times New Roman" w:eastAsia="NSimSun" w:hAnsi="Times New Roman" w:cs="Times New Roman"/>
                <w:kern w:val="2"/>
                <w:sz w:val="24"/>
                <w:szCs w:val="24"/>
                <w:lang w:eastAsia="lv-LV"/>
              </w:rPr>
              <w:t xml:space="preserve">. Apgūstamais saturs balstās ne tikai uz zināšanu iegaumēšanu (Teorija), bet arī uz prasmēm, kuras var reāli pielietot dzīvē (Prakse). </w:t>
            </w:r>
          </w:p>
          <w:p w:rsidR="00CF37C9" w:rsidRPr="00B84890" w:rsidP="003747DD" w14:paraId="3E8A59F5" w14:textId="513DD285">
            <w:pPr>
              <w:spacing w:after="0" w:line="240" w:lineRule="auto"/>
              <w:jc w:val="both"/>
              <w:rPr>
                <w:rFonts w:ascii="Times New Roman" w:eastAsia="Times New Roman" w:hAnsi="Times New Roman" w:cs="Times New Roman"/>
                <w:kern w:val="2"/>
                <w:sz w:val="24"/>
                <w:szCs w:val="24"/>
                <w:lang w:eastAsia="lv-LV"/>
              </w:rPr>
            </w:pPr>
            <w:r w:rsidRPr="00B84890">
              <w:rPr>
                <w:rFonts w:ascii="Times New Roman" w:eastAsia="Times New Roman" w:hAnsi="Times New Roman" w:cs="Times New Roman"/>
                <w:kern w:val="2"/>
                <w:sz w:val="24"/>
                <w:szCs w:val="24"/>
                <w:lang w:eastAsia="lv-LV"/>
              </w:rPr>
              <w:t>Visās n</w:t>
            </w:r>
            <w:r w:rsidRPr="00B84890">
              <w:rPr>
                <w:rFonts w:ascii="Times New Roman" w:eastAsia="Times New Roman" w:hAnsi="Times New Roman" w:cs="Times New Roman"/>
                <w:kern w:val="2"/>
                <w:sz w:val="24"/>
                <w:szCs w:val="24"/>
                <w:lang w:eastAsia="lv-LV"/>
              </w:rPr>
              <w:t xml:space="preserve">odarbībās audzēkņi attīsta šādas </w:t>
            </w:r>
            <w:r w:rsidRPr="00B84890">
              <w:rPr>
                <w:rFonts w:ascii="Times New Roman" w:eastAsia="Times New Roman" w:hAnsi="Times New Roman" w:cs="Times New Roman"/>
                <w:b/>
                <w:bCs/>
                <w:kern w:val="2"/>
                <w:sz w:val="24"/>
                <w:szCs w:val="24"/>
                <w:lang w:eastAsia="lv-LV"/>
              </w:rPr>
              <w:t>caurviju kompetences un prasmes</w:t>
            </w:r>
            <w:r w:rsidRPr="00B84890">
              <w:rPr>
                <w:rFonts w:ascii="Times New Roman" w:eastAsia="Times New Roman" w:hAnsi="Times New Roman" w:cs="Times New Roman"/>
                <w:kern w:val="2"/>
                <w:sz w:val="24"/>
                <w:szCs w:val="24"/>
                <w:lang w:eastAsia="lv-LV"/>
              </w:rPr>
              <w:t>:</w:t>
            </w:r>
          </w:p>
          <w:p w:rsidR="00CF37C9" w:rsidRPr="00B84890" w:rsidP="003747DD" w14:paraId="5CA9D5E2" w14:textId="3C785E28">
            <w:pPr>
              <w:numPr>
                <w:ilvl w:val="0"/>
                <w:numId w:val="4"/>
              </w:numPr>
              <w:tabs>
                <w:tab w:val="left" w:pos="426"/>
              </w:tabs>
              <w:spacing w:after="0" w:line="240" w:lineRule="auto"/>
              <w:contextualSpacing/>
              <w:jc w:val="both"/>
              <w:rPr>
                <w:rFonts w:ascii="Times New Roman" w:eastAsia="Times New Roman" w:hAnsi="Times New Roman" w:cs="Times New Roman"/>
                <w:kern w:val="2"/>
                <w:sz w:val="24"/>
                <w:szCs w:val="24"/>
                <w:lang w:eastAsia="lv-LV" w:bidi="hi-IN"/>
              </w:rPr>
            </w:pPr>
            <w:r w:rsidRPr="00B84890">
              <w:rPr>
                <w:rFonts w:ascii="Times New Roman" w:eastAsia="Times New Roman" w:hAnsi="Times New Roman" w:cs="Times New Roman"/>
                <w:kern w:val="2"/>
                <w:sz w:val="24"/>
                <w:szCs w:val="24"/>
                <w:lang w:eastAsia="lv-LV" w:bidi="hi-IN"/>
              </w:rPr>
              <w:t xml:space="preserve">kritisko domāšanu un </w:t>
            </w:r>
            <w:r w:rsidRPr="00B84890">
              <w:rPr>
                <w:rFonts w:ascii="Times New Roman" w:eastAsia="Times New Roman" w:hAnsi="Times New Roman" w:cs="Times New Roman"/>
                <w:kern w:val="2"/>
                <w:sz w:val="24"/>
                <w:szCs w:val="24"/>
                <w:lang w:eastAsia="lv-LV" w:bidi="hi-IN"/>
              </w:rPr>
              <w:t>problēmrisināšanu</w:t>
            </w:r>
            <w:r w:rsidRPr="00B84890">
              <w:rPr>
                <w:rFonts w:ascii="Times New Roman" w:eastAsia="Times New Roman" w:hAnsi="Times New Roman" w:cs="Times New Roman"/>
                <w:kern w:val="2"/>
                <w:sz w:val="24"/>
                <w:szCs w:val="24"/>
                <w:lang w:eastAsia="lv-LV" w:bidi="hi-IN"/>
              </w:rPr>
              <w:t xml:space="preserve"> (</w:t>
            </w:r>
            <w:r w:rsidRPr="00B84890" w:rsidR="00695523">
              <w:rPr>
                <w:rFonts w:ascii="Times New Roman" w:eastAsia="Times New Roman" w:hAnsi="Times New Roman" w:cs="Times New Roman"/>
                <w:kern w:val="2"/>
                <w:sz w:val="24"/>
                <w:szCs w:val="24"/>
                <w:lang w:eastAsia="lv-LV" w:bidi="hi-IN"/>
              </w:rPr>
              <w:t xml:space="preserve">īpaši izteikti programmās: </w:t>
            </w:r>
            <w:r w:rsidRPr="00B84890">
              <w:rPr>
                <w:rFonts w:ascii="Times New Roman" w:eastAsia="Times New Roman" w:hAnsi="Times New Roman" w:cs="Times New Roman"/>
                <w:kern w:val="2"/>
                <w:sz w:val="24"/>
                <w:szCs w:val="24"/>
                <w:lang w:eastAsia="lv-LV" w:bidi="hi-IN"/>
              </w:rPr>
              <w:t>“Mazie erudīti”,  STEM integrētā programma “Vides pētīšana angļu valodā”);</w:t>
            </w:r>
          </w:p>
          <w:p w:rsidR="00CF37C9" w:rsidRPr="00B84890" w:rsidP="003747DD" w14:paraId="7A7F1CAF" w14:textId="36923832">
            <w:pPr>
              <w:numPr>
                <w:ilvl w:val="0"/>
                <w:numId w:val="4"/>
              </w:numPr>
              <w:tabs>
                <w:tab w:val="left" w:pos="426"/>
              </w:tabs>
              <w:spacing w:after="0" w:line="240" w:lineRule="auto"/>
              <w:contextualSpacing/>
              <w:jc w:val="both"/>
              <w:rPr>
                <w:rFonts w:ascii="Times New Roman" w:eastAsia="Times New Roman" w:hAnsi="Times New Roman" w:cs="Times New Roman"/>
                <w:kern w:val="2"/>
                <w:sz w:val="24"/>
                <w:szCs w:val="24"/>
                <w:lang w:eastAsia="lv-LV" w:bidi="hi-IN"/>
              </w:rPr>
            </w:pPr>
            <w:r w:rsidRPr="00B84890">
              <w:rPr>
                <w:rFonts w:ascii="Times New Roman" w:eastAsia="Times New Roman" w:hAnsi="Times New Roman" w:cs="Times New Roman"/>
                <w:kern w:val="2"/>
                <w:sz w:val="24"/>
                <w:szCs w:val="24"/>
                <w:lang w:eastAsia="lv-LV" w:bidi="hi-IN"/>
              </w:rPr>
              <w:t>jaunradi un radošumu (</w:t>
            </w:r>
            <w:r w:rsidRPr="00B84890" w:rsidR="00695523">
              <w:rPr>
                <w:rFonts w:ascii="Times New Roman" w:eastAsia="Times New Roman" w:hAnsi="Times New Roman" w:cs="Times New Roman"/>
                <w:kern w:val="2"/>
                <w:sz w:val="24"/>
                <w:szCs w:val="24"/>
                <w:lang w:eastAsia="lv-LV" w:bidi="hi-IN"/>
              </w:rPr>
              <w:t xml:space="preserve">īpaši izteikti programmās: </w:t>
            </w:r>
            <w:r w:rsidRPr="00B84890">
              <w:rPr>
                <w:rFonts w:ascii="Times New Roman" w:eastAsia="Times New Roman" w:hAnsi="Times New Roman" w:cs="Times New Roman"/>
                <w:kern w:val="2"/>
                <w:sz w:val="24"/>
                <w:szCs w:val="24"/>
                <w:lang w:eastAsia="lv-LV" w:bidi="hi-IN"/>
              </w:rPr>
              <w:t>Deju un mūzikas, vizuālās un vizuāli plastiskās mākslas, teātra programmas, Jauno rakstnieku klubiņš);</w:t>
            </w:r>
          </w:p>
          <w:p w:rsidR="00CF37C9" w:rsidRPr="00B84890" w:rsidP="003747DD" w14:paraId="797C60C1" w14:textId="228295EE">
            <w:pPr>
              <w:numPr>
                <w:ilvl w:val="0"/>
                <w:numId w:val="4"/>
              </w:numPr>
              <w:tabs>
                <w:tab w:val="left" w:pos="426"/>
              </w:tabs>
              <w:spacing w:after="0" w:line="240" w:lineRule="auto"/>
              <w:contextualSpacing/>
              <w:jc w:val="both"/>
              <w:rPr>
                <w:rFonts w:ascii="Times New Roman" w:eastAsia="Times New Roman" w:hAnsi="Times New Roman" w:cs="Times New Roman"/>
                <w:kern w:val="2"/>
                <w:sz w:val="24"/>
                <w:szCs w:val="24"/>
                <w:lang w:eastAsia="lv-LV" w:bidi="hi-IN"/>
              </w:rPr>
            </w:pPr>
            <w:r w:rsidRPr="00B84890">
              <w:rPr>
                <w:rFonts w:ascii="Times New Roman" w:eastAsia="Times New Roman" w:hAnsi="Times New Roman" w:cs="Times New Roman"/>
                <w:kern w:val="2"/>
                <w:sz w:val="24"/>
                <w:szCs w:val="24"/>
                <w:lang w:eastAsia="lv-LV" w:bidi="hi-IN"/>
              </w:rPr>
              <w:t>pašvadītu</w:t>
            </w:r>
            <w:r w:rsidRPr="00B84890">
              <w:rPr>
                <w:rFonts w:ascii="Times New Roman" w:eastAsia="Times New Roman" w:hAnsi="Times New Roman" w:cs="Times New Roman"/>
                <w:kern w:val="2"/>
                <w:sz w:val="24"/>
                <w:szCs w:val="24"/>
                <w:lang w:eastAsia="lv-LV" w:bidi="hi-IN"/>
              </w:rPr>
              <w:t xml:space="preserve"> mācīšanos savu spēju robežās (</w:t>
            </w:r>
            <w:r w:rsidRPr="00B84890" w:rsidR="00695523">
              <w:rPr>
                <w:rFonts w:ascii="Times New Roman" w:eastAsia="Times New Roman" w:hAnsi="Times New Roman" w:cs="Times New Roman"/>
                <w:kern w:val="2"/>
                <w:sz w:val="24"/>
                <w:szCs w:val="24"/>
                <w:lang w:eastAsia="lv-LV" w:bidi="hi-IN"/>
              </w:rPr>
              <w:t xml:space="preserve">īpaši izteikti programmās: </w:t>
            </w:r>
            <w:r w:rsidRPr="00B84890">
              <w:rPr>
                <w:rFonts w:ascii="Times New Roman" w:eastAsia="Times New Roman" w:hAnsi="Times New Roman" w:cs="Times New Roman"/>
                <w:kern w:val="2"/>
                <w:sz w:val="24"/>
                <w:szCs w:val="24"/>
                <w:lang w:eastAsia="lv-LV" w:bidi="hi-IN"/>
              </w:rPr>
              <w:t>Ģitārspēle</w:t>
            </w:r>
            <w:r w:rsidRPr="00B84890">
              <w:rPr>
                <w:rFonts w:ascii="Times New Roman" w:eastAsia="Times New Roman" w:hAnsi="Times New Roman" w:cs="Times New Roman"/>
                <w:kern w:val="2"/>
                <w:sz w:val="24"/>
                <w:szCs w:val="24"/>
                <w:lang w:eastAsia="lv-LV" w:bidi="hi-IN"/>
              </w:rPr>
              <w:t xml:space="preserve">, Bungu spēle, Jauno mūziķu studija);  </w:t>
            </w:r>
          </w:p>
          <w:p w:rsidR="00CF37C9" w:rsidRPr="00B84890" w:rsidP="003747DD" w14:paraId="3398BDA1" w14:textId="78BD3BC4">
            <w:pPr>
              <w:numPr>
                <w:ilvl w:val="0"/>
                <w:numId w:val="4"/>
              </w:numPr>
              <w:tabs>
                <w:tab w:val="left" w:pos="426"/>
              </w:tabs>
              <w:spacing w:after="0" w:line="240" w:lineRule="auto"/>
              <w:contextualSpacing/>
              <w:jc w:val="both"/>
              <w:rPr>
                <w:rFonts w:ascii="Times New Roman" w:eastAsia="Times New Roman" w:hAnsi="Times New Roman" w:cs="Times New Roman"/>
                <w:kern w:val="2"/>
                <w:sz w:val="24"/>
                <w:szCs w:val="24"/>
                <w:lang w:eastAsia="lv-LV" w:bidi="hi-IN"/>
              </w:rPr>
            </w:pPr>
            <w:r w:rsidRPr="00B84890">
              <w:rPr>
                <w:rFonts w:ascii="Times New Roman" w:eastAsia="Times New Roman" w:hAnsi="Times New Roman" w:cs="Times New Roman"/>
                <w:kern w:val="2"/>
                <w:sz w:val="24"/>
                <w:szCs w:val="24"/>
                <w:lang w:eastAsia="lv-LV" w:bidi="hi-IN"/>
              </w:rPr>
              <w:t>sadarbību ar citiem pulciņa audzēkņiem neformālajā vidē (Pasākumi, nometnes</w:t>
            </w:r>
            <w:r w:rsidRPr="00B84890" w:rsidR="0030694E">
              <w:rPr>
                <w:rFonts w:ascii="Times New Roman" w:eastAsia="Times New Roman" w:hAnsi="Times New Roman" w:cs="Times New Roman"/>
                <w:kern w:val="2"/>
                <w:sz w:val="24"/>
                <w:szCs w:val="24"/>
                <w:lang w:eastAsia="lv-LV" w:bidi="hi-IN"/>
              </w:rPr>
              <w:t>, projekti, ekskursijas u.c.</w:t>
            </w:r>
            <w:r w:rsidRPr="00B84890">
              <w:rPr>
                <w:rFonts w:ascii="Times New Roman" w:eastAsia="Times New Roman" w:hAnsi="Times New Roman" w:cs="Times New Roman"/>
                <w:kern w:val="2"/>
                <w:sz w:val="24"/>
                <w:szCs w:val="24"/>
                <w:lang w:eastAsia="lv-LV" w:bidi="hi-IN"/>
              </w:rPr>
              <w:t xml:space="preserve">); </w:t>
            </w:r>
          </w:p>
          <w:p w:rsidR="00CF37C9" w:rsidRPr="00B84890" w:rsidP="003747DD" w14:paraId="05AFAA86" w14:textId="77777777">
            <w:pPr>
              <w:numPr>
                <w:ilvl w:val="0"/>
                <w:numId w:val="4"/>
              </w:numPr>
              <w:tabs>
                <w:tab w:val="left" w:pos="426"/>
              </w:tabs>
              <w:spacing w:after="0" w:line="240" w:lineRule="auto"/>
              <w:contextualSpacing/>
              <w:jc w:val="both"/>
              <w:rPr>
                <w:rFonts w:ascii="Times New Roman" w:eastAsia="Times New Roman" w:hAnsi="Times New Roman" w:cs="Times New Roman"/>
                <w:kern w:val="2"/>
                <w:sz w:val="24"/>
                <w:szCs w:val="24"/>
                <w:lang w:eastAsia="lv-LV" w:bidi="hi-IN"/>
              </w:rPr>
            </w:pPr>
            <w:r w:rsidRPr="00B84890">
              <w:rPr>
                <w:rFonts w:ascii="Times New Roman" w:eastAsia="Times New Roman" w:hAnsi="Times New Roman" w:cs="Times New Roman"/>
                <w:kern w:val="2"/>
                <w:sz w:val="24"/>
                <w:szCs w:val="24"/>
                <w:lang w:eastAsia="lv-LV" w:bidi="hi-IN"/>
              </w:rPr>
              <w:t>pilsonisko līdzdalību valsts, pilsētas un interešu izglītības iestādes aktivitātēs saskaņā ar pasākumu plānu.;</w:t>
            </w:r>
          </w:p>
          <w:p w:rsidR="00CF37C9" w:rsidRPr="00B84890" w:rsidP="003747DD" w14:paraId="3F2D92C6" w14:textId="6D385B74">
            <w:pPr>
              <w:numPr>
                <w:ilvl w:val="0"/>
                <w:numId w:val="4"/>
              </w:numPr>
              <w:tabs>
                <w:tab w:val="left" w:pos="426"/>
              </w:tabs>
              <w:spacing w:after="0" w:line="240" w:lineRule="auto"/>
              <w:contextualSpacing/>
              <w:jc w:val="both"/>
              <w:rPr>
                <w:rFonts w:ascii="Times New Roman" w:eastAsia="Times New Roman" w:hAnsi="Times New Roman" w:cs="Times New Roman"/>
                <w:kern w:val="2"/>
                <w:sz w:val="24"/>
                <w:szCs w:val="24"/>
                <w:lang w:eastAsia="lv-LV" w:bidi="hi-IN"/>
              </w:rPr>
            </w:pPr>
            <w:r w:rsidRPr="00B84890">
              <w:rPr>
                <w:rFonts w:ascii="Times New Roman" w:eastAsia="Times New Roman" w:hAnsi="Times New Roman" w:cs="Times New Roman"/>
                <w:kern w:val="2"/>
                <w:sz w:val="24"/>
                <w:szCs w:val="24"/>
                <w:lang w:eastAsia="lv-LV" w:bidi="hi-IN"/>
              </w:rPr>
              <w:t>digitālo prasmi (</w:t>
            </w:r>
            <w:r w:rsidRPr="00B84890" w:rsidR="00695523">
              <w:rPr>
                <w:rFonts w:ascii="Times New Roman" w:eastAsia="Times New Roman" w:hAnsi="Times New Roman" w:cs="Times New Roman"/>
                <w:kern w:val="2"/>
                <w:sz w:val="24"/>
                <w:szCs w:val="24"/>
                <w:lang w:eastAsia="lv-LV" w:bidi="hi-IN"/>
              </w:rPr>
              <w:t xml:space="preserve">īpaši izteikti programmās: </w:t>
            </w:r>
            <w:r w:rsidRPr="00B84890">
              <w:rPr>
                <w:rFonts w:ascii="Times New Roman" w:eastAsia="Times New Roman" w:hAnsi="Times New Roman" w:cs="Times New Roman"/>
                <w:kern w:val="2"/>
                <w:sz w:val="24"/>
                <w:szCs w:val="24"/>
                <w:lang w:eastAsia="lv-LV" w:bidi="hi-IN"/>
              </w:rPr>
              <w:t>Datorzinību studija, Datorgrafika</w:t>
            </w:r>
            <w:r w:rsidRPr="00B84890" w:rsidR="00CE4EAB">
              <w:rPr>
                <w:rFonts w:ascii="Times New Roman" w:eastAsia="Times New Roman" w:hAnsi="Times New Roman" w:cs="Times New Roman"/>
                <w:kern w:val="2"/>
                <w:sz w:val="24"/>
                <w:szCs w:val="24"/>
                <w:lang w:eastAsia="lv-LV" w:bidi="hi-IN"/>
              </w:rPr>
              <w:t>, Animācijas studija</w:t>
            </w:r>
            <w:r w:rsidRPr="00B84890" w:rsidR="00695523">
              <w:rPr>
                <w:rFonts w:ascii="Times New Roman" w:eastAsia="Times New Roman" w:hAnsi="Times New Roman" w:cs="Times New Roman"/>
                <w:kern w:val="2"/>
                <w:sz w:val="24"/>
                <w:szCs w:val="24"/>
                <w:lang w:eastAsia="lv-LV" w:bidi="hi-IN"/>
              </w:rPr>
              <w:t>, 3 D studija</w:t>
            </w:r>
            <w:r w:rsidRPr="00B84890">
              <w:rPr>
                <w:rFonts w:ascii="Times New Roman" w:eastAsia="Times New Roman" w:hAnsi="Times New Roman" w:cs="Times New Roman"/>
                <w:kern w:val="2"/>
                <w:sz w:val="24"/>
                <w:szCs w:val="24"/>
                <w:lang w:eastAsia="lv-LV" w:bidi="hi-IN"/>
              </w:rPr>
              <w:t>).</w:t>
            </w:r>
          </w:p>
          <w:p w:rsidR="00CF37C9" w:rsidRPr="00B84890" w:rsidP="003747DD" w14:paraId="52648354" w14:textId="2000C64B">
            <w:pPr>
              <w:tabs>
                <w:tab w:val="left" w:pos="318"/>
              </w:tabs>
              <w:suppressAutoHyphens/>
              <w:spacing w:after="0" w:line="240" w:lineRule="auto"/>
              <w:jc w:val="both"/>
              <w:outlineLvl w:val="0"/>
              <w:rPr>
                <w:rFonts w:ascii="Times New Roman" w:eastAsia="Times New Roman" w:hAnsi="Times New Roman" w:cs="Times New Roman"/>
                <w:kern w:val="2"/>
                <w:sz w:val="24"/>
                <w:szCs w:val="24"/>
                <w:lang w:bidi="hi-IN"/>
              </w:rPr>
            </w:pPr>
            <w:r w:rsidRPr="00B84890">
              <w:rPr>
                <w:rFonts w:ascii="Times New Roman" w:eastAsia="Times New Roman" w:hAnsi="Times New Roman" w:cs="Times New Roman"/>
                <w:sz w:val="24"/>
                <w:szCs w:val="24"/>
              </w:rPr>
              <w:t xml:space="preserve">Interešu izglītības programmu ietvaros pedagogi veicina audzēkņu </w:t>
            </w:r>
            <w:r w:rsidRPr="00B84890">
              <w:rPr>
                <w:rFonts w:ascii="Times New Roman" w:eastAsia="Times New Roman" w:hAnsi="Times New Roman" w:cs="Times New Roman"/>
                <w:b/>
                <w:bCs/>
                <w:sz w:val="24"/>
                <w:szCs w:val="24"/>
              </w:rPr>
              <w:t>karjeras izglītību</w:t>
            </w:r>
            <w:r w:rsidRPr="00B84890">
              <w:rPr>
                <w:rFonts w:ascii="Times New Roman" w:eastAsia="Times New Roman" w:hAnsi="Times New Roman" w:cs="Times New Roman"/>
                <w:sz w:val="24"/>
                <w:szCs w:val="24"/>
              </w:rPr>
              <w:t>, iepazīstinot ar jomu saistītas profesijas un tās padziļinātas apguves iespējām.</w:t>
            </w:r>
            <w:r w:rsidRPr="00B84890">
              <w:rPr>
                <w:rFonts w:ascii="Times New Roman" w:eastAsia="Times New Roman" w:hAnsi="Times New Roman" w:cs="Times New Roman"/>
                <w:kern w:val="2"/>
                <w:sz w:val="24"/>
                <w:szCs w:val="24"/>
                <w:lang w:bidi="hi-IN"/>
              </w:rPr>
              <w:t xml:space="preserve"> Pedagog</w:t>
            </w:r>
            <w:r w:rsidRPr="00B84890" w:rsidR="00A63224">
              <w:rPr>
                <w:rFonts w:ascii="Times New Roman" w:eastAsia="Times New Roman" w:hAnsi="Times New Roman" w:cs="Times New Roman"/>
                <w:kern w:val="2"/>
                <w:sz w:val="24"/>
                <w:szCs w:val="24"/>
                <w:lang w:bidi="hi-IN"/>
              </w:rPr>
              <w:t>i par karjeras iespējām</w:t>
            </w:r>
            <w:r w:rsidRPr="00B84890">
              <w:rPr>
                <w:rFonts w:ascii="Times New Roman" w:eastAsia="Times New Roman" w:hAnsi="Times New Roman" w:cs="Times New Roman"/>
                <w:kern w:val="2"/>
                <w:sz w:val="24"/>
                <w:szCs w:val="24"/>
                <w:lang w:bidi="hi-IN"/>
              </w:rPr>
              <w:t xml:space="preserve"> iepazīstina </w:t>
            </w:r>
            <w:r w:rsidRPr="00B84890" w:rsidR="002320BB">
              <w:rPr>
                <w:rFonts w:ascii="Times New Roman" w:eastAsia="Times New Roman" w:hAnsi="Times New Roman" w:cs="Times New Roman"/>
                <w:kern w:val="2"/>
                <w:sz w:val="24"/>
                <w:szCs w:val="24"/>
                <w:lang w:bidi="hi-IN"/>
              </w:rPr>
              <w:t xml:space="preserve">audzēkņus </w:t>
            </w:r>
            <w:r w:rsidRPr="00B84890">
              <w:rPr>
                <w:rFonts w:ascii="Times New Roman" w:eastAsia="Times New Roman" w:hAnsi="Times New Roman" w:cs="Times New Roman"/>
                <w:kern w:val="2"/>
                <w:sz w:val="24"/>
                <w:szCs w:val="24"/>
                <w:lang w:bidi="hi-IN"/>
              </w:rPr>
              <w:t xml:space="preserve">nodarbību laikā, ekskursijās, </w:t>
            </w:r>
            <w:r w:rsidRPr="00B84890" w:rsidR="00695523">
              <w:rPr>
                <w:rFonts w:ascii="Times New Roman" w:eastAsia="Times New Roman" w:hAnsi="Times New Roman" w:cs="Times New Roman"/>
                <w:kern w:val="2"/>
                <w:sz w:val="24"/>
                <w:szCs w:val="24"/>
                <w:lang w:bidi="hi-IN"/>
              </w:rPr>
              <w:t xml:space="preserve">speciāli organizētos pasākumos ar </w:t>
            </w:r>
            <w:r w:rsidRPr="00B84890" w:rsidR="002320BB">
              <w:rPr>
                <w:rFonts w:ascii="Times New Roman" w:eastAsia="Times New Roman" w:hAnsi="Times New Roman" w:cs="Times New Roman"/>
                <w:kern w:val="2"/>
                <w:sz w:val="24"/>
                <w:szCs w:val="24"/>
                <w:lang w:bidi="hi-IN"/>
              </w:rPr>
              <w:t xml:space="preserve">tematisku </w:t>
            </w:r>
            <w:r w:rsidRPr="00B84890" w:rsidR="00695523">
              <w:rPr>
                <w:rFonts w:ascii="Times New Roman" w:eastAsia="Times New Roman" w:hAnsi="Times New Roman" w:cs="Times New Roman"/>
                <w:kern w:val="2"/>
                <w:sz w:val="24"/>
                <w:szCs w:val="24"/>
                <w:lang w:bidi="hi-IN"/>
              </w:rPr>
              <w:t>filmu demonstrāciju</w:t>
            </w:r>
            <w:r w:rsidRPr="00B84890" w:rsidR="002320BB">
              <w:rPr>
                <w:rFonts w:ascii="Times New Roman" w:eastAsia="Times New Roman" w:hAnsi="Times New Roman" w:cs="Times New Roman"/>
                <w:kern w:val="2"/>
                <w:sz w:val="24"/>
                <w:szCs w:val="24"/>
                <w:lang w:bidi="hi-IN"/>
              </w:rPr>
              <w:t xml:space="preserve"> un /vai </w:t>
            </w:r>
            <w:r w:rsidRPr="00B84890" w:rsidR="00695523">
              <w:rPr>
                <w:rFonts w:ascii="Times New Roman" w:eastAsia="Times New Roman" w:hAnsi="Times New Roman" w:cs="Times New Roman"/>
                <w:kern w:val="2"/>
                <w:sz w:val="24"/>
                <w:szCs w:val="24"/>
                <w:lang w:bidi="hi-IN"/>
              </w:rPr>
              <w:t>prezentācijām.</w:t>
            </w:r>
          </w:p>
          <w:p w:rsidR="00CF37C9" w:rsidRPr="00B84890" w:rsidP="003747DD" w14:paraId="750F1FB4" w14:textId="6B6D46D8">
            <w:pPr>
              <w:tabs>
                <w:tab w:val="left" w:pos="318"/>
              </w:tabs>
              <w:suppressAutoHyphens/>
              <w:spacing w:after="0" w:line="240" w:lineRule="auto"/>
              <w:jc w:val="both"/>
              <w:outlineLvl w:val="0"/>
              <w:rPr>
                <w:rFonts w:ascii="Times New Roman" w:eastAsia="Times New Roman" w:hAnsi="Times New Roman" w:cs="Times New Roman"/>
                <w:sz w:val="24"/>
                <w:szCs w:val="24"/>
              </w:rPr>
            </w:pPr>
            <w:r w:rsidRPr="00B84890">
              <w:rPr>
                <w:rFonts w:ascii="Times New Roman" w:eastAsia="Times New Roman" w:hAnsi="Times New Roman" w:cs="Times New Roman"/>
                <w:kern w:val="2"/>
                <w:sz w:val="24"/>
                <w:szCs w:val="24"/>
                <w:lang w:bidi="hi-IN"/>
              </w:rPr>
              <w:t xml:space="preserve">Šī mācību gada laikā </w:t>
            </w:r>
            <w:r w:rsidRPr="00B84890">
              <w:rPr>
                <w:rFonts w:ascii="Times New Roman" w:eastAsia="Times New Roman" w:hAnsi="Times New Roman" w:cs="Times New Roman"/>
                <w:kern w:val="2"/>
                <w:sz w:val="24"/>
                <w:szCs w:val="24"/>
                <w:lang w:bidi="hi-IN"/>
              </w:rPr>
              <w:t>brīvā laika centr</w:t>
            </w:r>
            <w:r w:rsidRPr="00B84890">
              <w:rPr>
                <w:rFonts w:ascii="Times New Roman" w:eastAsia="Times New Roman" w:hAnsi="Times New Roman" w:cs="Times New Roman"/>
                <w:kern w:val="2"/>
                <w:sz w:val="24"/>
                <w:szCs w:val="24"/>
                <w:lang w:bidi="hi-IN"/>
              </w:rPr>
              <w:t xml:space="preserve">ā </w:t>
            </w:r>
            <w:r w:rsidRPr="00B84890" w:rsidR="00D74B3A">
              <w:rPr>
                <w:rFonts w:ascii="Times New Roman" w:eastAsia="Times New Roman" w:hAnsi="Times New Roman" w:cs="Times New Roman"/>
                <w:kern w:val="2"/>
                <w:sz w:val="24"/>
                <w:szCs w:val="24"/>
                <w:lang w:bidi="hi-IN"/>
              </w:rPr>
              <w:t>“</w:t>
            </w:r>
            <w:r w:rsidRPr="00B84890" w:rsidR="00CE4EAB">
              <w:rPr>
                <w:rFonts w:ascii="Times New Roman" w:eastAsia="Times New Roman" w:hAnsi="Times New Roman" w:cs="Times New Roman"/>
                <w:kern w:val="2"/>
                <w:sz w:val="24"/>
                <w:szCs w:val="24"/>
                <w:lang w:bidi="hi-IN"/>
              </w:rPr>
              <w:t>5A</w:t>
            </w:r>
            <w:r w:rsidRPr="00B84890" w:rsidR="00D74B3A">
              <w:rPr>
                <w:rFonts w:ascii="Times New Roman" w:eastAsia="Times New Roman" w:hAnsi="Times New Roman" w:cs="Times New Roman"/>
                <w:kern w:val="2"/>
                <w:sz w:val="24"/>
                <w:szCs w:val="24"/>
                <w:lang w:bidi="hi-IN"/>
              </w:rPr>
              <w:t xml:space="preserve">” </w:t>
            </w:r>
            <w:r w:rsidRPr="00B84890">
              <w:rPr>
                <w:rFonts w:ascii="Times New Roman" w:eastAsia="Times New Roman" w:hAnsi="Times New Roman" w:cs="Times New Roman"/>
                <w:kern w:val="2"/>
                <w:sz w:val="24"/>
                <w:szCs w:val="24"/>
                <w:lang w:bidi="hi-IN"/>
              </w:rPr>
              <w:t xml:space="preserve">trešdienās </w:t>
            </w:r>
            <w:r w:rsidRPr="00B84890" w:rsidR="003747DD">
              <w:rPr>
                <w:rFonts w:ascii="Times New Roman" w:eastAsia="Times New Roman" w:hAnsi="Times New Roman" w:cs="Times New Roman"/>
                <w:kern w:val="2"/>
                <w:sz w:val="24"/>
                <w:szCs w:val="24"/>
                <w:lang w:bidi="hi-IN"/>
              </w:rPr>
              <w:t>tika īstenotas</w:t>
            </w:r>
            <w:r w:rsidRPr="00B84890">
              <w:rPr>
                <w:rFonts w:ascii="Times New Roman" w:eastAsia="Times New Roman" w:hAnsi="Times New Roman" w:cs="Times New Roman"/>
                <w:kern w:val="2"/>
                <w:sz w:val="24"/>
                <w:szCs w:val="24"/>
                <w:lang w:bidi="hi-IN"/>
              </w:rPr>
              <w:t xml:space="preserve"> intervij</w:t>
            </w:r>
            <w:r w:rsidRPr="00B84890">
              <w:rPr>
                <w:rFonts w:ascii="Times New Roman" w:eastAsia="Times New Roman" w:hAnsi="Times New Roman" w:cs="Times New Roman"/>
                <w:kern w:val="2"/>
                <w:sz w:val="24"/>
                <w:szCs w:val="24"/>
                <w:lang w:bidi="hi-IN"/>
              </w:rPr>
              <w:t>as</w:t>
            </w:r>
            <w:r w:rsidRPr="00B84890">
              <w:rPr>
                <w:rFonts w:ascii="Times New Roman" w:eastAsia="Times New Roman" w:hAnsi="Times New Roman" w:cs="Times New Roman"/>
                <w:kern w:val="2"/>
                <w:sz w:val="24"/>
                <w:szCs w:val="24"/>
                <w:lang w:bidi="hi-IN"/>
              </w:rPr>
              <w:t xml:space="preserve"> </w:t>
            </w:r>
            <w:r w:rsidRPr="00B84890" w:rsidR="00CE4EAB">
              <w:rPr>
                <w:rFonts w:ascii="Times New Roman" w:eastAsia="Times New Roman" w:hAnsi="Times New Roman" w:cs="Times New Roman"/>
                <w:kern w:val="2"/>
                <w:sz w:val="24"/>
                <w:szCs w:val="24"/>
                <w:lang w:bidi="hi-IN"/>
              </w:rPr>
              <w:t xml:space="preserve">pie tējas </w:t>
            </w:r>
            <w:r w:rsidRPr="00B84890">
              <w:rPr>
                <w:rFonts w:ascii="Times New Roman" w:eastAsia="Times New Roman" w:hAnsi="Times New Roman" w:cs="Times New Roman"/>
                <w:kern w:val="2"/>
                <w:sz w:val="24"/>
                <w:szCs w:val="24"/>
                <w:lang w:bidi="hi-IN"/>
              </w:rPr>
              <w:t>tas</w:t>
            </w:r>
            <w:r w:rsidRPr="00B84890" w:rsidR="00CE4EAB">
              <w:rPr>
                <w:rFonts w:ascii="Times New Roman" w:eastAsia="Times New Roman" w:hAnsi="Times New Roman" w:cs="Times New Roman"/>
                <w:kern w:val="2"/>
                <w:sz w:val="24"/>
                <w:szCs w:val="24"/>
                <w:lang w:bidi="hi-IN"/>
              </w:rPr>
              <w:t>es</w:t>
            </w:r>
            <w:r w:rsidRPr="00B84890">
              <w:rPr>
                <w:rFonts w:ascii="Times New Roman" w:eastAsia="Times New Roman" w:hAnsi="Times New Roman" w:cs="Times New Roman"/>
                <w:kern w:val="2"/>
                <w:sz w:val="24"/>
                <w:szCs w:val="24"/>
                <w:lang w:bidi="hi-IN"/>
              </w:rPr>
              <w:t>, kurās tika pie</w:t>
            </w:r>
            <w:r w:rsidRPr="00B84890">
              <w:rPr>
                <w:rFonts w:ascii="Times New Roman" w:eastAsia="Times New Roman" w:hAnsi="Times New Roman" w:cs="Times New Roman"/>
                <w:kern w:val="2"/>
                <w:sz w:val="24"/>
                <w:szCs w:val="24"/>
                <w:lang w:bidi="hi-IN"/>
              </w:rPr>
              <w:t xml:space="preserve">aicināts kāds </w:t>
            </w:r>
            <w:r w:rsidRPr="00B84890" w:rsidR="0030694E">
              <w:rPr>
                <w:rFonts w:ascii="Times New Roman" w:eastAsia="Times New Roman" w:hAnsi="Times New Roman" w:cs="Times New Roman"/>
                <w:kern w:val="2"/>
                <w:sz w:val="24"/>
                <w:szCs w:val="24"/>
                <w:lang w:bidi="hi-IN"/>
              </w:rPr>
              <w:t>viesis, kurš</w:t>
            </w:r>
            <w:r w:rsidRPr="00B84890">
              <w:rPr>
                <w:rFonts w:ascii="Times New Roman" w:eastAsia="Times New Roman" w:hAnsi="Times New Roman" w:cs="Times New Roman"/>
                <w:kern w:val="2"/>
                <w:sz w:val="24"/>
                <w:szCs w:val="24"/>
                <w:lang w:bidi="hi-IN"/>
              </w:rPr>
              <w:t xml:space="preserve"> atklātās sarunās </w:t>
            </w:r>
            <w:r w:rsidRPr="00B84890">
              <w:rPr>
                <w:rFonts w:ascii="Times New Roman" w:eastAsia="Times New Roman" w:hAnsi="Times New Roman" w:cs="Times New Roman"/>
                <w:kern w:val="2"/>
                <w:sz w:val="24"/>
                <w:szCs w:val="24"/>
                <w:lang w:bidi="hi-IN"/>
              </w:rPr>
              <w:t>izstāstīja par savu profesiju, kā to apguvis un kas nepieciešams strādājot konkrētajā profesijā.</w:t>
            </w:r>
            <w:r w:rsidRPr="00B84890">
              <w:rPr>
                <w:rFonts w:ascii="Times New Roman" w:eastAsia="Times New Roman" w:hAnsi="Times New Roman" w:cs="Times New Roman"/>
                <w:kern w:val="2"/>
                <w:sz w:val="24"/>
                <w:szCs w:val="24"/>
                <w:lang w:bidi="hi-IN"/>
              </w:rPr>
              <w:t xml:space="preserve"> </w:t>
            </w:r>
          </w:p>
        </w:tc>
      </w:tr>
      <w:tr w14:paraId="6E8479B3" w14:textId="77777777" w:rsidTr="003A338C">
        <w:tblPrEx>
          <w:tblW w:w="14176" w:type="dxa"/>
          <w:tblInd w:w="-289" w:type="dxa"/>
          <w:tblLook w:val="04A0"/>
        </w:tblPrEx>
        <w:tc>
          <w:tcPr>
            <w:tcW w:w="576" w:type="dxa"/>
            <w:tcBorders>
              <w:top w:val="single" w:sz="4" w:space="0" w:color="auto"/>
              <w:left w:val="single" w:sz="4" w:space="0" w:color="auto"/>
              <w:bottom w:val="single" w:sz="4" w:space="0" w:color="auto"/>
              <w:right w:val="single" w:sz="4" w:space="0" w:color="auto"/>
            </w:tcBorders>
          </w:tcPr>
          <w:p w:rsidR="00CF37C9" w:rsidRPr="00B84890" w:rsidP="003F246D" w14:paraId="1A58F0DE"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1.2.</w:t>
            </w:r>
          </w:p>
        </w:tc>
        <w:tc>
          <w:tcPr>
            <w:tcW w:w="2260" w:type="dxa"/>
            <w:tcBorders>
              <w:top w:val="single" w:sz="4" w:space="0" w:color="auto"/>
              <w:left w:val="single" w:sz="4" w:space="0" w:color="auto"/>
              <w:bottom w:val="single" w:sz="4" w:space="0" w:color="auto"/>
              <w:right w:val="single" w:sz="4" w:space="0" w:color="auto"/>
            </w:tcBorders>
          </w:tcPr>
          <w:p w:rsidR="00CF37C9" w:rsidRPr="00B84890" w:rsidP="003F246D" w14:paraId="611D2A25"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Iestādes noteiktie kvalitātes rādītāji audzināšanā, pilsoniskā līdzdalība (tai skaitā personības izaugsmes un karjeras izglītības jomā)</w:t>
            </w:r>
          </w:p>
        </w:tc>
        <w:tc>
          <w:tcPr>
            <w:tcW w:w="2551" w:type="dxa"/>
            <w:tcBorders>
              <w:top w:val="single" w:sz="4" w:space="0" w:color="auto"/>
              <w:left w:val="single" w:sz="4" w:space="0" w:color="auto"/>
              <w:bottom w:val="single" w:sz="4" w:space="0" w:color="auto"/>
              <w:right w:val="single" w:sz="4" w:space="0" w:color="auto"/>
            </w:tcBorders>
            <w:shd w:val="clear" w:color="auto" w:fill="auto"/>
          </w:tcPr>
          <w:p w:rsidR="00CF37C9" w:rsidRPr="00B84890" w:rsidP="003F246D" w14:paraId="1E7F5CFD" w14:textId="300541BD">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Izglītības programmu kvalitāte (audzināšanas aspekts tajā)</w:t>
            </w:r>
          </w:p>
          <w:p w:rsidR="003B1CDC" w:rsidRPr="00B84890" w:rsidP="003F246D" w14:paraId="06295F0B" w14:textId="6C8EC181">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Pedagoģiskā personāla kvalifikācija</w:t>
            </w:r>
          </w:p>
          <w:p w:rsidR="003B1CDC" w:rsidRPr="00B84890" w:rsidP="003F246D" w14:paraId="3EDA4994" w14:textId="318A6A50">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Audzēkņu</w:t>
            </w:r>
            <w:r w:rsidRPr="00B84890">
              <w:rPr>
                <w:rFonts w:ascii="Times New Roman" w:eastAsia="Times New Roman" w:hAnsi="Times New Roman" w:cs="Times New Roman"/>
                <w:sz w:val="24"/>
                <w:szCs w:val="24"/>
              </w:rPr>
              <w:t xml:space="preserve"> iesaiste audzināšanas procesā</w:t>
            </w:r>
            <w:r w:rsidRPr="00B84890" w:rsidR="009C6EEF">
              <w:rPr>
                <w:rFonts w:ascii="Times New Roman" w:eastAsia="Times New Roman" w:hAnsi="Times New Roman" w:cs="Times New Roman"/>
                <w:sz w:val="24"/>
                <w:szCs w:val="24"/>
              </w:rPr>
              <w:t>, s</w:t>
            </w:r>
            <w:r w:rsidRPr="00B84890">
              <w:rPr>
                <w:rFonts w:ascii="Times New Roman" w:eastAsia="Times New Roman" w:hAnsi="Times New Roman" w:cs="Times New Roman"/>
                <w:sz w:val="24"/>
                <w:szCs w:val="24"/>
              </w:rPr>
              <w:t>ociālo prasmju attīstība</w:t>
            </w:r>
            <w:r w:rsidRPr="00B84890" w:rsidR="009C6EEF">
              <w:rPr>
                <w:rFonts w:ascii="Times New Roman" w:eastAsia="Times New Roman" w:hAnsi="Times New Roman" w:cs="Times New Roman"/>
                <w:sz w:val="24"/>
                <w:szCs w:val="24"/>
              </w:rPr>
              <w:t>.</w:t>
            </w:r>
          </w:p>
          <w:p w:rsidR="003B1CDC" w:rsidRPr="00B84890" w:rsidP="003F246D" w14:paraId="59151822" w14:textId="30E96DA0">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Sadarbība ar vecākiem, ģimenēm</w:t>
            </w:r>
          </w:p>
          <w:p w:rsidR="001353DE" w:rsidRPr="00B84890" w:rsidP="003F246D" w14:paraId="177A62CC" w14:textId="77777777">
            <w:pPr>
              <w:spacing w:after="0" w:line="240" w:lineRule="auto"/>
              <w:jc w:val="both"/>
              <w:rPr>
                <w:rFonts w:ascii="Times New Roman" w:eastAsia="Times New Roman" w:hAnsi="Times New Roman" w:cs="Times New Roman"/>
                <w:sz w:val="24"/>
                <w:szCs w:val="24"/>
              </w:rPr>
            </w:pPr>
          </w:p>
          <w:p w:rsidR="001353DE" w:rsidRPr="00B84890" w:rsidP="003F246D" w14:paraId="4DF4AA61" w14:textId="77777777">
            <w:pPr>
              <w:spacing w:after="0" w:line="240" w:lineRule="auto"/>
              <w:jc w:val="both"/>
              <w:rPr>
                <w:rFonts w:ascii="Times New Roman" w:eastAsia="Times New Roman" w:hAnsi="Times New Roman" w:cs="Times New Roman"/>
                <w:sz w:val="24"/>
                <w:szCs w:val="24"/>
              </w:rPr>
            </w:pPr>
          </w:p>
          <w:p w:rsidR="00FD12CF" w:rsidRPr="00B84890" w:rsidP="003F246D" w14:paraId="672B4013" w14:textId="77777777">
            <w:pPr>
              <w:spacing w:after="0" w:line="240" w:lineRule="auto"/>
              <w:jc w:val="both"/>
              <w:rPr>
                <w:rFonts w:ascii="Times New Roman" w:eastAsia="Times New Roman" w:hAnsi="Times New Roman" w:cs="Times New Roman"/>
                <w:sz w:val="24"/>
                <w:szCs w:val="24"/>
              </w:rPr>
            </w:pPr>
          </w:p>
          <w:p w:rsidR="00897A13" w:rsidRPr="00B84890" w:rsidP="003F246D" w14:paraId="4AE3FF0A" w14:textId="77777777">
            <w:pPr>
              <w:spacing w:after="0" w:line="240" w:lineRule="auto"/>
              <w:jc w:val="both"/>
              <w:rPr>
                <w:rFonts w:ascii="Times New Roman" w:eastAsia="Times New Roman" w:hAnsi="Times New Roman" w:cs="Times New Roman"/>
                <w:sz w:val="24"/>
                <w:szCs w:val="24"/>
              </w:rPr>
            </w:pPr>
          </w:p>
          <w:p w:rsidR="003B1CDC" w:rsidRPr="00B84890" w:rsidP="003F246D" w14:paraId="0E0D2BE8" w14:textId="1F2857E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Atgriezeniskā saite un novērtējums</w:t>
            </w:r>
          </w:p>
          <w:p w:rsidR="00C365CA" w:rsidRPr="00B84890" w:rsidP="003F246D" w14:paraId="69712B77" w14:textId="77777777">
            <w:pPr>
              <w:spacing w:after="0" w:line="240" w:lineRule="auto"/>
              <w:jc w:val="both"/>
              <w:rPr>
                <w:rFonts w:ascii="Times New Roman" w:eastAsia="Times New Roman" w:hAnsi="Times New Roman" w:cs="Times New Roman"/>
                <w:sz w:val="24"/>
                <w:szCs w:val="24"/>
              </w:rPr>
            </w:pPr>
          </w:p>
          <w:p w:rsidR="003B1CDC" w:rsidRPr="00B84890" w:rsidP="003F246D" w14:paraId="2F4C6098" w14:textId="7999740B">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Brīvā laika centra</w:t>
            </w:r>
            <w:r w:rsidRPr="00B84890" w:rsidR="00AE2B0B">
              <w:rPr>
                <w:rFonts w:ascii="Times New Roman" w:eastAsia="Times New Roman" w:hAnsi="Times New Roman" w:cs="Times New Roman"/>
                <w:sz w:val="24"/>
                <w:szCs w:val="24"/>
              </w:rPr>
              <w:t xml:space="preserve"> </w:t>
            </w:r>
            <w:r w:rsidRPr="00B84890">
              <w:rPr>
                <w:rFonts w:ascii="Times New Roman" w:eastAsia="Times New Roman" w:hAnsi="Times New Roman" w:cs="Times New Roman"/>
                <w:sz w:val="24"/>
                <w:szCs w:val="24"/>
              </w:rPr>
              <w:t>apmeklētība</w:t>
            </w:r>
          </w:p>
          <w:p w:rsidR="00FD12CF" w:rsidRPr="00B84890" w:rsidP="003F246D" w14:paraId="1C2DB5D0" w14:textId="77777777">
            <w:pPr>
              <w:spacing w:after="0" w:line="240" w:lineRule="auto"/>
              <w:jc w:val="both"/>
              <w:rPr>
                <w:rFonts w:ascii="Times New Roman" w:eastAsia="Times New Roman" w:hAnsi="Times New Roman" w:cs="Times New Roman"/>
                <w:sz w:val="24"/>
                <w:szCs w:val="24"/>
              </w:rPr>
            </w:pPr>
          </w:p>
          <w:p w:rsidR="00FC480B" w:rsidRPr="00B84890" w:rsidP="003F246D" w14:paraId="13816F1F" w14:textId="77777777">
            <w:pPr>
              <w:spacing w:after="0" w:line="240" w:lineRule="auto"/>
              <w:jc w:val="both"/>
              <w:rPr>
                <w:rFonts w:ascii="Times New Roman" w:eastAsia="Times New Roman" w:hAnsi="Times New Roman" w:cs="Times New Roman"/>
                <w:sz w:val="24"/>
                <w:szCs w:val="24"/>
              </w:rPr>
            </w:pPr>
          </w:p>
          <w:p w:rsidR="003B1CDC" w:rsidRPr="00B84890" w:rsidP="001F3A19" w14:paraId="36E6C1CE" w14:textId="66DD7EB4">
            <w:pPr>
              <w:spacing w:after="0" w:line="240" w:lineRule="auto"/>
              <w:jc w:val="both"/>
              <w:rPr>
                <w:rFonts w:ascii="Times New Roman" w:eastAsia="Times New Roman" w:hAnsi="Times New Roman" w:cs="Times New Roman"/>
                <w:sz w:val="24"/>
                <w:szCs w:val="24"/>
              </w:rPr>
            </w:pPr>
          </w:p>
        </w:tc>
        <w:tc>
          <w:tcPr>
            <w:tcW w:w="8789" w:type="dxa"/>
            <w:tcBorders>
              <w:top w:val="single" w:sz="4" w:space="0" w:color="auto"/>
              <w:left w:val="single" w:sz="4" w:space="0" w:color="auto"/>
              <w:bottom w:val="single" w:sz="4" w:space="0" w:color="auto"/>
              <w:right w:val="single" w:sz="4" w:space="0" w:color="auto"/>
            </w:tcBorders>
            <w:shd w:val="clear" w:color="auto" w:fill="auto"/>
          </w:tcPr>
          <w:p w:rsidR="00CF37C9" w:rsidRPr="00B84890" w:rsidP="003F246D" w14:paraId="0C69A583" w14:textId="2B04AC2E">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Interešu izglītības programmā ir iekļauti audzināšanas mērķi un uzdevumi, kuru plānošana un izpilde tiek atspoguļota pasākumu plānos un atskaitēs.</w:t>
            </w:r>
            <w:r w:rsidRPr="00B84890" w:rsidR="009C6EEF">
              <w:rPr>
                <w:rFonts w:ascii="Times New Roman" w:hAnsi="Times New Roman" w:cs="Times New Roman"/>
                <w:sz w:val="24"/>
                <w:szCs w:val="24"/>
                <w:shd w:val="clear" w:color="auto" w:fill="FFFFFF"/>
              </w:rPr>
              <w:t xml:space="preserve"> </w:t>
            </w:r>
          </w:p>
          <w:p w:rsidR="000E64EC" w:rsidRPr="00B84890" w:rsidP="003F246D" w14:paraId="6279CC82" w14:textId="47E1BE53">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Pedagogu profesionālā kvalifikācija audzināšanas jomā atbilst</w:t>
            </w:r>
            <w:r w:rsidRPr="00B84890" w:rsidR="009C6EEF">
              <w:rPr>
                <w:rFonts w:ascii="Times New Roman" w:eastAsia="Times New Roman" w:hAnsi="Times New Roman" w:cs="Times New Roman"/>
                <w:sz w:val="24"/>
                <w:szCs w:val="24"/>
              </w:rPr>
              <w:t xml:space="preserve"> 15.07.2016.</w:t>
            </w:r>
            <w:r w:rsidRPr="00B84890">
              <w:rPr>
                <w:rFonts w:ascii="Times New Roman" w:eastAsia="Times New Roman" w:hAnsi="Times New Roman" w:cs="Times New Roman"/>
                <w:sz w:val="24"/>
                <w:szCs w:val="24"/>
              </w:rPr>
              <w:t xml:space="preserve"> M</w:t>
            </w:r>
            <w:r w:rsidRPr="00B84890" w:rsidR="009C6EEF">
              <w:rPr>
                <w:rFonts w:ascii="Times New Roman" w:eastAsia="Times New Roman" w:hAnsi="Times New Roman" w:cs="Times New Roman"/>
                <w:sz w:val="24"/>
                <w:szCs w:val="24"/>
              </w:rPr>
              <w:t>inistru kabineta</w:t>
            </w:r>
            <w:r w:rsidRPr="00B84890">
              <w:rPr>
                <w:rFonts w:ascii="Times New Roman" w:eastAsia="Times New Roman" w:hAnsi="Times New Roman" w:cs="Times New Roman"/>
                <w:sz w:val="24"/>
                <w:szCs w:val="24"/>
              </w:rPr>
              <w:t xml:space="preserve"> noteikum</w:t>
            </w:r>
            <w:r w:rsidRPr="00B84890" w:rsidR="009C6EEF">
              <w:rPr>
                <w:rFonts w:ascii="Times New Roman" w:eastAsia="Times New Roman" w:hAnsi="Times New Roman" w:cs="Times New Roman"/>
                <w:sz w:val="24"/>
                <w:szCs w:val="24"/>
              </w:rPr>
              <w:t>u</w:t>
            </w:r>
            <w:r w:rsidRPr="00B84890">
              <w:rPr>
                <w:rFonts w:ascii="Times New Roman" w:eastAsia="Times New Roman" w:hAnsi="Times New Roman" w:cs="Times New Roman"/>
                <w:sz w:val="24"/>
                <w:szCs w:val="24"/>
              </w:rPr>
              <w:t xml:space="preserve"> Nr.480 Izglītojamo audzināšanas vadlīnijas un informācijas, mācību līdzekļu, materiālu un mācību un audzināšanas metožu izvērtēšanas kārtība</w:t>
            </w:r>
            <w:r w:rsidRPr="00B84890" w:rsidR="009C6EEF">
              <w:rPr>
                <w:rFonts w:ascii="Times New Roman" w:eastAsia="Times New Roman" w:hAnsi="Times New Roman" w:cs="Times New Roman"/>
                <w:sz w:val="24"/>
                <w:szCs w:val="24"/>
              </w:rPr>
              <w:t>, 11.4 punktam.</w:t>
            </w:r>
          </w:p>
          <w:p w:rsidR="009C6EEF" w:rsidRPr="00B84890" w:rsidP="003F246D" w14:paraId="667BA211" w14:textId="77D41B4D">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Audzēkņu iesaiste audzināšanas procesā un sociālo prasmju attīstība realizēta 100% iesaistot audzēkņus mācību procesā; 100% nodrošinot katram audzēknim dalību </w:t>
            </w:r>
            <w:r w:rsidRPr="00B84890" w:rsidR="00AE2B0B">
              <w:rPr>
                <w:rFonts w:ascii="Times New Roman" w:eastAsia="Times New Roman" w:hAnsi="Times New Roman" w:cs="Times New Roman"/>
                <w:sz w:val="24"/>
                <w:szCs w:val="24"/>
              </w:rPr>
              <w:t xml:space="preserve">dažāda </w:t>
            </w:r>
            <w:r w:rsidRPr="00B84890">
              <w:rPr>
                <w:rFonts w:ascii="Times New Roman" w:eastAsia="Times New Roman" w:hAnsi="Times New Roman" w:cs="Times New Roman"/>
                <w:sz w:val="24"/>
                <w:szCs w:val="24"/>
              </w:rPr>
              <w:t>mēroga pasākumos</w:t>
            </w:r>
            <w:r w:rsidRPr="00B84890" w:rsidR="007C07CD">
              <w:rPr>
                <w:rFonts w:ascii="Times New Roman" w:eastAsia="Times New Roman" w:hAnsi="Times New Roman" w:cs="Times New Roman"/>
                <w:sz w:val="24"/>
                <w:szCs w:val="24"/>
              </w:rPr>
              <w:t>, t.sk., labdarības un sabiedrības integrācijas/ kopienas pasākumos</w:t>
            </w:r>
            <w:r w:rsidRPr="00B84890">
              <w:rPr>
                <w:rFonts w:ascii="Times New Roman" w:eastAsia="Times New Roman" w:hAnsi="Times New Roman" w:cs="Times New Roman"/>
                <w:sz w:val="24"/>
                <w:szCs w:val="24"/>
              </w:rPr>
              <w:t xml:space="preserve">;  10 </w:t>
            </w:r>
            <w:r w:rsidRPr="00B84890" w:rsidR="007C07CD">
              <w:rPr>
                <w:rFonts w:ascii="Times New Roman" w:eastAsia="Times New Roman" w:hAnsi="Times New Roman" w:cs="Times New Roman"/>
                <w:sz w:val="24"/>
                <w:szCs w:val="24"/>
              </w:rPr>
              <w:t xml:space="preserve">dažādās </w:t>
            </w:r>
            <w:r w:rsidRPr="00B84890">
              <w:rPr>
                <w:rFonts w:ascii="Times New Roman" w:eastAsia="Times New Roman" w:hAnsi="Times New Roman" w:cs="Times New Roman"/>
                <w:sz w:val="24"/>
                <w:szCs w:val="24"/>
              </w:rPr>
              <w:t>nometn</w:t>
            </w:r>
            <w:r w:rsidRPr="00B84890" w:rsidR="007C07CD">
              <w:rPr>
                <w:rFonts w:ascii="Times New Roman" w:eastAsia="Times New Roman" w:hAnsi="Times New Roman" w:cs="Times New Roman"/>
                <w:sz w:val="24"/>
                <w:szCs w:val="24"/>
              </w:rPr>
              <w:t>ē</w:t>
            </w:r>
            <w:r w:rsidRPr="00B84890">
              <w:rPr>
                <w:rFonts w:ascii="Times New Roman" w:eastAsia="Times New Roman" w:hAnsi="Times New Roman" w:cs="Times New Roman"/>
                <w:sz w:val="24"/>
                <w:szCs w:val="24"/>
              </w:rPr>
              <w:t>s;</w:t>
            </w:r>
            <w:r w:rsidRPr="00B84890" w:rsidR="007C07CD">
              <w:rPr>
                <w:rFonts w:ascii="Times New Roman" w:eastAsia="Times New Roman" w:hAnsi="Times New Roman" w:cs="Times New Roman"/>
                <w:sz w:val="24"/>
                <w:szCs w:val="24"/>
              </w:rPr>
              <w:t xml:space="preserve"> iestādes organizētos projektos.</w:t>
            </w:r>
            <w:r w:rsidRPr="00B84890">
              <w:rPr>
                <w:rFonts w:ascii="Times New Roman" w:eastAsia="Times New Roman" w:hAnsi="Times New Roman" w:cs="Times New Roman"/>
                <w:sz w:val="24"/>
                <w:szCs w:val="24"/>
              </w:rPr>
              <w:t xml:space="preserve"> </w:t>
            </w:r>
          </w:p>
          <w:p w:rsidR="00FD12CF" w:rsidRPr="00B84890" w:rsidP="003F246D" w14:paraId="3813317D"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Sadarbība ar vecākiem un viņu iesaiste iestādes darbības pilnveidē tiek veikta ar vecāku ikgadējām aptaujām, individuālām pārrunām, vecāku sapulcēm.</w:t>
            </w:r>
          </w:p>
          <w:p w:rsidR="001353DE" w:rsidRPr="00B84890" w:rsidP="003F246D" w14:paraId="77A68549" w14:textId="5B8F6D16">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Vecāki aktīvi iesaistās iestādes </w:t>
            </w:r>
            <w:r w:rsidRPr="00B84890">
              <w:rPr>
                <w:rFonts w:ascii="Times New Roman" w:eastAsia="Times New Roman" w:hAnsi="Times New Roman" w:cs="Times New Roman"/>
                <w:sz w:val="24"/>
                <w:szCs w:val="24"/>
              </w:rPr>
              <w:t xml:space="preserve">organizētajos pasākumos, atskaites koncertos, izstāžu atklāšanās; </w:t>
            </w:r>
            <w:r w:rsidRPr="00B84890">
              <w:rPr>
                <w:rFonts w:ascii="Times New Roman" w:eastAsia="Times New Roman" w:hAnsi="Times New Roman" w:cs="Times New Roman"/>
                <w:sz w:val="24"/>
                <w:szCs w:val="24"/>
              </w:rPr>
              <w:t xml:space="preserve">tradicionālo svētku svinībās: Atvērto durvju dienās, Miķeļdienā, Lāčplēša dienā, novembra Valsts svētkos, Ziemassvētkos, Lieldienās, Mātes dienā, </w:t>
            </w:r>
            <w:r w:rsidRPr="00B84890">
              <w:rPr>
                <w:rFonts w:ascii="Times New Roman" w:eastAsia="Times New Roman" w:hAnsi="Times New Roman" w:cs="Times New Roman"/>
                <w:sz w:val="24"/>
                <w:szCs w:val="24"/>
              </w:rPr>
              <w:t>m</w:t>
            </w:r>
            <w:r w:rsidRPr="00B84890">
              <w:rPr>
                <w:rFonts w:ascii="Times New Roman" w:eastAsia="Times New Roman" w:hAnsi="Times New Roman" w:cs="Times New Roman"/>
                <w:sz w:val="24"/>
                <w:szCs w:val="24"/>
              </w:rPr>
              <w:t>ācību gada noslēguma pasākumos</w:t>
            </w:r>
            <w:r w:rsidRPr="00B84890">
              <w:rPr>
                <w:rFonts w:ascii="Times New Roman" w:eastAsia="Times New Roman" w:hAnsi="Times New Roman" w:cs="Times New Roman"/>
                <w:sz w:val="24"/>
                <w:szCs w:val="24"/>
              </w:rPr>
              <w:t>.</w:t>
            </w:r>
            <w:r w:rsidRPr="00B84890">
              <w:rPr>
                <w:rFonts w:ascii="Times New Roman" w:eastAsia="Times New Roman" w:hAnsi="Times New Roman" w:cs="Times New Roman"/>
                <w:sz w:val="24"/>
                <w:szCs w:val="24"/>
              </w:rPr>
              <w:t xml:space="preserve"> </w:t>
            </w:r>
          </w:p>
          <w:p w:rsidR="00C365CA" w:rsidRPr="00B84890" w:rsidP="003F246D" w14:paraId="770339C7"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Iestāde centralizēti organizē atgriezenisko saiti ar darbiniekiem, audzēkņiem, vecākiem, sadarbības partneriem, veicot pārrunas un aptaujas, lai gūtu iestādes darbības novērtējumu un celtu tās efektivitāti.</w:t>
            </w:r>
          </w:p>
          <w:p w:rsidR="00FC480B" w:rsidRPr="00B84890" w:rsidP="003F246D" w14:paraId="72E75C0E" w14:textId="2F42C2F6">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Audzināšanas darbs tiek veikts arī brīvā laika centr</w:t>
            </w:r>
            <w:r w:rsidRPr="00B84890">
              <w:rPr>
                <w:rFonts w:ascii="Times New Roman" w:eastAsia="Times New Roman" w:hAnsi="Times New Roman" w:cs="Times New Roman"/>
                <w:sz w:val="24"/>
                <w:szCs w:val="24"/>
              </w:rPr>
              <w:t xml:space="preserve">ā </w:t>
            </w:r>
            <w:r w:rsidRPr="00B84890" w:rsidR="00744FCA">
              <w:rPr>
                <w:rFonts w:ascii="Times New Roman" w:eastAsia="Times New Roman" w:hAnsi="Times New Roman" w:cs="Times New Roman"/>
                <w:sz w:val="24"/>
                <w:szCs w:val="24"/>
              </w:rPr>
              <w:t xml:space="preserve">(turpmāk tekstā - BLC) </w:t>
            </w:r>
            <w:r w:rsidRPr="00B84890">
              <w:rPr>
                <w:rFonts w:ascii="Times New Roman" w:eastAsia="Times New Roman" w:hAnsi="Times New Roman" w:cs="Times New Roman"/>
                <w:sz w:val="24"/>
                <w:szCs w:val="24"/>
              </w:rPr>
              <w:t>“Brīvsolis” un klubā “5A”</w:t>
            </w:r>
            <w:r w:rsidRPr="00B84890">
              <w:rPr>
                <w:rFonts w:ascii="Times New Roman" w:eastAsia="Times New Roman" w:hAnsi="Times New Roman" w:cs="Times New Roman"/>
                <w:sz w:val="24"/>
                <w:szCs w:val="24"/>
              </w:rPr>
              <w:t xml:space="preserve">, kurā aktivitāšu plāns un nodarbību tematika tiek veidota kopā ar audzēkņiem vai pēc viņu iniciatīvas. Notiek sarunu vakari par jauniešiem aktuāliem jautājumiem un </w:t>
            </w:r>
            <w:r w:rsidRPr="00B84890">
              <w:rPr>
                <w:rFonts w:ascii="Times New Roman" w:eastAsia="Times New Roman" w:hAnsi="Times New Roman" w:cs="Times New Roman"/>
                <w:sz w:val="24"/>
                <w:szCs w:val="24"/>
              </w:rPr>
              <w:t>problēmsituācijām</w:t>
            </w:r>
            <w:r w:rsidRPr="00B84890">
              <w:rPr>
                <w:rFonts w:ascii="Times New Roman" w:eastAsia="Times New Roman" w:hAnsi="Times New Roman" w:cs="Times New Roman"/>
                <w:sz w:val="24"/>
                <w:szCs w:val="24"/>
              </w:rPr>
              <w:t>.</w:t>
            </w:r>
            <w:r w:rsidRPr="00B84890">
              <w:rPr>
                <w:rFonts w:ascii="Times New Roman" w:eastAsia="Times New Roman" w:hAnsi="Times New Roman" w:cs="Times New Roman"/>
                <w:sz w:val="24"/>
                <w:szCs w:val="24"/>
              </w:rPr>
              <w:t xml:space="preserve"> Tiek organizēti tematiskie tējas vakari, kur vakara viesis iepazīstināja ar sevis pārstāvēto profesiju. </w:t>
            </w:r>
          </w:p>
          <w:p w:rsidR="009120AD" w:rsidRPr="00B84890" w:rsidP="00451B2D" w14:paraId="4DA5D90C" w14:textId="412A8B3A">
            <w:pPr>
              <w:spacing w:after="0" w:line="240" w:lineRule="auto"/>
              <w:jc w:val="both"/>
              <w:rPr>
                <w:rFonts w:ascii="Times New Roman" w:eastAsia="Times New Roman" w:hAnsi="Times New Roman" w:cs="Times New Roman"/>
                <w:sz w:val="24"/>
                <w:szCs w:val="24"/>
              </w:rPr>
            </w:pPr>
            <w:bookmarkStart w:id="3" w:name="_Hlk179369272"/>
            <w:r w:rsidRPr="00B84890">
              <w:rPr>
                <w:rFonts w:ascii="Times New Roman" w:eastAsia="Times New Roman" w:hAnsi="Times New Roman" w:cs="Times New Roman"/>
                <w:sz w:val="24"/>
                <w:szCs w:val="24"/>
              </w:rPr>
              <w:t xml:space="preserve">BLC “Brīvsolis” šajā mācību gadā apmeklēja 2560 audzēkņu, klubu “5A” </w:t>
            </w:r>
            <w:r w:rsidRPr="00B84890" w:rsidR="009135A3">
              <w:rPr>
                <w:rFonts w:ascii="Times New Roman" w:eastAsia="Times New Roman" w:hAnsi="Times New Roman" w:cs="Times New Roman"/>
                <w:sz w:val="24"/>
                <w:szCs w:val="24"/>
              </w:rPr>
              <w:t>– 3</w:t>
            </w:r>
            <w:r w:rsidRPr="00B84890" w:rsidR="00521F41">
              <w:rPr>
                <w:rFonts w:ascii="Times New Roman" w:eastAsia="Times New Roman" w:hAnsi="Times New Roman" w:cs="Times New Roman"/>
                <w:sz w:val="24"/>
                <w:szCs w:val="24"/>
              </w:rPr>
              <w:t>030</w:t>
            </w:r>
            <w:r w:rsidRPr="00B84890" w:rsidR="009135A3">
              <w:rPr>
                <w:rFonts w:ascii="Times New Roman" w:eastAsia="Times New Roman" w:hAnsi="Times New Roman" w:cs="Times New Roman"/>
                <w:sz w:val="24"/>
                <w:szCs w:val="24"/>
              </w:rPr>
              <w:t xml:space="preserve"> audzēkņi.</w:t>
            </w:r>
            <w:r w:rsidRPr="00B84890">
              <w:rPr>
                <w:rFonts w:ascii="Times New Roman" w:eastAsia="Times New Roman" w:hAnsi="Times New Roman" w:cs="Times New Roman"/>
                <w:sz w:val="24"/>
                <w:szCs w:val="24"/>
              </w:rPr>
              <w:t xml:space="preserve"> </w:t>
            </w:r>
            <w:bookmarkEnd w:id="3"/>
          </w:p>
        </w:tc>
      </w:tr>
      <w:tr w14:paraId="75074762" w14:textId="77777777" w:rsidTr="003A338C">
        <w:tblPrEx>
          <w:tblW w:w="14176" w:type="dxa"/>
          <w:tblInd w:w="-289" w:type="dxa"/>
          <w:tblLook w:val="04A0"/>
        </w:tblPrEx>
        <w:tc>
          <w:tcPr>
            <w:tcW w:w="576" w:type="dxa"/>
            <w:tcBorders>
              <w:top w:val="single" w:sz="4" w:space="0" w:color="auto"/>
              <w:left w:val="single" w:sz="4" w:space="0" w:color="auto"/>
              <w:bottom w:val="single" w:sz="4" w:space="0" w:color="auto"/>
              <w:right w:val="single" w:sz="4" w:space="0" w:color="auto"/>
            </w:tcBorders>
            <w:hideMark/>
          </w:tcPr>
          <w:p w:rsidR="00CF37C9" w:rsidRPr="00B84890" w:rsidP="003F246D" w14:paraId="6B3DA7C9"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1.3.</w:t>
            </w:r>
          </w:p>
        </w:tc>
        <w:tc>
          <w:tcPr>
            <w:tcW w:w="2260" w:type="dxa"/>
            <w:tcBorders>
              <w:top w:val="single" w:sz="4" w:space="0" w:color="auto"/>
              <w:left w:val="single" w:sz="4" w:space="0" w:color="auto"/>
              <w:bottom w:val="single" w:sz="4" w:space="0" w:color="auto"/>
              <w:right w:val="single" w:sz="4" w:space="0" w:color="auto"/>
            </w:tcBorders>
            <w:hideMark/>
          </w:tcPr>
          <w:p w:rsidR="00CF37C9" w:rsidRPr="00B84890" w:rsidP="003F246D" w14:paraId="375AA941" w14:textId="77777777">
            <w:pPr>
              <w:spacing w:after="0" w:line="240" w:lineRule="auto"/>
              <w:jc w:val="both"/>
              <w:rPr>
                <w:rFonts w:ascii="Times New Roman" w:eastAsia="Times New Roman" w:hAnsi="Times New Roman" w:cs="Times New Roman"/>
                <w:sz w:val="24"/>
                <w:szCs w:val="24"/>
              </w:rPr>
            </w:pPr>
            <w:r w:rsidRPr="00B84890">
              <w:rPr>
                <w:rFonts w:ascii="Times New Roman" w:hAnsi="Times New Roman" w:cs="Times New Roman"/>
                <w:sz w:val="24"/>
                <w:szCs w:val="24"/>
              </w:rPr>
              <w:t xml:space="preserve">Jaunrade un </w:t>
            </w:r>
            <w:r w:rsidRPr="00B84890">
              <w:rPr>
                <w:rFonts w:ascii="Times New Roman" w:eastAsia="Times New Roman" w:hAnsi="Times New Roman" w:cs="Times New Roman"/>
                <w:sz w:val="24"/>
                <w:szCs w:val="24"/>
                <w:lang w:eastAsia="lv-LV"/>
              </w:rPr>
              <w:t>mūsdienīgu tehnoloģisku risinājumu ieviešana un izmantošana</w:t>
            </w:r>
            <w:r w:rsidRPr="00B84890">
              <w:rPr>
                <w:rFonts w:ascii="Times New Roman" w:eastAsia="Times New Roman" w:hAnsi="Times New Roman" w:cs="Times New Roman"/>
                <w:sz w:val="24"/>
                <w:szCs w:val="24"/>
              </w:rPr>
              <w:t xml:space="preserve"> </w:t>
            </w:r>
          </w:p>
        </w:tc>
        <w:tc>
          <w:tcPr>
            <w:tcW w:w="2551" w:type="dxa"/>
            <w:tcBorders>
              <w:top w:val="single" w:sz="4" w:space="0" w:color="auto"/>
              <w:left w:val="single" w:sz="4" w:space="0" w:color="auto"/>
              <w:bottom w:val="single" w:sz="4" w:space="0" w:color="auto"/>
              <w:right w:val="single" w:sz="4" w:space="0" w:color="auto"/>
            </w:tcBorders>
          </w:tcPr>
          <w:p w:rsidR="009919B2" w:rsidRPr="00B84890" w:rsidP="00D21F92" w14:paraId="6D51CBBE" w14:textId="16F449AA">
            <w:pPr>
              <w:spacing w:after="0" w:line="240" w:lineRule="auto"/>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Inovācijas, izmantojot tehnoloģiskos risinājumus:</w:t>
            </w:r>
          </w:p>
          <w:p w:rsidR="0030694E" w:rsidRPr="00B84890" w:rsidP="00D21F92" w14:paraId="34C2681C" w14:textId="77777777">
            <w:pPr>
              <w:spacing w:after="0" w:line="240" w:lineRule="auto"/>
              <w:rPr>
                <w:rFonts w:ascii="Times New Roman" w:eastAsia="Times New Roman" w:hAnsi="Times New Roman" w:cs="Times New Roman"/>
                <w:sz w:val="24"/>
                <w:szCs w:val="24"/>
              </w:rPr>
            </w:pPr>
          </w:p>
          <w:p w:rsidR="0030694E" w:rsidRPr="00B84890" w:rsidP="00D21F92" w14:paraId="011F4389" w14:textId="77777777">
            <w:pPr>
              <w:spacing w:after="0" w:line="240" w:lineRule="auto"/>
              <w:rPr>
                <w:rFonts w:ascii="Times New Roman" w:eastAsia="Times New Roman" w:hAnsi="Times New Roman" w:cs="Times New Roman"/>
                <w:sz w:val="24"/>
                <w:szCs w:val="24"/>
              </w:rPr>
            </w:pPr>
          </w:p>
          <w:p w:rsidR="00EA7A46" w:rsidRPr="00B84890" w:rsidP="00D21F92" w14:paraId="5EE9FFC1" w14:textId="3748DAD9">
            <w:pPr>
              <w:spacing w:after="0" w:line="240" w:lineRule="auto"/>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Pedagogi un tehnoloģiju izmantošana</w:t>
            </w:r>
          </w:p>
          <w:p w:rsidR="00647575" w:rsidRPr="00B84890" w:rsidP="00D21F92" w14:paraId="5DD7BB5E" w14:textId="77777777">
            <w:pPr>
              <w:spacing w:after="0" w:line="240" w:lineRule="auto"/>
              <w:rPr>
                <w:rFonts w:ascii="Times New Roman" w:eastAsia="Times New Roman" w:hAnsi="Times New Roman" w:cs="Times New Roman"/>
                <w:sz w:val="24"/>
                <w:szCs w:val="24"/>
              </w:rPr>
            </w:pPr>
          </w:p>
          <w:p w:rsidR="00EA7A46" w:rsidRPr="00B84890" w:rsidP="00D21F92" w14:paraId="632793AC" w14:textId="383BF29F">
            <w:pPr>
              <w:spacing w:after="0" w:line="240" w:lineRule="auto"/>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Izstrādāt jaunu pieeju audzēkņu uzņemšanai, organizējot to attālināti</w:t>
            </w:r>
          </w:p>
          <w:p w:rsidR="00647575" w:rsidRPr="00B84890" w:rsidP="00D21F92" w14:paraId="690ABBCB" w14:textId="77777777">
            <w:pPr>
              <w:spacing w:after="0" w:line="240" w:lineRule="auto"/>
              <w:rPr>
                <w:rFonts w:ascii="Times New Roman" w:eastAsia="Times New Roman" w:hAnsi="Times New Roman" w:cs="Times New Roman"/>
                <w:sz w:val="24"/>
                <w:szCs w:val="24"/>
              </w:rPr>
            </w:pPr>
          </w:p>
          <w:p w:rsidR="00EA7A46" w:rsidRPr="00B84890" w:rsidP="00D21F92" w14:paraId="4022AA92" w14:textId="7C657B2D">
            <w:pPr>
              <w:spacing w:after="0" w:line="240" w:lineRule="auto"/>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E-klases</w:t>
            </w:r>
            <w:r w:rsidRPr="00B84890" w:rsidR="00D21F92">
              <w:rPr>
                <w:rFonts w:ascii="Times New Roman" w:eastAsia="Times New Roman" w:hAnsi="Times New Roman" w:cs="Times New Roman"/>
                <w:sz w:val="24"/>
                <w:szCs w:val="24"/>
              </w:rPr>
              <w:t xml:space="preserve"> </w:t>
            </w:r>
            <w:r w:rsidRPr="00B84890">
              <w:rPr>
                <w:rFonts w:ascii="Times New Roman" w:eastAsia="Times New Roman" w:hAnsi="Times New Roman" w:cs="Times New Roman"/>
                <w:sz w:val="24"/>
                <w:szCs w:val="24"/>
              </w:rPr>
              <w:t>efektīvāk</w:t>
            </w:r>
            <w:r w:rsidRPr="00B84890" w:rsidR="00D21F92">
              <w:rPr>
                <w:rFonts w:ascii="Times New Roman" w:eastAsia="Times New Roman" w:hAnsi="Times New Roman" w:cs="Times New Roman"/>
                <w:sz w:val="24"/>
                <w:szCs w:val="24"/>
              </w:rPr>
              <w:t>a</w:t>
            </w:r>
            <w:r w:rsidRPr="00B84890">
              <w:rPr>
                <w:rFonts w:ascii="Times New Roman" w:eastAsia="Times New Roman" w:hAnsi="Times New Roman" w:cs="Times New Roman"/>
                <w:sz w:val="24"/>
                <w:szCs w:val="24"/>
              </w:rPr>
              <w:t xml:space="preserve"> risinājuma meklējums</w:t>
            </w:r>
          </w:p>
          <w:p w:rsidR="0044327B" w:rsidRPr="00B84890" w:rsidP="00D21F92" w14:paraId="2C1BF75C" w14:textId="265F10A9">
            <w:pPr>
              <w:spacing w:after="0" w:line="240" w:lineRule="auto"/>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Mācību materiāli un resursi</w:t>
            </w:r>
          </w:p>
        </w:tc>
        <w:tc>
          <w:tcPr>
            <w:tcW w:w="8789" w:type="dxa"/>
            <w:tcBorders>
              <w:top w:val="single" w:sz="4" w:space="0" w:color="auto"/>
              <w:left w:val="single" w:sz="4" w:space="0" w:color="auto"/>
              <w:bottom w:val="single" w:sz="4" w:space="0" w:color="auto"/>
              <w:right w:val="single" w:sz="4" w:space="0" w:color="auto"/>
            </w:tcBorders>
          </w:tcPr>
          <w:p w:rsidR="00D74B3A" w:rsidRPr="00B84890" w:rsidP="00D74B3A" w14:paraId="1D35A571" w14:textId="77777777">
            <w:pPr>
              <w:pStyle w:val="Sarakstarindkopa1"/>
              <w:tabs>
                <w:tab w:val="left" w:pos="426"/>
              </w:tabs>
              <w:spacing w:after="0" w:line="240" w:lineRule="auto"/>
              <w:ind w:left="0"/>
              <w:jc w:val="both"/>
              <w:rPr>
                <w:rFonts w:ascii="Times New Roman" w:eastAsia="Times New Roman" w:hAnsi="Times New Roman"/>
                <w:sz w:val="24"/>
                <w:szCs w:val="24"/>
              </w:rPr>
            </w:pPr>
            <w:r w:rsidRPr="00B84890">
              <w:rPr>
                <w:rFonts w:ascii="Times New Roman" w:eastAsia="Times New Roman" w:hAnsi="Times New Roman"/>
                <w:sz w:val="24"/>
                <w:szCs w:val="24"/>
              </w:rPr>
              <w:t xml:space="preserve">Iestādē izveidota un aktīvi tiek pielietota kopīgota </w:t>
            </w:r>
            <w:r w:rsidRPr="00B84890">
              <w:rPr>
                <w:rFonts w:ascii="Times New Roman" w:eastAsia="Times New Roman" w:hAnsi="Times New Roman"/>
                <w:sz w:val="24"/>
                <w:szCs w:val="24"/>
              </w:rPr>
              <w:t>OneDrive</w:t>
            </w:r>
            <w:r w:rsidRPr="00B84890">
              <w:rPr>
                <w:rFonts w:ascii="Times New Roman" w:eastAsia="Times New Roman" w:hAnsi="Times New Roman"/>
                <w:sz w:val="24"/>
                <w:szCs w:val="24"/>
              </w:rPr>
              <w:t xml:space="preserve"> vietne, </w:t>
            </w:r>
            <w:r w:rsidRPr="00B84890">
              <w:rPr>
                <w:rFonts w:ascii="Times New Roman" w:eastAsia="Times New Roman" w:hAnsi="Times New Roman"/>
                <w:kern w:val="0"/>
                <w:sz w:val="24"/>
                <w:szCs w:val="24"/>
                <w:lang w:eastAsia="en-US" w:bidi="ar-SA"/>
              </w:rPr>
              <w:t>kurā pedagogiem un darbiniekiem ir pieejami d</w:t>
            </w:r>
            <w:r w:rsidRPr="00B84890">
              <w:rPr>
                <w:rFonts w:ascii="Times New Roman" w:eastAsia="Times New Roman" w:hAnsi="Times New Roman"/>
                <w:sz w:val="24"/>
                <w:szCs w:val="24"/>
              </w:rPr>
              <w:t>arbam nepieciešami dokumenti un materiāli</w:t>
            </w:r>
            <w:r w:rsidRPr="00B84890">
              <w:rPr>
                <w:rFonts w:ascii="Times New Roman" w:eastAsia="Times New Roman" w:hAnsi="Times New Roman"/>
                <w:kern w:val="0"/>
                <w:sz w:val="24"/>
                <w:szCs w:val="24"/>
                <w:lang w:eastAsia="en-US" w:bidi="ar-SA"/>
              </w:rPr>
              <w:t>: i</w:t>
            </w:r>
            <w:r w:rsidRPr="00B84890">
              <w:rPr>
                <w:rFonts w:ascii="Times New Roman" w:eastAsia="Times New Roman" w:hAnsi="Times New Roman"/>
                <w:sz w:val="24"/>
                <w:szCs w:val="24"/>
              </w:rPr>
              <w:t xml:space="preserve">ekšējie </w:t>
            </w:r>
            <w:r w:rsidRPr="00B84890">
              <w:rPr>
                <w:rFonts w:ascii="Times New Roman" w:eastAsia="Times New Roman" w:hAnsi="Times New Roman"/>
                <w:kern w:val="0"/>
                <w:sz w:val="24"/>
                <w:szCs w:val="24"/>
                <w:lang w:eastAsia="en-US" w:bidi="ar-SA"/>
              </w:rPr>
              <w:t>noteikumi, rīkojumi, instrukc</w:t>
            </w:r>
            <w:r w:rsidRPr="00B84890">
              <w:rPr>
                <w:rFonts w:ascii="Times New Roman" w:eastAsia="Times New Roman" w:hAnsi="Times New Roman"/>
                <w:sz w:val="24"/>
                <w:szCs w:val="24"/>
              </w:rPr>
              <w:t>ijas</w:t>
            </w:r>
            <w:r w:rsidRPr="00B84890">
              <w:rPr>
                <w:rFonts w:ascii="Times New Roman" w:eastAsia="Times New Roman" w:hAnsi="Times New Roman"/>
                <w:kern w:val="0"/>
                <w:sz w:val="24"/>
                <w:szCs w:val="24"/>
                <w:lang w:eastAsia="en-US" w:bidi="ar-SA"/>
              </w:rPr>
              <w:t>, dažādu procedūru</w:t>
            </w:r>
            <w:r w:rsidRPr="00B84890">
              <w:rPr>
                <w:rFonts w:ascii="Times New Roman" w:eastAsia="Times New Roman" w:hAnsi="Times New Roman"/>
                <w:sz w:val="24"/>
                <w:szCs w:val="24"/>
              </w:rPr>
              <w:t xml:space="preserve"> norises kārtība</w:t>
            </w:r>
            <w:r w:rsidRPr="00B84890">
              <w:rPr>
                <w:rFonts w:ascii="Times New Roman" w:eastAsia="Times New Roman" w:hAnsi="Times New Roman"/>
                <w:kern w:val="0"/>
                <w:sz w:val="24"/>
                <w:szCs w:val="24"/>
                <w:lang w:eastAsia="en-US" w:bidi="ar-SA"/>
              </w:rPr>
              <w:t>, prezentācijas no sapulcēm, semināriem, lekcijām, i</w:t>
            </w:r>
            <w:r w:rsidRPr="00B84890">
              <w:rPr>
                <w:rFonts w:ascii="Times New Roman" w:eastAsia="Times New Roman" w:hAnsi="Times New Roman"/>
                <w:sz w:val="24"/>
                <w:szCs w:val="24"/>
              </w:rPr>
              <w:t xml:space="preserve">nformācija par </w:t>
            </w:r>
            <w:r w:rsidRPr="00B84890">
              <w:rPr>
                <w:rFonts w:ascii="Times New Roman" w:eastAsia="Times New Roman" w:hAnsi="Times New Roman"/>
                <w:kern w:val="0"/>
                <w:sz w:val="24"/>
                <w:szCs w:val="24"/>
                <w:lang w:eastAsia="en-US" w:bidi="ar-SA"/>
              </w:rPr>
              <w:t>projektie</w:t>
            </w:r>
            <w:r w:rsidRPr="00B84890">
              <w:rPr>
                <w:rFonts w:ascii="Times New Roman" w:eastAsia="Times New Roman" w:hAnsi="Times New Roman"/>
                <w:sz w:val="24"/>
                <w:szCs w:val="24"/>
              </w:rPr>
              <w:t>m</w:t>
            </w:r>
            <w:r w:rsidRPr="00B84890">
              <w:rPr>
                <w:rFonts w:ascii="Times New Roman" w:eastAsia="Times New Roman" w:hAnsi="Times New Roman"/>
                <w:kern w:val="0"/>
                <w:sz w:val="24"/>
                <w:szCs w:val="24"/>
                <w:lang w:eastAsia="en-US" w:bidi="ar-SA"/>
              </w:rPr>
              <w:t>, foto galerijas,</w:t>
            </w:r>
            <w:r w:rsidRPr="00B84890">
              <w:rPr>
                <w:rFonts w:ascii="Times New Roman" w:eastAsia="Times New Roman" w:hAnsi="Times New Roman"/>
                <w:sz w:val="24"/>
                <w:szCs w:val="24"/>
              </w:rPr>
              <w:t xml:space="preserve"> kā arī</w:t>
            </w:r>
            <w:r w:rsidRPr="00B84890">
              <w:rPr>
                <w:rFonts w:ascii="Times New Roman" w:eastAsia="Times New Roman" w:hAnsi="Times New Roman"/>
                <w:kern w:val="0"/>
                <w:sz w:val="24"/>
                <w:szCs w:val="24"/>
                <w:lang w:eastAsia="en-US" w:bidi="ar-SA"/>
              </w:rPr>
              <w:t xml:space="preserve"> atsevišķa sadaļa</w:t>
            </w:r>
            <w:r w:rsidRPr="00B84890">
              <w:rPr>
                <w:rFonts w:ascii="Times New Roman" w:eastAsia="Times New Roman" w:hAnsi="Times New Roman"/>
                <w:sz w:val="24"/>
                <w:szCs w:val="24"/>
              </w:rPr>
              <w:t xml:space="preserve"> ar materiāliem metodiskā darba atbalstam.</w:t>
            </w:r>
            <w:r w:rsidRPr="00B84890">
              <w:rPr>
                <w:rFonts w:ascii="Times New Roman" w:eastAsia="Times New Roman" w:hAnsi="Times New Roman"/>
                <w:sz w:val="24"/>
                <w:szCs w:val="24"/>
                <w:lang w:eastAsia="lv-LV"/>
              </w:rPr>
              <w:t xml:space="preserve"> </w:t>
            </w:r>
          </w:p>
          <w:p w:rsidR="00EA7A46" w:rsidRPr="00B84890" w:rsidP="003F246D" w14:paraId="3D7B8968" w14:textId="7F5123EB">
            <w:pPr>
              <w:spacing w:after="0" w:line="240" w:lineRule="auto"/>
              <w:jc w:val="both"/>
              <w:rPr>
                <w:rFonts w:ascii="Times New Roman" w:eastAsia="Times New Roman" w:hAnsi="Times New Roman" w:cs="Times New Roman"/>
                <w:sz w:val="24"/>
                <w:szCs w:val="24"/>
              </w:rPr>
            </w:pPr>
            <w:bookmarkStart w:id="4" w:name="_Hlk179369317"/>
            <w:r w:rsidRPr="00B84890">
              <w:rPr>
                <w:rFonts w:ascii="Times New Roman" w:eastAsia="Times New Roman" w:hAnsi="Times New Roman" w:cs="Times New Roman"/>
                <w:sz w:val="24"/>
                <w:szCs w:val="24"/>
              </w:rPr>
              <w:t xml:space="preserve">23 </w:t>
            </w:r>
            <w:r w:rsidRPr="00B84890" w:rsidR="0030694E">
              <w:rPr>
                <w:rFonts w:ascii="Times New Roman" w:eastAsia="Times New Roman" w:hAnsi="Times New Roman" w:cs="Times New Roman"/>
                <w:sz w:val="24"/>
                <w:szCs w:val="24"/>
              </w:rPr>
              <w:t xml:space="preserve">pedagogi pilnveidojuši savas </w:t>
            </w:r>
            <w:r w:rsidRPr="00B84890" w:rsidR="00822A6E">
              <w:rPr>
                <w:rFonts w:ascii="Times New Roman" w:eastAsia="Times New Roman" w:hAnsi="Times New Roman" w:cs="Times New Roman"/>
                <w:sz w:val="24"/>
                <w:szCs w:val="24"/>
              </w:rPr>
              <w:t xml:space="preserve">zināšanas </w:t>
            </w:r>
            <w:r w:rsidRPr="00B84890" w:rsidR="0030694E">
              <w:rPr>
                <w:rFonts w:ascii="Times New Roman" w:eastAsia="Times New Roman" w:hAnsi="Times New Roman" w:cs="Times New Roman"/>
                <w:sz w:val="24"/>
                <w:szCs w:val="24"/>
              </w:rPr>
              <w:t xml:space="preserve">apmeklējot ar tehnoloģiju izmantošanu saistītus </w:t>
            </w:r>
            <w:r w:rsidRPr="00B84890" w:rsidR="00822A6E">
              <w:rPr>
                <w:rFonts w:ascii="Times New Roman" w:eastAsia="Times New Roman" w:hAnsi="Times New Roman" w:cs="Times New Roman"/>
                <w:sz w:val="24"/>
                <w:szCs w:val="24"/>
              </w:rPr>
              <w:t xml:space="preserve">profesionālās </w:t>
            </w:r>
            <w:r w:rsidRPr="00B84890" w:rsidR="0030694E">
              <w:rPr>
                <w:rFonts w:ascii="Times New Roman" w:eastAsia="Times New Roman" w:hAnsi="Times New Roman" w:cs="Times New Roman"/>
                <w:sz w:val="24"/>
                <w:szCs w:val="24"/>
              </w:rPr>
              <w:t>pilnveides kursus</w:t>
            </w:r>
            <w:r w:rsidRPr="00B84890">
              <w:rPr>
                <w:rFonts w:ascii="Times New Roman" w:eastAsia="Times New Roman" w:hAnsi="Times New Roman" w:cs="Times New Roman"/>
                <w:sz w:val="24"/>
                <w:szCs w:val="24"/>
              </w:rPr>
              <w:t xml:space="preserve"> – 809 stundu apjomā.</w:t>
            </w:r>
            <w:bookmarkEnd w:id="4"/>
            <w:r w:rsidRPr="00B84890">
              <w:rPr>
                <w:rFonts w:ascii="Times New Roman" w:eastAsia="Times New Roman" w:hAnsi="Times New Roman" w:cs="Times New Roman"/>
                <w:sz w:val="24"/>
                <w:szCs w:val="24"/>
              </w:rPr>
              <w:t xml:space="preserve"> </w:t>
            </w:r>
            <w:r w:rsidRPr="00B84890" w:rsidR="00647575">
              <w:rPr>
                <w:rFonts w:ascii="Times New Roman" w:eastAsia="Times New Roman" w:hAnsi="Times New Roman" w:cs="Times New Roman"/>
                <w:sz w:val="24"/>
                <w:szCs w:val="24"/>
              </w:rPr>
              <w:t>Visiem pedagogiem ir iespēja mācību procesā vai gatavo</w:t>
            </w:r>
            <w:r w:rsidRPr="00B84890" w:rsidR="00CE4EAB">
              <w:rPr>
                <w:rFonts w:ascii="Times New Roman" w:eastAsia="Times New Roman" w:hAnsi="Times New Roman" w:cs="Times New Roman"/>
                <w:sz w:val="24"/>
                <w:szCs w:val="24"/>
              </w:rPr>
              <w:t>jo</w:t>
            </w:r>
            <w:r w:rsidRPr="00B84890" w:rsidR="00647575">
              <w:rPr>
                <w:rFonts w:ascii="Times New Roman" w:eastAsia="Times New Roman" w:hAnsi="Times New Roman" w:cs="Times New Roman"/>
                <w:sz w:val="24"/>
                <w:szCs w:val="24"/>
              </w:rPr>
              <w:t>ties nodarbībām izmantot nepieciešamo tehnoloģisko nodrošinājumu.</w:t>
            </w:r>
          </w:p>
          <w:p w:rsidR="00D74B3A" w:rsidRPr="00B84890" w:rsidP="00D74B3A" w14:paraId="7B5F3251"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Sagatavots procesa apraksts par audzēkņu uzņemšanu 2024./2025.mācību gadam, kur reģistrācija programmām notiks tikai digitālā formā (reģistrējoties iestādes mājas lapā, iestādes </w:t>
            </w:r>
            <w:r w:rsidRPr="00B84890">
              <w:rPr>
                <w:rFonts w:ascii="Times New Roman" w:eastAsia="Times New Roman" w:hAnsi="Times New Roman" w:cs="Times New Roman"/>
                <w:sz w:val="24"/>
                <w:szCs w:val="24"/>
              </w:rPr>
              <w:t>facebook</w:t>
            </w:r>
            <w:r w:rsidRPr="00B84890">
              <w:rPr>
                <w:rFonts w:ascii="Times New Roman" w:eastAsia="Times New Roman" w:hAnsi="Times New Roman" w:cs="Times New Roman"/>
                <w:sz w:val="24"/>
                <w:szCs w:val="24"/>
              </w:rPr>
              <w:t xml:space="preserve"> kontā vai apmeklējot iestādi un izmantojot iestādē pieejamos datorus).</w:t>
            </w:r>
          </w:p>
          <w:p w:rsidR="00D74B3A" w:rsidRPr="00B84890" w:rsidP="00D74B3A" w14:paraId="0E1A3EDF"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Izveidots jauns audzēkņu sadalījums E-klases administrēšanai,   dalot audzēkņus grupās pēc dzimšanas gadiem un īstenošanas vietas adreses.</w:t>
            </w:r>
          </w:p>
          <w:p w:rsidR="0044327B" w:rsidRPr="00B84890" w:rsidP="00D74B3A" w14:paraId="47ED489B" w14:textId="10CF888D">
            <w:pPr>
              <w:pStyle w:val="Sarakstarindkopa1"/>
              <w:tabs>
                <w:tab w:val="left" w:pos="318"/>
              </w:tabs>
              <w:suppressAutoHyphens/>
              <w:spacing w:after="0" w:line="240" w:lineRule="auto"/>
              <w:ind w:left="0"/>
              <w:jc w:val="both"/>
              <w:outlineLvl w:val="0"/>
              <w:rPr>
                <w:rFonts w:ascii="Times New Roman" w:eastAsia="Times New Roman" w:hAnsi="Times New Roman"/>
                <w:sz w:val="24"/>
                <w:szCs w:val="24"/>
              </w:rPr>
            </w:pPr>
            <w:r w:rsidRPr="00B84890">
              <w:rPr>
                <w:rFonts w:ascii="Times New Roman" w:eastAsia="Times New Roman" w:hAnsi="Times New Roman"/>
                <w:sz w:val="24"/>
                <w:szCs w:val="24"/>
              </w:rPr>
              <w:t>Iestāde kvalitatīva un mūsdienīga mācību procesa nodrošināšanai, mērķtiecīgi papildina iestādes materiāltehnisko bāzi.</w:t>
            </w:r>
            <w:bookmarkStart w:id="5" w:name="_Hlk179369375"/>
            <w:r w:rsidRPr="00B84890">
              <w:rPr>
                <w:rFonts w:ascii="Times New Roman" w:eastAsia="Times New Roman" w:hAnsi="Times New Roman"/>
                <w:sz w:val="24"/>
                <w:szCs w:val="24"/>
              </w:rPr>
              <w:t xml:space="preserve"> Iegādātas: 3 interaktīvās tāfeles, 1 printeris, 67 planšetes, 29 portatīvie datori, 10 monitori, 15 stacionārie datori, profesionāla fotokamera ar zibspuldzi, deju grīda 2 x 20 m</w:t>
            </w:r>
            <w:r w:rsidRPr="00B84890">
              <w:rPr>
                <w:rFonts w:ascii="Times New Roman" w:eastAsia="Times New Roman" w:hAnsi="Times New Roman"/>
                <w:sz w:val="24"/>
                <w:szCs w:val="24"/>
                <w:vertAlign w:val="superscript"/>
              </w:rPr>
              <w:t>2</w:t>
            </w:r>
            <w:r w:rsidRPr="00B84890">
              <w:rPr>
                <w:rFonts w:ascii="Times New Roman" w:eastAsia="Times New Roman" w:hAnsi="Times New Roman"/>
                <w:sz w:val="24"/>
                <w:szCs w:val="24"/>
              </w:rPr>
              <w:t xml:space="preserve">, </w:t>
            </w:r>
            <w:r w:rsidRPr="00B84890">
              <w:rPr>
                <w:rFonts w:ascii="Times New Roman" w:eastAsia="Times New Roman" w:hAnsi="Times New Roman"/>
                <w:sz w:val="24"/>
                <w:szCs w:val="24"/>
              </w:rPr>
              <w:t>Mikserpults</w:t>
            </w:r>
            <w:r w:rsidRPr="00B84890">
              <w:rPr>
                <w:rFonts w:ascii="Times New Roman" w:eastAsia="Times New Roman" w:hAnsi="Times New Roman"/>
                <w:sz w:val="24"/>
                <w:szCs w:val="24"/>
              </w:rPr>
              <w:t xml:space="preserve">, 1 projektors, </w:t>
            </w:r>
            <w:r w:rsidRPr="00B84890" w:rsidR="00521F41">
              <w:rPr>
                <w:rFonts w:ascii="Times New Roman" w:eastAsia="Times New Roman" w:hAnsi="Times New Roman"/>
                <w:sz w:val="24"/>
                <w:szCs w:val="24"/>
              </w:rPr>
              <w:t>10</w:t>
            </w:r>
            <w:r w:rsidRPr="00B84890">
              <w:rPr>
                <w:rFonts w:ascii="Times New Roman" w:eastAsia="Times New Roman" w:hAnsi="Times New Roman"/>
                <w:sz w:val="24"/>
                <w:szCs w:val="24"/>
              </w:rPr>
              <w:t xml:space="preserve"> mikroskopi, 13 lielie Lego komplekti.</w:t>
            </w:r>
            <w:bookmarkEnd w:id="5"/>
          </w:p>
        </w:tc>
      </w:tr>
      <w:tr w14:paraId="78F9C026" w14:textId="77777777" w:rsidTr="003A338C">
        <w:tblPrEx>
          <w:tblW w:w="14176" w:type="dxa"/>
          <w:tblInd w:w="-289" w:type="dxa"/>
          <w:tblLook w:val="04A0"/>
        </w:tblPrEx>
        <w:tc>
          <w:tcPr>
            <w:tcW w:w="576" w:type="dxa"/>
            <w:tcBorders>
              <w:top w:val="single" w:sz="4" w:space="0" w:color="auto"/>
              <w:left w:val="single" w:sz="4" w:space="0" w:color="auto"/>
              <w:bottom w:val="single" w:sz="4" w:space="0" w:color="auto"/>
              <w:right w:val="single" w:sz="4" w:space="0" w:color="auto"/>
            </w:tcBorders>
          </w:tcPr>
          <w:p w:rsidR="00CF37C9" w:rsidRPr="00B84890" w:rsidP="003F246D" w14:paraId="334A7C14"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1.4.</w:t>
            </w:r>
          </w:p>
        </w:tc>
        <w:tc>
          <w:tcPr>
            <w:tcW w:w="2260" w:type="dxa"/>
            <w:tcBorders>
              <w:top w:val="single" w:sz="4" w:space="0" w:color="auto"/>
              <w:left w:val="single" w:sz="4" w:space="0" w:color="auto"/>
              <w:bottom w:val="single" w:sz="4" w:space="0" w:color="auto"/>
              <w:right w:val="single" w:sz="4" w:space="0" w:color="auto"/>
            </w:tcBorders>
          </w:tcPr>
          <w:p w:rsidR="00CF37C9" w:rsidRPr="00B84890" w:rsidP="003F246D" w14:paraId="4B86E04F"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Atbalsts talantīgajiem, bērniem ar specialām vajadzībām</w:t>
            </w:r>
          </w:p>
        </w:tc>
        <w:tc>
          <w:tcPr>
            <w:tcW w:w="2551" w:type="dxa"/>
            <w:tcBorders>
              <w:top w:val="single" w:sz="4" w:space="0" w:color="auto"/>
              <w:left w:val="single" w:sz="4" w:space="0" w:color="auto"/>
              <w:bottom w:val="single" w:sz="4" w:space="0" w:color="auto"/>
              <w:right w:val="single" w:sz="4" w:space="0" w:color="auto"/>
            </w:tcBorders>
          </w:tcPr>
          <w:p w:rsidR="00CF37C9" w:rsidRPr="00B84890" w:rsidP="003F246D" w14:paraId="5F51996A"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Individualizēta pieeja</w:t>
            </w:r>
          </w:p>
          <w:p w:rsidR="009734B3" w:rsidRPr="00B84890" w:rsidP="003F246D" w14:paraId="272BB9E0" w14:textId="3B74922D">
            <w:pPr>
              <w:spacing w:after="0" w:line="240" w:lineRule="auto"/>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t</w:t>
            </w:r>
            <w:r w:rsidRPr="00B84890" w:rsidR="006433CD">
              <w:rPr>
                <w:rFonts w:ascii="Times New Roman" w:eastAsia="Times New Roman" w:hAnsi="Times New Roman" w:cs="Times New Roman"/>
                <w:sz w:val="24"/>
                <w:szCs w:val="24"/>
              </w:rPr>
              <w:t xml:space="preserve">alantīgo </w:t>
            </w:r>
            <w:r w:rsidRPr="00B84890">
              <w:rPr>
                <w:rFonts w:ascii="Times New Roman" w:eastAsia="Times New Roman" w:hAnsi="Times New Roman" w:cs="Times New Roman"/>
                <w:sz w:val="24"/>
                <w:szCs w:val="24"/>
              </w:rPr>
              <w:t>audzēkņu sagatavošanai</w:t>
            </w:r>
          </w:p>
          <w:p w:rsidR="00FC284A" w:rsidRPr="00B84890" w:rsidP="003F246D" w14:paraId="623E5DBB" w14:textId="0D9EA9FA">
            <w:pPr>
              <w:spacing w:after="0" w:line="240" w:lineRule="auto"/>
              <w:rPr>
                <w:rFonts w:ascii="Times New Roman" w:eastAsia="Times New Roman" w:hAnsi="Times New Roman" w:cs="Times New Roman"/>
                <w:sz w:val="24"/>
                <w:szCs w:val="24"/>
              </w:rPr>
            </w:pPr>
          </w:p>
          <w:p w:rsidR="00FC284A" w:rsidRPr="00B84890" w:rsidP="003F246D" w14:paraId="1AEB8389" w14:textId="5821DC96">
            <w:pPr>
              <w:spacing w:after="0" w:line="240" w:lineRule="auto"/>
              <w:rPr>
                <w:rFonts w:ascii="Times New Roman" w:eastAsia="Times New Roman" w:hAnsi="Times New Roman" w:cs="Times New Roman"/>
                <w:sz w:val="24"/>
                <w:szCs w:val="24"/>
              </w:rPr>
            </w:pPr>
          </w:p>
          <w:p w:rsidR="00FC284A" w:rsidRPr="00B84890" w:rsidP="003F246D" w14:paraId="26183AB7" w14:textId="0A913841">
            <w:pPr>
              <w:spacing w:after="0" w:line="240" w:lineRule="auto"/>
              <w:rPr>
                <w:rFonts w:ascii="Times New Roman" w:eastAsia="Times New Roman" w:hAnsi="Times New Roman" w:cs="Times New Roman"/>
                <w:sz w:val="24"/>
                <w:szCs w:val="24"/>
              </w:rPr>
            </w:pPr>
          </w:p>
          <w:p w:rsidR="00FC284A" w:rsidRPr="00B84890" w:rsidP="003F246D" w14:paraId="52E34C65" w14:textId="74F6B394">
            <w:pPr>
              <w:spacing w:after="0" w:line="240" w:lineRule="auto"/>
              <w:rPr>
                <w:rFonts w:ascii="Times New Roman" w:eastAsia="Times New Roman" w:hAnsi="Times New Roman" w:cs="Times New Roman"/>
                <w:sz w:val="24"/>
                <w:szCs w:val="24"/>
              </w:rPr>
            </w:pPr>
          </w:p>
          <w:p w:rsidR="00FC284A" w:rsidRPr="00B84890" w:rsidP="003F246D" w14:paraId="37541C64" w14:textId="5659DB1A">
            <w:pPr>
              <w:spacing w:after="0" w:line="240" w:lineRule="auto"/>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Atbalsts audzēkņiem ar kustību traucējumiem un īpašām vajadzībām</w:t>
            </w:r>
          </w:p>
          <w:p w:rsidR="009734B3" w:rsidRPr="00B84890" w:rsidP="003F246D" w14:paraId="0C87923F" w14:textId="0E73318C">
            <w:pPr>
              <w:spacing w:after="0" w:line="240" w:lineRule="auto"/>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Ukraiņu bērnu integrācija</w:t>
            </w:r>
          </w:p>
          <w:p w:rsidR="00475396" w:rsidRPr="00B84890" w:rsidP="003F246D" w14:paraId="74406FB8" w14:textId="670AD7F5">
            <w:pPr>
              <w:spacing w:after="0" w:line="240" w:lineRule="auto"/>
              <w:rPr>
                <w:rFonts w:ascii="Times New Roman" w:eastAsia="Times New Roman" w:hAnsi="Times New Roman" w:cs="Times New Roman"/>
                <w:sz w:val="24"/>
                <w:szCs w:val="24"/>
              </w:rPr>
            </w:pPr>
          </w:p>
          <w:p w:rsidR="006433CD" w:rsidRPr="00B84890" w:rsidP="001F3A19" w14:paraId="105816C3" w14:textId="0D97D42E">
            <w:pPr>
              <w:spacing w:after="0" w:line="240" w:lineRule="auto"/>
              <w:rPr>
                <w:rFonts w:ascii="Times New Roman" w:eastAsia="Times New Roman" w:hAnsi="Times New Roman" w:cs="Times New Roman"/>
                <w:sz w:val="24"/>
                <w:szCs w:val="24"/>
                <w:highlight w:val="yellow"/>
              </w:rPr>
            </w:pPr>
            <w:r w:rsidRPr="00B84890">
              <w:rPr>
                <w:rFonts w:ascii="Times New Roman" w:eastAsia="Times New Roman" w:hAnsi="Times New Roman" w:cs="Times New Roman"/>
                <w:sz w:val="24"/>
                <w:szCs w:val="24"/>
              </w:rPr>
              <w:t>Sadarbība ar sociālās aprūpes iestādēm</w:t>
            </w:r>
            <w:r w:rsidRPr="00B84890" w:rsidR="00BB559D">
              <w:rPr>
                <w:rFonts w:ascii="Times New Roman" w:eastAsia="Times New Roman" w:hAnsi="Times New Roman" w:cs="Times New Roman"/>
                <w:sz w:val="24"/>
                <w:szCs w:val="24"/>
              </w:rPr>
              <w:t>, pansionātiem</w:t>
            </w:r>
            <w:r w:rsidRPr="00B84890">
              <w:rPr>
                <w:rFonts w:ascii="Times New Roman" w:eastAsia="Times New Roman" w:hAnsi="Times New Roman" w:cs="Times New Roman"/>
                <w:sz w:val="24"/>
                <w:szCs w:val="24"/>
              </w:rPr>
              <w:t xml:space="preserve"> </w:t>
            </w:r>
          </w:p>
        </w:tc>
        <w:tc>
          <w:tcPr>
            <w:tcW w:w="8789" w:type="dxa"/>
            <w:tcBorders>
              <w:top w:val="single" w:sz="4" w:space="0" w:color="auto"/>
              <w:left w:val="single" w:sz="4" w:space="0" w:color="auto"/>
              <w:bottom w:val="single" w:sz="4" w:space="0" w:color="auto"/>
              <w:right w:val="single" w:sz="4" w:space="0" w:color="auto"/>
            </w:tcBorders>
          </w:tcPr>
          <w:p w:rsidR="00D74B3A" w:rsidRPr="00B84890" w:rsidP="00D74B3A" w14:paraId="50B0F25A" w14:textId="77777777">
            <w:pPr>
              <w:pStyle w:val="Sarakstarindkopa1"/>
              <w:snapToGrid w:val="0"/>
              <w:spacing w:after="0" w:line="240" w:lineRule="auto"/>
              <w:ind w:left="0"/>
              <w:jc w:val="both"/>
              <w:rPr>
                <w:rFonts w:ascii="Times New Roman" w:eastAsia="Times New Roman" w:hAnsi="Times New Roman"/>
                <w:sz w:val="24"/>
                <w:szCs w:val="24"/>
                <w:lang w:eastAsia="lv-LV" w:bidi="ar-SA"/>
              </w:rPr>
            </w:pPr>
            <w:r w:rsidRPr="00B84890">
              <w:rPr>
                <w:rFonts w:ascii="Times New Roman" w:eastAsia="Times New Roman" w:hAnsi="Times New Roman"/>
                <w:sz w:val="24"/>
                <w:szCs w:val="24"/>
                <w:lang w:eastAsia="lv-LV" w:bidi="ar-SA"/>
              </w:rPr>
              <w:t>Ir izstrādāta sistēma pedagogu darba motivācijai darbā ar talantīgajiem bērniem. Iestādes pedagogi diagnosticē un individualizēti sniedz atbalstu talantīgajiem bērniem, virzot viņus d</w:t>
            </w:r>
            <w:r w:rsidRPr="00B84890">
              <w:rPr>
                <w:rFonts w:ascii="Times New Roman" w:eastAsia="Times New Roman" w:hAnsi="Times New Roman"/>
                <w:sz w:val="24"/>
                <w:szCs w:val="24"/>
                <w:lang w:eastAsia="lv-LV"/>
              </w:rPr>
              <w:t xml:space="preserve">alībai </w:t>
            </w:r>
            <w:r w:rsidRPr="00B84890">
              <w:rPr>
                <w:rFonts w:ascii="Times New Roman" w:eastAsia="Times New Roman" w:hAnsi="Times New Roman"/>
                <w:sz w:val="24"/>
                <w:szCs w:val="24"/>
                <w:lang w:eastAsia="lv-LV" w:bidi="ar-SA"/>
              </w:rPr>
              <w:t>konkurso</w:t>
            </w:r>
            <w:r w:rsidRPr="00B84890">
              <w:rPr>
                <w:rFonts w:ascii="Times New Roman" w:eastAsia="Times New Roman" w:hAnsi="Times New Roman"/>
                <w:sz w:val="24"/>
                <w:szCs w:val="24"/>
                <w:lang w:eastAsia="lv-LV"/>
              </w:rPr>
              <w:t>s</w:t>
            </w:r>
            <w:r w:rsidRPr="00B84890">
              <w:rPr>
                <w:rFonts w:ascii="Times New Roman" w:eastAsia="Times New Roman" w:hAnsi="Times New Roman"/>
                <w:sz w:val="24"/>
                <w:szCs w:val="24"/>
                <w:lang w:eastAsia="lv-LV" w:bidi="ar-SA"/>
              </w:rPr>
              <w:t>, s</w:t>
            </w:r>
            <w:r w:rsidRPr="00B84890">
              <w:rPr>
                <w:rFonts w:ascii="Times New Roman" w:eastAsia="Times New Roman" w:hAnsi="Times New Roman"/>
                <w:sz w:val="24"/>
                <w:szCs w:val="24"/>
                <w:lang w:eastAsia="lv-LV"/>
              </w:rPr>
              <w:t xml:space="preserve">katēs, </w:t>
            </w:r>
            <w:r w:rsidRPr="00B84890">
              <w:rPr>
                <w:rFonts w:ascii="Times New Roman" w:eastAsia="Times New Roman" w:hAnsi="Times New Roman"/>
                <w:sz w:val="24"/>
                <w:szCs w:val="24"/>
                <w:lang w:eastAsia="lv-LV" w:bidi="ar-SA"/>
              </w:rPr>
              <w:t xml:space="preserve">izstādēs. </w:t>
            </w:r>
          </w:p>
          <w:p w:rsidR="00D74B3A" w:rsidRPr="00B84890" w:rsidP="00D74B3A" w14:paraId="68E90F9C" w14:textId="77777777">
            <w:pPr>
              <w:pStyle w:val="Sarakstarindkopa1"/>
              <w:snapToGrid w:val="0"/>
              <w:spacing w:after="0" w:line="240" w:lineRule="auto"/>
              <w:ind w:left="0"/>
              <w:jc w:val="both"/>
              <w:rPr>
                <w:rFonts w:ascii="Times New Roman" w:eastAsia="Times New Roman" w:hAnsi="Times New Roman"/>
                <w:sz w:val="24"/>
                <w:szCs w:val="24"/>
                <w:lang w:eastAsia="lv-LV" w:bidi="ar-SA"/>
              </w:rPr>
            </w:pPr>
            <w:r w:rsidRPr="00B84890">
              <w:rPr>
                <w:rFonts w:ascii="Times New Roman" w:eastAsia="Times New Roman" w:hAnsi="Times New Roman"/>
                <w:sz w:val="24"/>
                <w:szCs w:val="24"/>
                <w:lang w:eastAsia="lv-LV" w:bidi="ar-SA"/>
              </w:rPr>
              <w:t>Individualizēts process ir pieejams audzēkņiem, kuri vēlas personīgu motīvu dēļ vai nu pilnveidot pastiprināti savas prasmes kādā jomā, vai nāk ar iniciatīvu kāda pasākuma, aktivitātes organizēšanai. Šādos gadījumos a</w:t>
            </w:r>
            <w:r w:rsidRPr="00B84890">
              <w:rPr>
                <w:rFonts w:ascii="Times New Roman" w:eastAsia="Times New Roman" w:hAnsi="Times New Roman"/>
                <w:sz w:val="24"/>
                <w:szCs w:val="24"/>
                <w:lang w:eastAsia="lv-LV"/>
              </w:rPr>
              <w:t>udzēkņus atbalsta:</w:t>
            </w:r>
            <w:r w:rsidRPr="00B84890">
              <w:rPr>
                <w:rFonts w:ascii="Times New Roman" w:eastAsia="Times New Roman" w:hAnsi="Times New Roman"/>
                <w:sz w:val="24"/>
                <w:szCs w:val="24"/>
                <w:lang w:eastAsia="lv-LV" w:bidi="ar-SA"/>
              </w:rPr>
              <w:t xml:space="preserve"> jomas pedagogi, i</w:t>
            </w:r>
            <w:r w:rsidRPr="00B84890">
              <w:rPr>
                <w:rFonts w:ascii="Times New Roman" w:eastAsia="Times New Roman" w:hAnsi="Times New Roman"/>
                <w:sz w:val="24"/>
                <w:szCs w:val="24"/>
                <w:lang w:eastAsia="lv-LV"/>
              </w:rPr>
              <w:t xml:space="preserve">zglītības </w:t>
            </w:r>
            <w:r w:rsidRPr="00B84890">
              <w:rPr>
                <w:rFonts w:ascii="Times New Roman" w:eastAsia="Times New Roman" w:hAnsi="Times New Roman"/>
                <w:sz w:val="24"/>
                <w:szCs w:val="24"/>
                <w:lang w:eastAsia="lv-LV" w:bidi="ar-SA"/>
              </w:rPr>
              <w:t xml:space="preserve">metodiķis, konkrētā projekta vadītājs </w:t>
            </w:r>
            <w:r w:rsidRPr="00B84890">
              <w:rPr>
                <w:rFonts w:ascii="Times New Roman" w:eastAsia="Times New Roman" w:hAnsi="Times New Roman"/>
                <w:sz w:val="24"/>
                <w:szCs w:val="24"/>
                <w:lang w:eastAsia="lv-LV"/>
              </w:rPr>
              <w:t>vai</w:t>
            </w:r>
            <w:r w:rsidRPr="00B84890">
              <w:rPr>
                <w:rFonts w:ascii="Times New Roman" w:eastAsia="Times New Roman" w:hAnsi="Times New Roman"/>
                <w:sz w:val="24"/>
                <w:szCs w:val="24"/>
                <w:lang w:eastAsia="lv-LV" w:bidi="ar-SA"/>
              </w:rPr>
              <w:t xml:space="preserve"> koordinators.</w:t>
            </w:r>
          </w:p>
          <w:p w:rsidR="00A32CAA" w:rsidRPr="00B84890" w:rsidP="00A32CAA" w14:paraId="73F531A0" w14:textId="28C56F10">
            <w:pPr>
              <w:pStyle w:val="Sarakstarindkopa1"/>
              <w:snapToGrid w:val="0"/>
              <w:spacing w:after="0" w:line="240" w:lineRule="auto"/>
              <w:ind w:left="0"/>
              <w:jc w:val="both"/>
              <w:rPr>
                <w:rFonts w:ascii="Times New Roman" w:eastAsia="Times New Roman" w:hAnsi="Times New Roman"/>
                <w:sz w:val="24"/>
                <w:szCs w:val="24"/>
                <w:lang w:eastAsia="lv-LV" w:bidi="ar-SA"/>
              </w:rPr>
            </w:pPr>
            <w:r w:rsidRPr="00B84890">
              <w:rPr>
                <w:rFonts w:ascii="Times New Roman" w:eastAsia="Times New Roman" w:hAnsi="Times New Roman"/>
                <w:sz w:val="24"/>
                <w:szCs w:val="24"/>
                <w:lang w:eastAsia="lv-LV" w:bidi="ar-SA"/>
              </w:rPr>
              <w:t xml:space="preserve">Iestādē mācās vairāki </w:t>
            </w:r>
            <w:r w:rsidRPr="00B84890" w:rsidR="00D21F92">
              <w:rPr>
                <w:rFonts w:ascii="Times New Roman" w:eastAsia="Times New Roman" w:hAnsi="Times New Roman"/>
                <w:sz w:val="24"/>
                <w:szCs w:val="24"/>
                <w:lang w:eastAsia="lv-LV" w:bidi="ar-SA"/>
              </w:rPr>
              <w:t xml:space="preserve"> </w:t>
            </w:r>
            <w:r w:rsidRPr="00B84890">
              <w:rPr>
                <w:rFonts w:ascii="Times New Roman" w:eastAsia="Times New Roman" w:hAnsi="Times New Roman"/>
                <w:sz w:val="24"/>
                <w:szCs w:val="24"/>
                <w:lang w:eastAsia="lv-LV" w:bidi="ar-SA"/>
              </w:rPr>
              <w:t xml:space="preserve">bērni </w:t>
            </w:r>
            <w:r w:rsidRPr="00B84890" w:rsidR="003747DD">
              <w:rPr>
                <w:rFonts w:ascii="Times New Roman" w:eastAsia="Times New Roman" w:hAnsi="Times New Roman"/>
                <w:sz w:val="24"/>
                <w:szCs w:val="24"/>
                <w:lang w:eastAsia="lv-LV" w:bidi="ar-SA"/>
              </w:rPr>
              <w:t xml:space="preserve">(18) </w:t>
            </w:r>
            <w:r w:rsidRPr="00B84890">
              <w:rPr>
                <w:rFonts w:ascii="Times New Roman" w:eastAsia="Times New Roman" w:hAnsi="Times New Roman"/>
                <w:sz w:val="24"/>
                <w:szCs w:val="24"/>
                <w:lang w:eastAsia="lv-LV" w:bidi="ar-SA"/>
              </w:rPr>
              <w:t xml:space="preserve">ar kustību traucējumiem un īpašām vajadzībām  kuriem iespēju robežās ir nodrošināta pārvietošanās un droša vide. Vairāki pedagogi papildinājuši savas zināšanas kursos par bērniem ar īpašām vajadzībām. </w:t>
            </w:r>
          </w:p>
          <w:p w:rsidR="00643D31" w:rsidRPr="00B84890" w:rsidP="00946267" w14:paraId="4C950584" w14:textId="31FE9355">
            <w:pPr>
              <w:pStyle w:val="Sarakstarindkopa1"/>
              <w:snapToGrid w:val="0"/>
              <w:spacing w:after="0" w:line="240" w:lineRule="auto"/>
              <w:ind w:left="0"/>
              <w:jc w:val="both"/>
              <w:rPr>
                <w:rFonts w:ascii="Times New Roman" w:eastAsia="Times New Roman" w:hAnsi="Times New Roman"/>
                <w:sz w:val="24"/>
                <w:szCs w:val="24"/>
                <w:lang w:eastAsia="lv-LV" w:bidi="ar-SA"/>
              </w:rPr>
            </w:pPr>
            <w:r w:rsidRPr="00B84890">
              <w:rPr>
                <w:rFonts w:ascii="Times New Roman" w:eastAsia="Times New Roman" w:hAnsi="Times New Roman"/>
                <w:sz w:val="24"/>
                <w:szCs w:val="24"/>
                <w:lang w:eastAsia="lv-LV" w:bidi="ar-SA"/>
              </w:rPr>
              <w:t xml:space="preserve">Atbalstot ukraiņu tautas pārstāvjus un veicinot viņu integrāciju, socializēšanos Latvijas sabiedrībā, esam uzņēmuši </w:t>
            </w:r>
            <w:r w:rsidRPr="00B84890" w:rsidR="00BB559D">
              <w:rPr>
                <w:rFonts w:ascii="Times New Roman" w:eastAsia="Times New Roman" w:hAnsi="Times New Roman"/>
                <w:sz w:val="24"/>
                <w:szCs w:val="24"/>
                <w:lang w:eastAsia="lv-LV" w:bidi="ar-SA"/>
              </w:rPr>
              <w:t xml:space="preserve">23 </w:t>
            </w:r>
            <w:r w:rsidRPr="00B84890">
              <w:rPr>
                <w:rFonts w:ascii="Times New Roman" w:eastAsia="Times New Roman" w:hAnsi="Times New Roman"/>
                <w:sz w:val="24"/>
                <w:szCs w:val="24"/>
                <w:lang w:eastAsia="lv-LV" w:bidi="ar-SA"/>
              </w:rPr>
              <w:t xml:space="preserve">ukraiņu bērnus un jauniešus </w:t>
            </w:r>
            <w:r w:rsidRPr="00B84890" w:rsidR="00BB559D">
              <w:rPr>
                <w:rFonts w:ascii="Times New Roman" w:eastAsia="Times New Roman" w:hAnsi="Times New Roman"/>
                <w:sz w:val="24"/>
                <w:szCs w:val="24"/>
                <w:lang w:eastAsia="lv-LV" w:bidi="ar-SA"/>
              </w:rPr>
              <w:t xml:space="preserve">mūsu izglītības programmās un </w:t>
            </w:r>
            <w:r w:rsidRPr="00B84890">
              <w:rPr>
                <w:rFonts w:ascii="Times New Roman" w:eastAsia="Times New Roman" w:hAnsi="Times New Roman"/>
                <w:sz w:val="24"/>
                <w:szCs w:val="24"/>
                <w:lang w:eastAsia="lv-LV" w:bidi="ar-SA"/>
              </w:rPr>
              <w:t>mūsu organizētās nometnēs</w:t>
            </w:r>
            <w:r w:rsidRPr="00B84890" w:rsidR="2EC9140F">
              <w:rPr>
                <w:rFonts w:ascii="Times New Roman" w:eastAsia="Times New Roman" w:hAnsi="Times New Roman"/>
                <w:sz w:val="24"/>
                <w:szCs w:val="24"/>
                <w:lang w:eastAsia="lv-LV" w:bidi="ar-SA"/>
              </w:rPr>
              <w:t>.</w:t>
            </w:r>
            <w:r w:rsidRPr="00B84890" w:rsidR="54D2CDCC">
              <w:rPr>
                <w:rFonts w:ascii="Times New Roman" w:eastAsia="Times New Roman" w:hAnsi="Times New Roman"/>
                <w:sz w:val="24"/>
                <w:szCs w:val="24"/>
                <w:lang w:eastAsia="lv-LV" w:bidi="ar-SA"/>
              </w:rPr>
              <w:t xml:space="preserve"> </w:t>
            </w:r>
          </w:p>
          <w:p w:rsidR="00CF37C9" w:rsidRPr="00B84890" w:rsidP="0049676D" w14:paraId="1E6DE513" w14:textId="718C3506">
            <w:pPr>
              <w:pStyle w:val="Sarakstarindkopa1"/>
              <w:snapToGrid w:val="0"/>
              <w:spacing w:after="0" w:line="240" w:lineRule="auto"/>
              <w:ind w:left="0"/>
              <w:jc w:val="both"/>
              <w:rPr>
                <w:rFonts w:ascii="Times New Roman" w:eastAsia="Times New Roman" w:hAnsi="Times New Roman"/>
                <w:sz w:val="24"/>
                <w:szCs w:val="24"/>
              </w:rPr>
            </w:pPr>
            <w:r w:rsidRPr="00B84890">
              <w:rPr>
                <w:rFonts w:ascii="Times New Roman" w:eastAsia="Times New Roman" w:hAnsi="Times New Roman"/>
                <w:sz w:val="24"/>
                <w:szCs w:val="24"/>
              </w:rPr>
              <w:t xml:space="preserve">Arī šajā mācību gadā </w:t>
            </w:r>
            <w:r w:rsidRPr="00B84890">
              <w:rPr>
                <w:rFonts w:ascii="Times New Roman" w:hAnsi="Times New Roman"/>
                <w:sz w:val="24"/>
                <w:szCs w:val="24"/>
              </w:rPr>
              <w:tab/>
            </w:r>
            <w:r w:rsidRPr="00B84890">
              <w:rPr>
                <w:rFonts w:ascii="Times New Roman" w:eastAsia="Times New Roman" w:hAnsi="Times New Roman"/>
                <w:sz w:val="24"/>
                <w:szCs w:val="24"/>
              </w:rPr>
              <w:t>turpinām sadarbību ar aprūpes centr</w:t>
            </w:r>
            <w:r w:rsidRPr="00B84890" w:rsidR="00BC18BE">
              <w:rPr>
                <w:rFonts w:ascii="Times New Roman" w:eastAsia="Times New Roman" w:hAnsi="Times New Roman"/>
                <w:sz w:val="24"/>
                <w:szCs w:val="24"/>
              </w:rPr>
              <w:t>iem</w:t>
            </w:r>
            <w:r w:rsidRPr="00B84890" w:rsidR="00643D31">
              <w:rPr>
                <w:rFonts w:ascii="Times New Roman" w:eastAsia="Times New Roman" w:hAnsi="Times New Roman"/>
                <w:sz w:val="24"/>
                <w:szCs w:val="24"/>
              </w:rPr>
              <w:t xml:space="preserve"> “Bērnu oāze”, “Dzintara melodija”, “</w:t>
            </w:r>
            <w:r w:rsidRPr="00B84890" w:rsidR="002748C0">
              <w:rPr>
                <w:rFonts w:ascii="Times New Roman" w:eastAsia="Times New Roman" w:hAnsi="Times New Roman"/>
                <w:sz w:val="24"/>
                <w:szCs w:val="24"/>
              </w:rPr>
              <w:t>Atsaucība</w:t>
            </w:r>
            <w:r w:rsidRPr="00B84890" w:rsidR="00643D31">
              <w:rPr>
                <w:rFonts w:ascii="Times New Roman" w:eastAsia="Times New Roman" w:hAnsi="Times New Roman"/>
                <w:sz w:val="24"/>
                <w:szCs w:val="24"/>
              </w:rPr>
              <w:t xml:space="preserve">”, gan organizējot radošās darbnīcas, gan sniedzot koncertus, gan </w:t>
            </w:r>
            <w:r w:rsidRPr="00B84890" w:rsidR="0049676D">
              <w:rPr>
                <w:rFonts w:ascii="Times New Roman" w:eastAsia="Times New Roman" w:hAnsi="Times New Roman"/>
                <w:sz w:val="24"/>
                <w:szCs w:val="24"/>
              </w:rPr>
              <w:t xml:space="preserve">audzēkņiem gatavojot pašdarinātus apsveikumus. </w:t>
            </w:r>
            <w:r w:rsidRPr="00B84890">
              <w:rPr>
                <w:rFonts w:ascii="Times New Roman" w:eastAsia="Times New Roman" w:hAnsi="Times New Roman"/>
                <w:sz w:val="24"/>
                <w:szCs w:val="24"/>
              </w:rPr>
              <w:t>Mūsu audzēkņu vidū ir vairāki bērni no bērnu nama, kuri apmeklē gan interešu izglītības programmas, gan nometnes.</w:t>
            </w:r>
          </w:p>
        </w:tc>
      </w:tr>
      <w:tr w14:paraId="16A57FA0" w14:textId="77777777" w:rsidTr="003A338C">
        <w:tblPrEx>
          <w:tblW w:w="14176" w:type="dxa"/>
          <w:tblInd w:w="-289" w:type="dxa"/>
          <w:tblLook w:val="04A0"/>
        </w:tblPrEx>
        <w:tc>
          <w:tcPr>
            <w:tcW w:w="576" w:type="dxa"/>
            <w:tcBorders>
              <w:top w:val="single" w:sz="4" w:space="0" w:color="auto"/>
              <w:left w:val="single" w:sz="4" w:space="0" w:color="auto"/>
              <w:bottom w:val="single" w:sz="4" w:space="0" w:color="auto"/>
              <w:right w:val="single" w:sz="4" w:space="0" w:color="auto"/>
            </w:tcBorders>
          </w:tcPr>
          <w:p w:rsidR="00CF37C9" w:rsidRPr="00B84890" w:rsidP="003F246D" w14:paraId="204D5F21"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1.5.</w:t>
            </w:r>
          </w:p>
        </w:tc>
        <w:tc>
          <w:tcPr>
            <w:tcW w:w="2260" w:type="dxa"/>
            <w:tcBorders>
              <w:top w:val="single" w:sz="4" w:space="0" w:color="auto"/>
              <w:left w:val="single" w:sz="4" w:space="0" w:color="auto"/>
              <w:bottom w:val="single" w:sz="4" w:space="0" w:color="auto"/>
              <w:right w:val="single" w:sz="4" w:space="0" w:color="auto"/>
            </w:tcBorders>
          </w:tcPr>
          <w:p w:rsidR="00CF37C9" w:rsidRPr="00B84890" w:rsidP="003F246D" w14:paraId="53472910"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Grupu piepildījums un noturīgums</w:t>
            </w:r>
          </w:p>
        </w:tc>
        <w:tc>
          <w:tcPr>
            <w:tcW w:w="2551" w:type="dxa"/>
            <w:tcBorders>
              <w:top w:val="single" w:sz="4" w:space="0" w:color="auto"/>
              <w:left w:val="single" w:sz="4" w:space="0" w:color="auto"/>
              <w:bottom w:val="single" w:sz="4" w:space="0" w:color="auto"/>
              <w:right w:val="single" w:sz="4" w:space="0" w:color="auto"/>
            </w:tcBorders>
          </w:tcPr>
          <w:p w:rsidR="00CF37C9" w:rsidRPr="00B84890" w:rsidP="003F246D" w14:paraId="0D50FB43" w14:textId="5C9EB659">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Grupu piepildījums atbilstoši programmas specifikai un telp</w:t>
            </w:r>
            <w:r w:rsidRPr="00B84890" w:rsidR="002748C0">
              <w:rPr>
                <w:rFonts w:ascii="Times New Roman" w:eastAsia="Times New Roman" w:hAnsi="Times New Roman" w:cs="Times New Roman"/>
                <w:sz w:val="24"/>
                <w:szCs w:val="24"/>
              </w:rPr>
              <w:t>u</w:t>
            </w:r>
            <w:r w:rsidRPr="00B84890">
              <w:rPr>
                <w:rFonts w:ascii="Times New Roman" w:eastAsia="Times New Roman" w:hAnsi="Times New Roman" w:cs="Times New Roman"/>
                <w:sz w:val="24"/>
                <w:szCs w:val="24"/>
              </w:rPr>
              <w:t xml:space="preserve"> iespējām.</w:t>
            </w:r>
          </w:p>
          <w:p w:rsidR="00956EFE" w:rsidRPr="00B84890" w:rsidP="003F246D" w14:paraId="6BFF2DDE" w14:textId="45F59E74">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Audzēkņu </w:t>
            </w:r>
            <w:r w:rsidRPr="00B84890" w:rsidR="002F1D7C">
              <w:rPr>
                <w:rFonts w:ascii="Times New Roman" w:eastAsia="Times New Roman" w:hAnsi="Times New Roman" w:cs="Times New Roman"/>
                <w:sz w:val="24"/>
                <w:szCs w:val="24"/>
              </w:rPr>
              <w:t>sastāv</w:t>
            </w:r>
            <w:r w:rsidRPr="00B84890" w:rsidR="00C05F10">
              <w:rPr>
                <w:rFonts w:ascii="Times New Roman" w:eastAsia="Times New Roman" w:hAnsi="Times New Roman" w:cs="Times New Roman"/>
                <w:sz w:val="24"/>
                <w:szCs w:val="24"/>
              </w:rPr>
              <w:t>a nemainīgums visa mācību gada ietvaros</w:t>
            </w:r>
          </w:p>
        </w:tc>
        <w:tc>
          <w:tcPr>
            <w:tcW w:w="8789" w:type="dxa"/>
            <w:tcBorders>
              <w:top w:val="single" w:sz="4" w:space="0" w:color="auto"/>
              <w:left w:val="single" w:sz="4" w:space="0" w:color="auto"/>
              <w:bottom w:val="single" w:sz="4" w:space="0" w:color="auto"/>
              <w:right w:val="single" w:sz="4" w:space="0" w:color="auto"/>
            </w:tcBorders>
          </w:tcPr>
          <w:p w:rsidR="00546127" w:rsidRPr="00B84890" w:rsidP="00546127" w14:paraId="52907332" w14:textId="4B03173A">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Iestādē </w:t>
            </w:r>
            <w:r w:rsidRPr="00B84890" w:rsidR="00850348">
              <w:rPr>
                <w:rFonts w:ascii="Times New Roman" w:eastAsia="Times New Roman" w:hAnsi="Times New Roman" w:cs="Times New Roman"/>
                <w:sz w:val="24"/>
                <w:szCs w:val="24"/>
              </w:rPr>
              <w:t xml:space="preserve">visas </w:t>
            </w:r>
            <w:r w:rsidRPr="00B84890">
              <w:rPr>
                <w:rFonts w:ascii="Times New Roman" w:eastAsia="Times New Roman" w:hAnsi="Times New Roman" w:cs="Times New Roman"/>
                <w:sz w:val="24"/>
                <w:szCs w:val="24"/>
              </w:rPr>
              <w:t>realizēto programmu grupas tiek nokomplektētas. 18 programmās bija iespēja pieņemt audzēkņus visa gada garumā, jo kādā grupā vakanta vieta bija. Savukārt 88 programmas bija pārpildītas un jaunus interesentus uzņemt nevarēja.</w:t>
            </w:r>
          </w:p>
          <w:p w:rsidR="00BB6F1A" w:rsidRPr="00B84890" w:rsidP="00546127" w14:paraId="4C714437"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Audzēkņu </w:t>
            </w:r>
            <w:r w:rsidRPr="00B84890" w:rsidR="00850348">
              <w:rPr>
                <w:rFonts w:ascii="Times New Roman" w:eastAsia="Times New Roman" w:hAnsi="Times New Roman" w:cs="Times New Roman"/>
                <w:sz w:val="24"/>
                <w:szCs w:val="24"/>
              </w:rPr>
              <w:t xml:space="preserve">kontingenta </w:t>
            </w:r>
            <w:r w:rsidRPr="00B84890">
              <w:rPr>
                <w:rFonts w:ascii="Times New Roman" w:eastAsia="Times New Roman" w:hAnsi="Times New Roman" w:cs="Times New Roman"/>
                <w:sz w:val="24"/>
                <w:szCs w:val="24"/>
              </w:rPr>
              <w:t xml:space="preserve">noturīgums ir stabils - aptuveni 90% audzēkņu izvēlēto programmu apmeklē visu mācību gadu. Lielākās izmaiņas </w:t>
            </w:r>
            <w:r w:rsidRPr="00B84890" w:rsidR="00850348">
              <w:rPr>
                <w:rFonts w:ascii="Times New Roman" w:eastAsia="Times New Roman" w:hAnsi="Times New Roman" w:cs="Times New Roman"/>
                <w:sz w:val="24"/>
                <w:szCs w:val="24"/>
              </w:rPr>
              <w:t>grupu sastāvos notiek grupu komple</w:t>
            </w:r>
            <w:r w:rsidRPr="00B84890" w:rsidR="00F45371">
              <w:rPr>
                <w:rFonts w:ascii="Times New Roman" w:eastAsia="Times New Roman" w:hAnsi="Times New Roman" w:cs="Times New Roman"/>
                <w:sz w:val="24"/>
                <w:szCs w:val="24"/>
              </w:rPr>
              <w:t>ktēšanas posmā – septembrī un oktobrī, kamēr precizējas stundu saraksti skolās un profesionālās ievirzes izglītības iestādēs.</w:t>
            </w:r>
          </w:p>
          <w:p w:rsidR="007D352E" w:rsidRPr="00B84890" w:rsidP="00546127" w14:paraId="6D4CF84E" w14:textId="77777777">
            <w:pPr>
              <w:spacing w:after="0" w:line="240" w:lineRule="auto"/>
              <w:jc w:val="both"/>
              <w:rPr>
                <w:rFonts w:ascii="Times New Roman" w:eastAsia="Times New Roman" w:hAnsi="Times New Roman" w:cs="Times New Roman"/>
                <w:sz w:val="24"/>
                <w:szCs w:val="24"/>
              </w:rPr>
            </w:pPr>
          </w:p>
          <w:p w:rsidR="007D352E" w:rsidRPr="00B84890" w:rsidP="00546127" w14:paraId="378F7C6F" w14:textId="2660DEB8">
            <w:pPr>
              <w:spacing w:after="0" w:line="240" w:lineRule="auto"/>
              <w:jc w:val="both"/>
              <w:rPr>
                <w:rFonts w:ascii="Times New Roman" w:eastAsia="Times New Roman" w:hAnsi="Times New Roman" w:cs="Times New Roman"/>
                <w:sz w:val="24"/>
                <w:szCs w:val="24"/>
              </w:rPr>
            </w:pPr>
          </w:p>
        </w:tc>
      </w:tr>
      <w:tr w14:paraId="6A4481E2" w14:textId="77777777" w:rsidTr="003A338C">
        <w:tblPrEx>
          <w:tblW w:w="14176" w:type="dxa"/>
          <w:tblInd w:w="-289" w:type="dxa"/>
          <w:tblLook w:val="04A0"/>
        </w:tblPrEx>
        <w:tc>
          <w:tcPr>
            <w:tcW w:w="57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CF37C9" w:rsidRPr="00B84890" w:rsidP="003F246D" w14:paraId="4733E2BD"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2.</w:t>
            </w:r>
          </w:p>
        </w:tc>
        <w:tc>
          <w:tcPr>
            <w:tcW w:w="13600" w:type="dxa"/>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tcPr>
          <w:p w:rsidR="00CF37C9" w:rsidRPr="00B84890" w:rsidP="003F246D" w14:paraId="2C8E4D9E" w14:textId="55D861B1">
            <w:pPr>
              <w:spacing w:after="0" w:line="240" w:lineRule="auto"/>
              <w:jc w:val="both"/>
              <w:rPr>
                <w:rFonts w:ascii="Times New Roman" w:eastAsia="Times New Roman" w:hAnsi="Times New Roman" w:cs="Times New Roman"/>
                <w:sz w:val="24"/>
                <w:szCs w:val="24"/>
                <w:highlight w:val="yellow"/>
              </w:rPr>
            </w:pPr>
            <w:r w:rsidRPr="00B84890">
              <w:rPr>
                <w:rFonts w:ascii="Times New Roman" w:eastAsia="Times New Roman" w:hAnsi="Times New Roman" w:cs="Times New Roman"/>
                <w:b/>
                <w:bCs/>
                <w:sz w:val="24"/>
                <w:szCs w:val="24"/>
              </w:rPr>
              <w:t>Konkursi, skates, sacensības (turpmāk – Pasākumi) Programmas ietvaros:</w:t>
            </w:r>
          </w:p>
        </w:tc>
      </w:tr>
      <w:tr w14:paraId="6C33396B" w14:textId="77777777" w:rsidTr="003A338C">
        <w:tblPrEx>
          <w:tblW w:w="14176" w:type="dxa"/>
          <w:tblInd w:w="-289" w:type="dxa"/>
          <w:tblLook w:val="04A0"/>
        </w:tblPrEx>
        <w:tc>
          <w:tcPr>
            <w:tcW w:w="576" w:type="dxa"/>
            <w:tcBorders>
              <w:top w:val="single" w:sz="4" w:space="0" w:color="auto"/>
              <w:left w:val="single" w:sz="4" w:space="0" w:color="auto"/>
              <w:bottom w:val="single" w:sz="4" w:space="0" w:color="auto"/>
              <w:right w:val="single" w:sz="4" w:space="0" w:color="auto"/>
            </w:tcBorders>
          </w:tcPr>
          <w:p w:rsidR="006E3CBA" w:rsidRPr="00B84890" w:rsidP="003F246D" w14:paraId="6137B2FC"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2.1</w:t>
            </w:r>
          </w:p>
        </w:tc>
        <w:tc>
          <w:tcPr>
            <w:tcW w:w="2260" w:type="dxa"/>
            <w:tcBorders>
              <w:top w:val="single" w:sz="4" w:space="0" w:color="auto"/>
              <w:left w:val="single" w:sz="4" w:space="0" w:color="auto"/>
              <w:bottom w:val="single" w:sz="4" w:space="0" w:color="auto"/>
              <w:right w:val="single" w:sz="4" w:space="0" w:color="auto"/>
            </w:tcBorders>
          </w:tcPr>
          <w:p w:rsidR="006E3CBA" w:rsidRPr="00B84890" w:rsidP="003F246D" w14:paraId="30DA5F5D"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Organizēto Pasākumu skaits</w:t>
            </w:r>
          </w:p>
        </w:tc>
        <w:tc>
          <w:tcPr>
            <w:tcW w:w="2551" w:type="dxa"/>
            <w:tcBorders>
              <w:top w:val="single" w:sz="4" w:space="0" w:color="auto"/>
              <w:left w:val="single" w:sz="4" w:space="0" w:color="auto"/>
              <w:bottom w:val="single" w:sz="4" w:space="0" w:color="auto"/>
              <w:right w:val="single" w:sz="4" w:space="0" w:color="auto"/>
            </w:tcBorders>
            <w:shd w:val="clear" w:color="auto" w:fill="auto"/>
          </w:tcPr>
          <w:p w:rsidR="006E3CBA" w:rsidRPr="00B84890" w:rsidP="003F246D" w14:paraId="6FC85BEC" w14:textId="53494800">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Iekšējie pasākumi</w:t>
            </w:r>
            <w:r w:rsidRPr="00B84890" w:rsidR="005010CB">
              <w:rPr>
                <w:rFonts w:ascii="Times New Roman" w:eastAsia="Times New Roman" w:hAnsi="Times New Roman" w:cs="Times New Roman"/>
                <w:sz w:val="24"/>
                <w:szCs w:val="24"/>
              </w:rPr>
              <w:t xml:space="preserve"> pulciņa ietvaros</w:t>
            </w:r>
            <w:r w:rsidRPr="00B84890">
              <w:rPr>
                <w:rFonts w:ascii="Times New Roman" w:eastAsia="Times New Roman" w:hAnsi="Times New Roman" w:cs="Times New Roman"/>
                <w:sz w:val="24"/>
                <w:szCs w:val="24"/>
              </w:rPr>
              <w:t xml:space="preserve"> – 250</w:t>
            </w:r>
          </w:p>
          <w:p w:rsidR="006E3CBA" w:rsidRPr="00B84890" w:rsidP="003F246D" w14:paraId="44894941" w14:textId="641C2B1E">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Iestādes </w:t>
            </w:r>
            <w:r w:rsidRPr="00B84890" w:rsidR="005010CB">
              <w:rPr>
                <w:rFonts w:ascii="Times New Roman" w:eastAsia="Times New Roman" w:hAnsi="Times New Roman" w:cs="Times New Roman"/>
                <w:sz w:val="24"/>
                <w:szCs w:val="24"/>
              </w:rPr>
              <w:t xml:space="preserve">organizētie </w:t>
            </w:r>
            <w:r w:rsidRPr="00B84890">
              <w:rPr>
                <w:rFonts w:ascii="Times New Roman" w:eastAsia="Times New Roman" w:hAnsi="Times New Roman" w:cs="Times New Roman"/>
                <w:sz w:val="24"/>
                <w:szCs w:val="24"/>
              </w:rPr>
              <w:t>pasākumi - 300</w:t>
            </w:r>
          </w:p>
        </w:tc>
        <w:tc>
          <w:tcPr>
            <w:tcW w:w="8789" w:type="dxa"/>
            <w:tcBorders>
              <w:top w:val="single" w:sz="4" w:space="0" w:color="auto"/>
              <w:left w:val="single" w:sz="4" w:space="0" w:color="auto"/>
              <w:bottom w:val="single" w:sz="4" w:space="0" w:color="auto"/>
              <w:right w:val="single" w:sz="4" w:space="0" w:color="auto"/>
            </w:tcBorders>
            <w:shd w:val="clear" w:color="auto" w:fill="auto"/>
          </w:tcPr>
          <w:p w:rsidR="006E3CBA" w:rsidRPr="00B84890" w:rsidP="003F246D" w14:paraId="07C087E2" w14:textId="39427A86">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Iekšējie pasākumi</w:t>
            </w:r>
            <w:r w:rsidRPr="00B84890" w:rsidR="005010CB">
              <w:rPr>
                <w:rFonts w:ascii="Times New Roman" w:eastAsia="Times New Roman" w:hAnsi="Times New Roman" w:cs="Times New Roman"/>
                <w:sz w:val="24"/>
                <w:szCs w:val="24"/>
              </w:rPr>
              <w:t>, kuri notiek pulciņa ietvaros</w:t>
            </w:r>
            <w:r w:rsidRPr="00B84890" w:rsidR="003747DD">
              <w:rPr>
                <w:rFonts w:ascii="Times New Roman" w:eastAsia="Times New Roman" w:hAnsi="Times New Roman" w:cs="Times New Roman"/>
                <w:sz w:val="24"/>
                <w:szCs w:val="24"/>
              </w:rPr>
              <w:t xml:space="preserve"> </w:t>
            </w:r>
            <w:r w:rsidRPr="00B84890">
              <w:rPr>
                <w:rFonts w:ascii="Times New Roman" w:eastAsia="Times New Roman" w:hAnsi="Times New Roman" w:cs="Times New Roman"/>
                <w:sz w:val="24"/>
                <w:szCs w:val="24"/>
              </w:rPr>
              <w:t>– 292</w:t>
            </w:r>
          </w:p>
          <w:p w:rsidR="003A338C" w:rsidRPr="00B84890" w:rsidP="003F246D" w14:paraId="01024C73" w14:textId="77777777">
            <w:pPr>
              <w:spacing w:after="0" w:line="240" w:lineRule="auto"/>
              <w:jc w:val="both"/>
              <w:rPr>
                <w:rFonts w:ascii="Times New Roman" w:eastAsia="Times New Roman" w:hAnsi="Times New Roman" w:cs="Times New Roman"/>
                <w:sz w:val="24"/>
                <w:szCs w:val="24"/>
              </w:rPr>
            </w:pPr>
          </w:p>
          <w:p w:rsidR="006E3CBA" w:rsidRPr="00B84890" w:rsidP="003F246D" w14:paraId="61CC0D9D" w14:textId="04B4AF93">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Iestādes </w:t>
            </w:r>
            <w:r w:rsidRPr="00B84890" w:rsidR="00455E55">
              <w:rPr>
                <w:rFonts w:ascii="Times New Roman" w:eastAsia="Times New Roman" w:hAnsi="Times New Roman" w:cs="Times New Roman"/>
                <w:sz w:val="24"/>
                <w:szCs w:val="24"/>
              </w:rPr>
              <w:t xml:space="preserve">organizētie </w:t>
            </w:r>
            <w:r w:rsidRPr="00B84890">
              <w:rPr>
                <w:rFonts w:ascii="Times New Roman" w:eastAsia="Times New Roman" w:hAnsi="Times New Roman" w:cs="Times New Roman"/>
                <w:sz w:val="24"/>
                <w:szCs w:val="24"/>
              </w:rPr>
              <w:t xml:space="preserve">pasākumi </w:t>
            </w:r>
            <w:r w:rsidRPr="00B84890" w:rsidR="003747DD">
              <w:rPr>
                <w:rFonts w:ascii="Times New Roman" w:eastAsia="Times New Roman" w:hAnsi="Times New Roman" w:cs="Times New Roman"/>
                <w:sz w:val="24"/>
                <w:szCs w:val="24"/>
              </w:rPr>
              <w:t>–</w:t>
            </w:r>
            <w:r w:rsidRPr="00B84890">
              <w:rPr>
                <w:rFonts w:ascii="Times New Roman" w:eastAsia="Times New Roman" w:hAnsi="Times New Roman" w:cs="Times New Roman"/>
                <w:sz w:val="24"/>
                <w:szCs w:val="24"/>
              </w:rPr>
              <w:t xml:space="preserve"> 313</w:t>
            </w:r>
          </w:p>
        </w:tc>
      </w:tr>
      <w:tr w14:paraId="1963C132" w14:textId="77777777" w:rsidTr="003A338C">
        <w:tblPrEx>
          <w:tblW w:w="14176" w:type="dxa"/>
          <w:tblInd w:w="-289" w:type="dxa"/>
          <w:tblLook w:val="04A0"/>
        </w:tblPrEx>
        <w:tc>
          <w:tcPr>
            <w:tcW w:w="576" w:type="dxa"/>
            <w:tcBorders>
              <w:top w:val="single" w:sz="4" w:space="0" w:color="auto"/>
              <w:left w:val="single" w:sz="4" w:space="0" w:color="auto"/>
              <w:bottom w:val="single" w:sz="4" w:space="0" w:color="auto"/>
              <w:right w:val="single" w:sz="4" w:space="0" w:color="auto"/>
            </w:tcBorders>
          </w:tcPr>
          <w:p w:rsidR="006E3CBA" w:rsidRPr="00B84890" w:rsidP="003F246D" w14:paraId="042EA19B"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2.2</w:t>
            </w:r>
          </w:p>
        </w:tc>
        <w:tc>
          <w:tcPr>
            <w:tcW w:w="2260" w:type="dxa"/>
            <w:tcBorders>
              <w:top w:val="single" w:sz="4" w:space="0" w:color="auto"/>
              <w:left w:val="single" w:sz="4" w:space="0" w:color="auto"/>
              <w:bottom w:val="single" w:sz="4" w:space="0" w:color="auto"/>
              <w:right w:val="single" w:sz="4" w:space="0" w:color="auto"/>
            </w:tcBorders>
          </w:tcPr>
          <w:p w:rsidR="006E3CBA" w:rsidRPr="00B84890" w:rsidP="003F246D" w14:paraId="0BFA61CC"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Dalība citos organizētos Pasākumos (skaits)</w:t>
            </w:r>
          </w:p>
        </w:tc>
        <w:tc>
          <w:tcPr>
            <w:tcW w:w="2551" w:type="dxa"/>
            <w:tcBorders>
              <w:top w:val="single" w:sz="4" w:space="0" w:color="auto"/>
              <w:left w:val="single" w:sz="4" w:space="0" w:color="auto"/>
              <w:bottom w:val="single" w:sz="4" w:space="0" w:color="auto"/>
              <w:right w:val="single" w:sz="4" w:space="0" w:color="auto"/>
            </w:tcBorders>
            <w:shd w:val="clear" w:color="auto" w:fill="auto"/>
          </w:tcPr>
          <w:p w:rsidR="006E3CBA" w:rsidRPr="00B84890" w:rsidP="003F246D" w14:paraId="17D73BD4" w14:textId="38EE2F93">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Pilsētas pasākumi – 150</w:t>
            </w:r>
          </w:p>
          <w:p w:rsidR="006E3CBA" w:rsidRPr="00B84890" w:rsidP="003F246D" w14:paraId="603C2C45" w14:textId="3816DCAC">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Valsts pasākumi – 70</w:t>
            </w:r>
          </w:p>
          <w:p w:rsidR="006E3CBA" w:rsidRPr="00B84890" w:rsidP="003F246D" w14:paraId="1F868236" w14:textId="0FE703AD">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Starptautiskie pasākumi - 20</w:t>
            </w:r>
          </w:p>
        </w:tc>
        <w:tc>
          <w:tcPr>
            <w:tcW w:w="8789" w:type="dxa"/>
            <w:tcBorders>
              <w:top w:val="single" w:sz="4" w:space="0" w:color="auto"/>
              <w:left w:val="single" w:sz="4" w:space="0" w:color="auto"/>
              <w:bottom w:val="single" w:sz="4" w:space="0" w:color="auto"/>
              <w:right w:val="single" w:sz="4" w:space="0" w:color="auto"/>
            </w:tcBorders>
            <w:shd w:val="clear" w:color="auto" w:fill="auto"/>
          </w:tcPr>
          <w:p w:rsidR="006E3CBA" w:rsidRPr="00B84890" w:rsidP="003F246D" w14:paraId="737EFD50" w14:textId="5D6B78BC">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Pilsētas pasākumi – 174</w:t>
            </w:r>
          </w:p>
          <w:p w:rsidR="006E3CBA" w:rsidRPr="00B84890" w:rsidP="003F246D" w14:paraId="69C8D9E6" w14:textId="2395F223">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Valsts pasākumi – 82</w:t>
            </w:r>
          </w:p>
          <w:p w:rsidR="006E3CBA" w:rsidRPr="00B84890" w:rsidP="003F246D" w14:paraId="063E26D1" w14:textId="68D13A21">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Starptautiskie pasākumi </w:t>
            </w:r>
            <w:r w:rsidRPr="00B84890" w:rsidR="00A82FB7">
              <w:rPr>
                <w:rFonts w:ascii="Times New Roman" w:eastAsia="Times New Roman" w:hAnsi="Times New Roman" w:cs="Times New Roman"/>
                <w:sz w:val="24"/>
                <w:szCs w:val="24"/>
              </w:rPr>
              <w:t xml:space="preserve">– </w:t>
            </w:r>
            <w:r w:rsidRPr="00B84890">
              <w:rPr>
                <w:rFonts w:ascii="Times New Roman" w:eastAsia="Times New Roman" w:hAnsi="Times New Roman" w:cs="Times New Roman"/>
                <w:sz w:val="24"/>
                <w:szCs w:val="24"/>
              </w:rPr>
              <w:t>32</w:t>
            </w:r>
          </w:p>
        </w:tc>
      </w:tr>
      <w:tr w14:paraId="4BF6CD18" w14:textId="77777777" w:rsidTr="003A338C">
        <w:tblPrEx>
          <w:tblW w:w="14176" w:type="dxa"/>
          <w:tblInd w:w="-289" w:type="dxa"/>
          <w:tblLook w:val="04A0"/>
        </w:tblPrEx>
        <w:tc>
          <w:tcPr>
            <w:tcW w:w="576" w:type="dxa"/>
            <w:tcBorders>
              <w:top w:val="single" w:sz="4" w:space="0" w:color="auto"/>
              <w:left w:val="single" w:sz="4" w:space="0" w:color="auto"/>
              <w:bottom w:val="single" w:sz="4" w:space="0" w:color="auto"/>
              <w:right w:val="single" w:sz="4" w:space="0" w:color="auto"/>
            </w:tcBorders>
          </w:tcPr>
          <w:p w:rsidR="006E3CBA" w:rsidRPr="00B84890" w:rsidP="003F246D" w14:paraId="22F76785"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2.3</w:t>
            </w:r>
          </w:p>
        </w:tc>
        <w:tc>
          <w:tcPr>
            <w:tcW w:w="2260" w:type="dxa"/>
            <w:tcBorders>
              <w:top w:val="single" w:sz="4" w:space="0" w:color="auto"/>
              <w:left w:val="single" w:sz="4" w:space="0" w:color="auto"/>
              <w:bottom w:val="single" w:sz="4" w:space="0" w:color="auto"/>
              <w:right w:val="single" w:sz="4" w:space="0" w:color="auto"/>
            </w:tcBorders>
          </w:tcPr>
          <w:p w:rsidR="006E3CBA" w:rsidRPr="00B84890" w:rsidP="003F246D" w14:paraId="084B1051"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Izglītojamo skaits % no kopējo izglītojamo skaita, kuri piedalās Pasākumos </w:t>
            </w:r>
          </w:p>
        </w:tc>
        <w:tc>
          <w:tcPr>
            <w:tcW w:w="2551" w:type="dxa"/>
            <w:tcBorders>
              <w:top w:val="single" w:sz="4" w:space="0" w:color="auto"/>
              <w:left w:val="single" w:sz="4" w:space="0" w:color="auto"/>
              <w:bottom w:val="single" w:sz="4" w:space="0" w:color="auto"/>
              <w:right w:val="single" w:sz="4" w:space="0" w:color="auto"/>
            </w:tcBorders>
          </w:tcPr>
          <w:p w:rsidR="006E3CBA" w:rsidRPr="00B84890" w:rsidP="003F246D" w14:paraId="165874A8" w14:textId="51AC6D28">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Iekšējie pasākumi – 1</w:t>
            </w:r>
            <w:r w:rsidRPr="00B84890" w:rsidR="006E0544">
              <w:rPr>
                <w:rFonts w:ascii="Times New Roman" w:eastAsia="Times New Roman" w:hAnsi="Times New Roman" w:cs="Times New Roman"/>
                <w:sz w:val="24"/>
                <w:szCs w:val="24"/>
              </w:rPr>
              <w:t>0</w:t>
            </w:r>
            <w:r w:rsidRPr="00B84890">
              <w:rPr>
                <w:rFonts w:ascii="Times New Roman" w:eastAsia="Times New Roman" w:hAnsi="Times New Roman" w:cs="Times New Roman"/>
                <w:sz w:val="24"/>
                <w:szCs w:val="24"/>
              </w:rPr>
              <w:t>0 %</w:t>
            </w:r>
          </w:p>
          <w:p w:rsidR="006E3CBA" w:rsidRPr="00B84890" w:rsidP="003F246D" w14:paraId="29114F07" w14:textId="4793686A">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Iestādes pasākumi – </w:t>
            </w:r>
            <w:r w:rsidRPr="00B84890" w:rsidR="006E0544">
              <w:rPr>
                <w:rFonts w:ascii="Times New Roman" w:eastAsia="Times New Roman" w:hAnsi="Times New Roman" w:cs="Times New Roman"/>
                <w:sz w:val="24"/>
                <w:szCs w:val="24"/>
              </w:rPr>
              <w:t>70</w:t>
            </w:r>
            <w:r w:rsidRPr="00B84890">
              <w:rPr>
                <w:rFonts w:ascii="Times New Roman" w:eastAsia="Times New Roman" w:hAnsi="Times New Roman" w:cs="Times New Roman"/>
                <w:sz w:val="24"/>
                <w:szCs w:val="24"/>
              </w:rPr>
              <w:t xml:space="preserve"> %</w:t>
            </w:r>
          </w:p>
          <w:p w:rsidR="006E3CBA" w:rsidRPr="00B84890" w:rsidP="003F246D" w14:paraId="1811824F" w14:textId="1E13CA9F">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Pilsētas pasākumi – 35 %</w:t>
            </w:r>
          </w:p>
          <w:p w:rsidR="006E3CBA" w:rsidRPr="00B84890" w:rsidP="003F246D" w14:paraId="72C0BE1A" w14:textId="7850F9CB">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Valsts pasākumi – 15 %</w:t>
            </w:r>
          </w:p>
          <w:p w:rsidR="006E3CBA" w:rsidRPr="00B84890" w:rsidP="003F246D" w14:paraId="42BDB357" w14:textId="558BDE40">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Starptautiskie pasākumi – 5 %</w:t>
            </w:r>
          </w:p>
        </w:tc>
        <w:tc>
          <w:tcPr>
            <w:tcW w:w="8789" w:type="dxa"/>
            <w:tcBorders>
              <w:top w:val="single" w:sz="4" w:space="0" w:color="auto"/>
              <w:left w:val="single" w:sz="4" w:space="0" w:color="auto"/>
              <w:bottom w:val="single" w:sz="4" w:space="0" w:color="auto"/>
              <w:right w:val="single" w:sz="4" w:space="0" w:color="auto"/>
            </w:tcBorders>
          </w:tcPr>
          <w:p w:rsidR="006E3CBA" w:rsidRPr="00B84890" w:rsidP="003F246D" w14:paraId="34008F6D" w14:textId="6E9CBFA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Iekšējie pasākumi – 1</w:t>
            </w:r>
            <w:r w:rsidRPr="00B84890" w:rsidR="006E0544">
              <w:rPr>
                <w:rFonts w:ascii="Times New Roman" w:eastAsia="Times New Roman" w:hAnsi="Times New Roman" w:cs="Times New Roman"/>
                <w:sz w:val="24"/>
                <w:szCs w:val="24"/>
              </w:rPr>
              <w:t>00</w:t>
            </w:r>
            <w:r w:rsidRPr="00B84890">
              <w:rPr>
                <w:rFonts w:ascii="Times New Roman" w:eastAsia="Times New Roman" w:hAnsi="Times New Roman" w:cs="Times New Roman"/>
                <w:sz w:val="24"/>
                <w:szCs w:val="24"/>
              </w:rPr>
              <w:t xml:space="preserve"> %</w:t>
            </w:r>
          </w:p>
          <w:p w:rsidR="003A338C" w:rsidRPr="00B84890" w:rsidP="003F246D" w14:paraId="18BE7E41" w14:textId="77777777">
            <w:pPr>
              <w:spacing w:after="0" w:line="240" w:lineRule="auto"/>
              <w:jc w:val="both"/>
              <w:rPr>
                <w:rFonts w:ascii="Times New Roman" w:eastAsia="Times New Roman" w:hAnsi="Times New Roman" w:cs="Times New Roman"/>
                <w:sz w:val="24"/>
                <w:szCs w:val="24"/>
              </w:rPr>
            </w:pPr>
          </w:p>
          <w:p w:rsidR="006E3CBA" w:rsidRPr="00B84890" w:rsidP="003F246D" w14:paraId="148B0FC8" w14:textId="503B948B">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Iestādes pasākumi – </w:t>
            </w:r>
            <w:r w:rsidRPr="00B84890" w:rsidR="006E0544">
              <w:rPr>
                <w:rFonts w:ascii="Times New Roman" w:eastAsia="Times New Roman" w:hAnsi="Times New Roman" w:cs="Times New Roman"/>
                <w:sz w:val="24"/>
                <w:szCs w:val="24"/>
              </w:rPr>
              <w:t>80</w:t>
            </w:r>
            <w:r w:rsidRPr="00B84890">
              <w:rPr>
                <w:rFonts w:ascii="Times New Roman" w:eastAsia="Times New Roman" w:hAnsi="Times New Roman" w:cs="Times New Roman"/>
                <w:sz w:val="24"/>
                <w:szCs w:val="24"/>
              </w:rPr>
              <w:t xml:space="preserve"> %</w:t>
            </w:r>
          </w:p>
          <w:p w:rsidR="003A338C" w:rsidRPr="00B84890" w:rsidP="003F246D" w14:paraId="5963613A" w14:textId="77777777">
            <w:pPr>
              <w:spacing w:after="0" w:line="240" w:lineRule="auto"/>
              <w:jc w:val="both"/>
              <w:rPr>
                <w:rFonts w:ascii="Times New Roman" w:eastAsia="Times New Roman" w:hAnsi="Times New Roman" w:cs="Times New Roman"/>
                <w:sz w:val="24"/>
                <w:szCs w:val="24"/>
              </w:rPr>
            </w:pPr>
          </w:p>
          <w:p w:rsidR="006E3CBA" w:rsidRPr="00B84890" w:rsidP="003F246D" w14:paraId="35E93490" w14:textId="5EFE35D0">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Pilsētas pasākumi – 40 %</w:t>
            </w:r>
          </w:p>
          <w:p w:rsidR="003A338C" w:rsidRPr="00B84890" w:rsidP="003F246D" w14:paraId="1011F39B" w14:textId="77777777">
            <w:pPr>
              <w:spacing w:after="0" w:line="240" w:lineRule="auto"/>
              <w:jc w:val="both"/>
              <w:rPr>
                <w:rFonts w:ascii="Times New Roman" w:eastAsia="Times New Roman" w:hAnsi="Times New Roman" w:cs="Times New Roman"/>
                <w:sz w:val="24"/>
                <w:szCs w:val="24"/>
              </w:rPr>
            </w:pPr>
          </w:p>
          <w:p w:rsidR="006E3CBA" w:rsidRPr="00B84890" w:rsidP="003F246D" w14:paraId="4E924809" w14:textId="5495C0CA">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Valsts pasākumi – 16 %</w:t>
            </w:r>
          </w:p>
          <w:p w:rsidR="006E3CBA" w:rsidRPr="00B84890" w:rsidP="003F246D" w14:paraId="0295E820" w14:textId="44C74F96">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Starptautiskie pasākumi – 10 %</w:t>
            </w:r>
          </w:p>
        </w:tc>
      </w:tr>
      <w:tr w14:paraId="6D2E76FD" w14:textId="77777777" w:rsidTr="003A338C">
        <w:tblPrEx>
          <w:tblW w:w="14176" w:type="dxa"/>
          <w:tblInd w:w="-289" w:type="dxa"/>
          <w:tblLook w:val="04A0"/>
        </w:tblPrEx>
        <w:tc>
          <w:tcPr>
            <w:tcW w:w="576" w:type="dxa"/>
            <w:tcBorders>
              <w:top w:val="single" w:sz="4" w:space="0" w:color="auto"/>
              <w:left w:val="single" w:sz="4" w:space="0" w:color="auto"/>
              <w:bottom w:val="single" w:sz="4" w:space="0" w:color="auto"/>
              <w:right w:val="single" w:sz="4" w:space="0" w:color="auto"/>
            </w:tcBorders>
          </w:tcPr>
          <w:p w:rsidR="006E3CBA" w:rsidRPr="00B84890" w:rsidP="003F246D" w14:paraId="5626F7C6"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2.4.</w:t>
            </w:r>
          </w:p>
        </w:tc>
        <w:tc>
          <w:tcPr>
            <w:tcW w:w="2260" w:type="dxa"/>
            <w:tcBorders>
              <w:top w:val="single" w:sz="4" w:space="0" w:color="auto"/>
              <w:left w:val="single" w:sz="4" w:space="0" w:color="auto"/>
              <w:bottom w:val="single" w:sz="4" w:space="0" w:color="auto"/>
              <w:right w:val="single" w:sz="4" w:space="0" w:color="auto"/>
            </w:tcBorders>
          </w:tcPr>
          <w:p w:rsidR="006E3CBA" w:rsidRPr="00B84890" w:rsidP="003F246D" w14:paraId="2FFC408C"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Izglītojamo skaits % no kopējā izglītojamo skaita, kuri iegūst godalgotas vietas (iestādes, pilsētas, valsts, starptautiska mēroga) īstenotajos Pasākumos</w:t>
            </w:r>
          </w:p>
        </w:tc>
        <w:tc>
          <w:tcPr>
            <w:tcW w:w="2551" w:type="dxa"/>
            <w:tcBorders>
              <w:top w:val="single" w:sz="4" w:space="0" w:color="auto"/>
              <w:left w:val="single" w:sz="4" w:space="0" w:color="auto"/>
              <w:bottom w:val="single" w:sz="4" w:space="0" w:color="auto"/>
              <w:right w:val="single" w:sz="4" w:space="0" w:color="auto"/>
            </w:tcBorders>
          </w:tcPr>
          <w:p w:rsidR="006E3CBA" w:rsidRPr="00B84890" w:rsidP="003F246D" w14:paraId="7B44F79F" w14:textId="70C3BE9F">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8 % - 10 %</w:t>
            </w:r>
          </w:p>
        </w:tc>
        <w:tc>
          <w:tcPr>
            <w:tcW w:w="8789" w:type="dxa"/>
            <w:tcBorders>
              <w:top w:val="single" w:sz="4" w:space="0" w:color="auto"/>
              <w:left w:val="single" w:sz="4" w:space="0" w:color="auto"/>
              <w:bottom w:val="single" w:sz="4" w:space="0" w:color="auto"/>
              <w:right w:val="single" w:sz="4" w:space="0" w:color="auto"/>
            </w:tcBorders>
          </w:tcPr>
          <w:p w:rsidR="006E3CBA" w:rsidRPr="00B84890" w:rsidP="003F246D" w14:paraId="5EAF21ED" w14:textId="46C6EFF2">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Pilsētas pasākumi – 8.74 %</w:t>
            </w:r>
          </w:p>
          <w:p w:rsidR="006E3CBA" w:rsidRPr="00B84890" w:rsidP="003F246D" w14:paraId="7FB57528" w14:textId="260A4DB2">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Valsts pasākumi – 2.75 %</w:t>
            </w:r>
          </w:p>
          <w:p w:rsidR="006E3CBA" w:rsidRPr="00B84890" w:rsidP="003F246D" w14:paraId="1FDC9AE1" w14:textId="71D5F97C">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Starptautiskie pasākumi – 1.4 %</w:t>
            </w:r>
          </w:p>
        </w:tc>
      </w:tr>
      <w:tr w14:paraId="20212D25" w14:textId="77777777" w:rsidTr="003A338C">
        <w:tblPrEx>
          <w:tblW w:w="14176" w:type="dxa"/>
          <w:tblInd w:w="-289" w:type="dxa"/>
          <w:tblLook w:val="04A0"/>
        </w:tblPrEx>
        <w:tc>
          <w:tcPr>
            <w:tcW w:w="576" w:type="dxa"/>
            <w:tcBorders>
              <w:top w:val="single" w:sz="4" w:space="0" w:color="auto"/>
              <w:left w:val="single" w:sz="4" w:space="0" w:color="auto"/>
              <w:bottom w:val="single" w:sz="4" w:space="0" w:color="auto"/>
              <w:right w:val="single" w:sz="4" w:space="0" w:color="auto"/>
            </w:tcBorders>
          </w:tcPr>
          <w:p w:rsidR="00D74B3A" w:rsidRPr="00B84890" w:rsidP="00D74B3A" w14:paraId="2A97AC2A"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2.5.</w:t>
            </w:r>
          </w:p>
        </w:tc>
        <w:tc>
          <w:tcPr>
            <w:tcW w:w="2260" w:type="dxa"/>
            <w:tcBorders>
              <w:top w:val="single" w:sz="4" w:space="0" w:color="auto"/>
              <w:left w:val="single" w:sz="4" w:space="0" w:color="auto"/>
              <w:bottom w:val="single" w:sz="4" w:space="0" w:color="auto"/>
              <w:right w:val="single" w:sz="4" w:space="0" w:color="auto"/>
            </w:tcBorders>
          </w:tcPr>
          <w:p w:rsidR="00D74B3A" w:rsidRPr="00B84890" w:rsidP="00D74B3A" w14:paraId="17B4A299"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Citi kvalitātes rādītāji</w:t>
            </w:r>
          </w:p>
        </w:tc>
        <w:tc>
          <w:tcPr>
            <w:tcW w:w="2551" w:type="dxa"/>
            <w:tcBorders>
              <w:top w:val="single" w:sz="4" w:space="0" w:color="auto"/>
              <w:left w:val="single" w:sz="4" w:space="0" w:color="auto"/>
              <w:bottom w:val="single" w:sz="4" w:space="0" w:color="auto"/>
              <w:right w:val="single" w:sz="4" w:space="0" w:color="auto"/>
            </w:tcBorders>
          </w:tcPr>
          <w:p w:rsidR="00D74B3A" w:rsidRPr="00B84890" w:rsidP="00D74B3A" w14:paraId="07CE8B2C" w14:textId="278E56C5">
            <w:pPr>
              <w:spacing w:after="0" w:line="240" w:lineRule="auto"/>
              <w:jc w:val="both"/>
              <w:rPr>
                <w:rFonts w:ascii="Times New Roman" w:eastAsia="Times New Roman" w:hAnsi="Times New Roman" w:cs="Times New Roman"/>
                <w:sz w:val="24"/>
                <w:szCs w:val="24"/>
              </w:rPr>
            </w:pPr>
            <w:r w:rsidRPr="00B84890">
              <w:rPr>
                <w:rStyle w:val="normaltextrun"/>
                <w:rFonts w:ascii="Times New Roman" w:hAnsi="Times New Roman" w:cs="Times New Roman"/>
                <w:sz w:val="24"/>
                <w:szCs w:val="24"/>
                <w:shd w:val="clear" w:color="auto" w:fill="FFFFFF"/>
              </w:rPr>
              <w:t>Pedagogu iesaiste projektos, pedagogu pieredzes apmaiņas pasākumos, jomu speciālistu lekcijas un meistarklases pedagogiem</w:t>
            </w:r>
          </w:p>
        </w:tc>
        <w:tc>
          <w:tcPr>
            <w:tcW w:w="8789" w:type="dxa"/>
            <w:tcBorders>
              <w:top w:val="single" w:sz="4" w:space="0" w:color="auto"/>
              <w:left w:val="single" w:sz="4" w:space="0" w:color="auto"/>
              <w:bottom w:val="single" w:sz="4" w:space="0" w:color="auto"/>
              <w:right w:val="single" w:sz="4" w:space="0" w:color="auto"/>
            </w:tcBorders>
          </w:tcPr>
          <w:p w:rsidR="006E0544" w:rsidRPr="00B84890" w:rsidP="00D74B3A" w14:paraId="15019D1A" w14:textId="77777777">
            <w:pPr>
              <w:pStyle w:val="paragraph"/>
              <w:shd w:val="clear" w:color="auto" w:fill="FFFFFF"/>
              <w:spacing w:before="0" w:beforeAutospacing="0" w:after="0" w:afterAutospacing="0"/>
              <w:jc w:val="both"/>
              <w:textAlignment w:val="baseline"/>
              <w:rPr>
                <w:rStyle w:val="normaltextrun"/>
              </w:rPr>
            </w:pPr>
            <w:r w:rsidRPr="00B84890">
              <w:rPr>
                <w:rStyle w:val="normaltextrun"/>
              </w:rPr>
              <w:t xml:space="preserve">Pedagogi  piedalījās 4 projektos: </w:t>
            </w:r>
          </w:p>
          <w:p w:rsidR="006E0544" w:rsidRPr="00B84890" w:rsidP="006E0544" w14:paraId="0356938C" w14:textId="0F38E6F9">
            <w:pPr>
              <w:pStyle w:val="paragraph"/>
              <w:numPr>
                <w:ilvl w:val="0"/>
                <w:numId w:val="183"/>
              </w:numPr>
              <w:shd w:val="clear" w:color="auto" w:fill="FFFFFF"/>
              <w:spacing w:before="0" w:beforeAutospacing="0" w:after="0" w:afterAutospacing="0"/>
              <w:ind w:left="319" w:hanging="283"/>
              <w:jc w:val="both"/>
              <w:textAlignment w:val="baseline"/>
              <w:rPr>
                <w:rStyle w:val="normaltextrun"/>
              </w:rPr>
            </w:pPr>
            <w:r w:rsidRPr="00B84890">
              <w:rPr>
                <w:rStyle w:val="normaltextrun"/>
              </w:rPr>
              <w:t>STE</w:t>
            </w:r>
            <w:r w:rsidRPr="00B84890" w:rsidR="00613C5E">
              <w:rPr>
                <w:rStyle w:val="normaltextrun"/>
              </w:rPr>
              <w:t>A</w:t>
            </w:r>
            <w:r w:rsidRPr="00B84890">
              <w:rPr>
                <w:rStyle w:val="normaltextrun"/>
              </w:rPr>
              <w:t xml:space="preserve">M </w:t>
            </w:r>
            <w:r w:rsidRPr="00B84890" w:rsidR="00564379">
              <w:rPr>
                <w:rStyle w:val="normaltextrun"/>
              </w:rPr>
              <w:t xml:space="preserve">Interešu un vispārējās izglītības iestāžu  STEAM sinerģijas projekts obligātā satura veiksmīgai apguvei (sadarbībā ar </w:t>
            </w:r>
            <w:r w:rsidRPr="00B84890">
              <w:rPr>
                <w:rStyle w:val="normaltextrun"/>
              </w:rPr>
              <w:t>Ziemeļvalstu ģimnāziju, Igauņu pamatskolu, Rīgas 69.pamatskolu),</w:t>
            </w:r>
            <w:r w:rsidRPr="00B84890">
              <w:rPr>
                <w:rStyle w:val="normaltextrun"/>
              </w:rPr>
              <w:t xml:space="preserve"> </w:t>
            </w:r>
          </w:p>
          <w:p w:rsidR="006E0544" w:rsidRPr="00B84890" w:rsidP="006E0544" w14:paraId="2EE37C4F" w14:textId="77777777">
            <w:pPr>
              <w:pStyle w:val="paragraph"/>
              <w:numPr>
                <w:ilvl w:val="0"/>
                <w:numId w:val="183"/>
              </w:numPr>
              <w:shd w:val="clear" w:color="auto" w:fill="FFFFFF"/>
              <w:spacing w:before="0" w:beforeAutospacing="0" w:after="0" w:afterAutospacing="0"/>
              <w:ind w:left="319" w:hanging="283"/>
              <w:jc w:val="both"/>
              <w:textAlignment w:val="baseline"/>
              <w:rPr>
                <w:rStyle w:val="normaltextrun"/>
              </w:rPr>
            </w:pPr>
            <w:r w:rsidRPr="00B84890">
              <w:rPr>
                <w:rStyle w:val="normaltextrun"/>
              </w:rPr>
              <w:t xml:space="preserve">Pilsoniskās līdzdalības un savstarpējās sadarbības attīstības projektā “Mācies, dari, dalies!”, </w:t>
            </w:r>
          </w:p>
          <w:p w:rsidR="006E0544" w:rsidRPr="00B84890" w:rsidP="006E0544" w14:paraId="62C3DE6D" w14:textId="77777777">
            <w:pPr>
              <w:pStyle w:val="paragraph"/>
              <w:numPr>
                <w:ilvl w:val="0"/>
                <w:numId w:val="183"/>
              </w:numPr>
              <w:shd w:val="clear" w:color="auto" w:fill="FFFFFF"/>
              <w:spacing w:before="0" w:beforeAutospacing="0" w:after="0" w:afterAutospacing="0"/>
              <w:ind w:left="319" w:hanging="283"/>
              <w:jc w:val="both"/>
              <w:textAlignment w:val="baseline"/>
              <w:rPr>
                <w:rStyle w:val="normaltextrun"/>
              </w:rPr>
            </w:pPr>
            <w:r w:rsidRPr="00B84890">
              <w:rPr>
                <w:rStyle w:val="normaltextrun"/>
              </w:rPr>
              <w:t xml:space="preserve">Pilsoniskās līdzdalības un savstarpējās sadarbības attīstības projektā </w:t>
            </w:r>
            <w:hyperlink r:id="rId5" w:tgtFrame="_blank" w:history="1">
              <w:r w:rsidRPr="00B84890">
                <w:rPr>
                  <w:rStyle w:val="normaltextrun"/>
                </w:rPr>
                <w:t>“Mūsu Torņakalns”</w:t>
              </w:r>
            </w:hyperlink>
            <w:r w:rsidRPr="00B84890">
              <w:rPr>
                <w:rStyle w:val="normaltextrun"/>
              </w:rPr>
              <w:t xml:space="preserve">, </w:t>
            </w:r>
          </w:p>
          <w:p w:rsidR="00D74B3A" w:rsidRPr="00B84890" w:rsidP="006E0544" w14:paraId="78CEB040" w14:textId="6824B1BF">
            <w:pPr>
              <w:pStyle w:val="paragraph"/>
              <w:numPr>
                <w:ilvl w:val="0"/>
                <w:numId w:val="183"/>
              </w:numPr>
              <w:shd w:val="clear" w:color="auto" w:fill="FFFFFF"/>
              <w:spacing w:before="0" w:beforeAutospacing="0" w:after="0" w:afterAutospacing="0"/>
              <w:ind w:left="319" w:hanging="283"/>
              <w:jc w:val="both"/>
              <w:textAlignment w:val="baseline"/>
              <w:rPr>
                <w:rStyle w:val="normaltextrun"/>
              </w:rPr>
            </w:pPr>
            <w:r w:rsidRPr="00B84890">
              <w:rPr>
                <w:rStyle w:val="normaltextrun"/>
              </w:rPr>
              <w:t xml:space="preserve">Ojāra Vācieša muzeja un Pārdaugavas BJC “Altona” sadarbības projektā </w:t>
            </w:r>
            <w:hyperlink r:id="rId6" w:tgtFrame="_blank" w:history="1">
              <w:r w:rsidRPr="00B84890">
                <w:rPr>
                  <w:rStyle w:val="normaltextrun"/>
                </w:rPr>
                <w:t>“Astoņu kustoņu svētki”</w:t>
              </w:r>
            </w:hyperlink>
            <w:r w:rsidRPr="00B84890">
              <w:rPr>
                <w:rStyle w:val="normaltextrun"/>
              </w:rPr>
              <w:t xml:space="preserve"> bērnu muzeju nakts ietvaros.</w:t>
            </w:r>
          </w:p>
          <w:p w:rsidR="00D74B3A" w:rsidRPr="00B84890" w:rsidP="00D74B3A" w14:paraId="2C4C85A8" w14:textId="4508D828">
            <w:pPr>
              <w:pStyle w:val="paragraph"/>
              <w:shd w:val="clear" w:color="auto" w:fill="FFFFFF"/>
              <w:spacing w:before="0" w:beforeAutospacing="0" w:after="0" w:afterAutospacing="0"/>
              <w:jc w:val="both"/>
              <w:textAlignment w:val="baseline"/>
              <w:rPr>
                <w:rStyle w:val="normaltextrun"/>
              </w:rPr>
            </w:pPr>
            <w:r w:rsidRPr="00B84890">
              <w:rPr>
                <w:rStyle w:val="normaltextrun"/>
              </w:rPr>
              <w:t xml:space="preserve">Pedagogi devās pieredzes apmaiņas braucienā uz Bauskas bērnu un jauniešu centru. </w:t>
            </w:r>
          </w:p>
          <w:p w:rsidR="00D74B3A" w:rsidRPr="00B84890" w:rsidP="00F54F3C" w14:paraId="19BDC452" w14:textId="61973F36">
            <w:pPr>
              <w:pStyle w:val="paragraph"/>
              <w:shd w:val="clear" w:color="auto" w:fill="FFFFFF"/>
              <w:spacing w:before="0" w:beforeAutospacing="0" w:after="0" w:afterAutospacing="0"/>
              <w:jc w:val="both"/>
              <w:textAlignment w:val="baseline"/>
              <w:rPr>
                <w:highlight w:val="yellow"/>
              </w:rPr>
            </w:pPr>
            <w:r w:rsidRPr="00B84890">
              <w:rPr>
                <w:rStyle w:val="normaltextrun"/>
              </w:rPr>
              <w:t>Iestādē darbinieku kolektīvam organizēta p</w:t>
            </w:r>
            <w:r w:rsidRPr="00B84890">
              <w:rPr>
                <w:rStyle w:val="normaltextrun"/>
              </w:rPr>
              <w:t>siholoģes Ingas Dreimanes lekcija</w:t>
            </w:r>
            <w:r w:rsidRPr="00B84890">
              <w:rPr>
                <w:rStyle w:val="normaltextrun"/>
              </w:rPr>
              <w:t>.</w:t>
            </w:r>
            <w:r w:rsidRPr="00B84890">
              <w:rPr>
                <w:rStyle w:val="normaltextrun"/>
                <w:highlight w:val="yellow"/>
              </w:rPr>
              <w:t xml:space="preserve"> </w:t>
            </w:r>
            <w:r w:rsidRPr="00B84890">
              <w:rPr>
                <w:rStyle w:val="normaltextrun"/>
                <w:highlight w:val="yellow"/>
              </w:rPr>
              <w:t xml:space="preserve"> </w:t>
            </w:r>
            <w:r w:rsidRPr="00B84890" w:rsidR="00F54F3C">
              <w:rPr>
                <w:rStyle w:val="normaltextrun"/>
              </w:rPr>
              <w:t>Noorganizētas 15 pedagogu meistarklases.</w:t>
            </w:r>
          </w:p>
        </w:tc>
      </w:tr>
    </w:tbl>
    <w:p w:rsidR="00E46EDD" w:rsidRPr="00B84890" w:rsidP="007D352E" w14:paraId="7CBBDA3E" w14:textId="77777777">
      <w:pPr>
        <w:pStyle w:val="ListParagraph"/>
        <w:numPr>
          <w:ilvl w:val="1"/>
          <w:numId w:val="1"/>
        </w:numPr>
        <w:tabs>
          <w:tab w:val="left" w:pos="426"/>
        </w:tabs>
        <w:spacing w:before="120" w:after="120" w:line="240" w:lineRule="auto"/>
        <w:ind w:left="0" w:firstLine="0"/>
        <w:contextualSpacing w:val="0"/>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Iestādē noteiktie kvalitātes mērķi 2024./2025. mācību gadā:</w:t>
      </w:r>
    </w:p>
    <w:tbl>
      <w:tblPr>
        <w:tblStyle w:val="TableGrid"/>
        <w:tblW w:w="14176" w:type="dxa"/>
        <w:tblInd w:w="-289" w:type="dxa"/>
        <w:tblLook w:val="04A0"/>
      </w:tblPr>
      <w:tblGrid>
        <w:gridCol w:w="576"/>
        <w:gridCol w:w="4103"/>
        <w:gridCol w:w="9497"/>
      </w:tblGrid>
      <w:tr w14:paraId="65C39209" w14:textId="77777777" w:rsidTr="00BC0549">
        <w:tblPrEx>
          <w:tblW w:w="14176" w:type="dxa"/>
          <w:tblInd w:w="-289" w:type="dxa"/>
          <w:tblLook w:val="04A0"/>
        </w:tblPrEx>
        <w:tc>
          <w:tcPr>
            <w:tcW w:w="576" w:type="dxa"/>
            <w:shd w:val="clear" w:color="auto" w:fill="auto"/>
          </w:tcPr>
          <w:p w:rsidR="00E46EDD" w:rsidRPr="00B84890" w:rsidP="003F246D" w14:paraId="4DB07F6C" w14:textId="77777777">
            <w:pPr>
              <w:spacing w:after="0" w:line="240" w:lineRule="auto"/>
              <w:jc w:val="center"/>
              <w:rPr>
                <w:rFonts w:ascii="Times New Roman" w:hAnsi="Times New Roman" w:cs="Times New Roman"/>
                <w:sz w:val="24"/>
                <w:szCs w:val="24"/>
              </w:rPr>
            </w:pPr>
            <w:r w:rsidRPr="00B84890">
              <w:rPr>
                <w:rFonts w:ascii="Times New Roman" w:hAnsi="Times New Roman" w:cs="Times New Roman"/>
                <w:sz w:val="24"/>
                <w:szCs w:val="24"/>
              </w:rPr>
              <w:t>Nr.</w:t>
            </w:r>
          </w:p>
          <w:p w:rsidR="00E46EDD" w:rsidRPr="00B84890" w:rsidP="003F246D" w14:paraId="071538AA" w14:textId="77777777">
            <w:pPr>
              <w:spacing w:after="0" w:line="240" w:lineRule="auto"/>
              <w:jc w:val="center"/>
              <w:rPr>
                <w:rFonts w:ascii="Times New Roman" w:eastAsia="Times New Roman" w:hAnsi="Times New Roman" w:cs="Times New Roman"/>
                <w:sz w:val="24"/>
                <w:szCs w:val="24"/>
              </w:rPr>
            </w:pPr>
            <w:r w:rsidRPr="00B84890">
              <w:rPr>
                <w:rFonts w:ascii="Times New Roman" w:hAnsi="Times New Roman" w:cs="Times New Roman"/>
                <w:sz w:val="24"/>
                <w:szCs w:val="24"/>
              </w:rPr>
              <w:t>p.k.</w:t>
            </w:r>
          </w:p>
        </w:tc>
        <w:tc>
          <w:tcPr>
            <w:tcW w:w="4103" w:type="dxa"/>
            <w:shd w:val="clear" w:color="auto" w:fill="auto"/>
          </w:tcPr>
          <w:p w:rsidR="00E46EDD" w:rsidRPr="00B84890" w:rsidP="003F246D" w14:paraId="542B90D9" w14:textId="77777777">
            <w:pPr>
              <w:spacing w:after="0" w:line="240" w:lineRule="auto"/>
              <w:jc w:val="center"/>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Kvalitatīvais / kvantitatīvais indikators vai Noteiktie rādītāji</w:t>
            </w:r>
          </w:p>
        </w:tc>
        <w:tc>
          <w:tcPr>
            <w:tcW w:w="9497" w:type="dxa"/>
            <w:shd w:val="clear" w:color="auto" w:fill="auto"/>
          </w:tcPr>
          <w:p w:rsidR="00E46EDD" w:rsidRPr="00B84890" w:rsidP="003F246D" w14:paraId="2660AC6D" w14:textId="77777777">
            <w:pPr>
              <w:spacing w:after="0" w:line="240" w:lineRule="auto"/>
              <w:jc w:val="center"/>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Noteiktais/ Plānotais rādītājs </w:t>
            </w:r>
          </w:p>
        </w:tc>
      </w:tr>
      <w:tr w14:paraId="6030E00C" w14:textId="77777777" w:rsidTr="00C43E63">
        <w:tblPrEx>
          <w:tblW w:w="14176" w:type="dxa"/>
          <w:tblInd w:w="-289" w:type="dxa"/>
          <w:tblLook w:val="04A0"/>
        </w:tblPrEx>
        <w:tc>
          <w:tcPr>
            <w:tcW w:w="576" w:type="dxa"/>
            <w:shd w:val="clear" w:color="auto" w:fill="BFBFBF" w:themeFill="background1" w:themeFillShade="BF"/>
          </w:tcPr>
          <w:p w:rsidR="00E46EDD" w:rsidRPr="00B84890" w:rsidP="003F246D" w14:paraId="1AC64534"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1.</w:t>
            </w:r>
          </w:p>
        </w:tc>
        <w:tc>
          <w:tcPr>
            <w:tcW w:w="13600" w:type="dxa"/>
            <w:gridSpan w:val="2"/>
            <w:shd w:val="clear" w:color="auto" w:fill="BFBFBF" w:themeFill="background1" w:themeFillShade="BF"/>
          </w:tcPr>
          <w:p w:rsidR="00E46EDD" w:rsidRPr="00B84890" w:rsidP="003F246D" w14:paraId="43599EE0"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b/>
                <w:bCs/>
                <w:sz w:val="24"/>
                <w:szCs w:val="24"/>
              </w:rPr>
              <w:t>Mācību programmu īstenošanas kvalitāte:</w:t>
            </w:r>
          </w:p>
        </w:tc>
      </w:tr>
      <w:tr w14:paraId="5D89CC43" w14:textId="77777777" w:rsidTr="00BC0549">
        <w:tblPrEx>
          <w:tblW w:w="14176" w:type="dxa"/>
          <w:tblInd w:w="-289" w:type="dxa"/>
          <w:tblLook w:val="04A0"/>
        </w:tblPrEx>
        <w:tc>
          <w:tcPr>
            <w:tcW w:w="576" w:type="dxa"/>
            <w:shd w:val="clear" w:color="auto" w:fill="auto"/>
          </w:tcPr>
          <w:p w:rsidR="00375AF9" w:rsidRPr="00B84890" w:rsidP="00375AF9" w14:paraId="6DABC878" w14:textId="6D965D88">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1.1.</w:t>
            </w:r>
          </w:p>
        </w:tc>
        <w:tc>
          <w:tcPr>
            <w:tcW w:w="4103" w:type="dxa"/>
            <w:shd w:val="clear" w:color="auto" w:fill="auto"/>
          </w:tcPr>
          <w:p w:rsidR="00375AF9" w:rsidRPr="00B84890" w:rsidP="00375AF9" w14:paraId="7236A511" w14:textId="5A909DEF">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Tematiskā plāna izpilde, pēctecība, </w:t>
            </w:r>
            <w:r w:rsidRPr="00B84890">
              <w:rPr>
                <w:rFonts w:ascii="Times New Roman" w:eastAsia="Times New Roman" w:hAnsi="Times New Roman" w:cs="Times New Roman"/>
                <w:sz w:val="24"/>
                <w:szCs w:val="24"/>
              </w:rPr>
              <w:t>starpdisciplinaritāte</w:t>
            </w:r>
            <w:r w:rsidRPr="00B84890">
              <w:rPr>
                <w:rFonts w:ascii="Times New Roman" w:eastAsia="Times New Roman" w:hAnsi="Times New Roman" w:cs="Times New Roman"/>
                <w:sz w:val="24"/>
                <w:szCs w:val="24"/>
              </w:rPr>
              <w:t>, vispārējās izglītības satura integrēšana, caurviju prasmju attīstīšana, karjeras izglītība</w:t>
            </w:r>
          </w:p>
        </w:tc>
        <w:tc>
          <w:tcPr>
            <w:tcW w:w="9497" w:type="dxa"/>
            <w:shd w:val="clear" w:color="auto" w:fill="FFFFFF" w:themeFill="background1"/>
          </w:tcPr>
          <w:p w:rsidR="001A3F58" w:rsidRPr="00B84890" w:rsidP="00985478" w14:paraId="5FD38E21" w14:textId="68E43012">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T</w:t>
            </w:r>
            <w:r w:rsidRPr="00B84890">
              <w:rPr>
                <w:rFonts w:ascii="Times New Roman" w:eastAsia="Times New Roman" w:hAnsi="Times New Roman" w:cs="Times New Roman"/>
                <w:sz w:val="24"/>
                <w:szCs w:val="24"/>
              </w:rPr>
              <w:t xml:space="preserve">ematiskā plāna izpildes plānotais rādītājs – vismaz 90% no programmā paredzētā tematiskā plāna tiks izpildīts. </w:t>
            </w:r>
          </w:p>
          <w:p w:rsidR="001A3F58" w:rsidRPr="00B84890" w:rsidP="00985478" w14:paraId="151511CF" w14:textId="2B3A7E19">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Pēctecības plānotais rādītājs – palielināt daudzgadīgo programmu skaitu līdz 75 interešu izglītības programmām.</w:t>
            </w:r>
          </w:p>
          <w:p w:rsidR="003E18D7" w:rsidRPr="00B84890" w:rsidP="00985478" w14:paraId="0A6EBBBA"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Starpdisciplinaritātes</w:t>
            </w:r>
            <w:r w:rsidRPr="00B84890">
              <w:rPr>
                <w:rFonts w:ascii="Times New Roman" w:eastAsia="Times New Roman" w:hAnsi="Times New Roman" w:cs="Times New Roman"/>
                <w:sz w:val="24"/>
                <w:szCs w:val="24"/>
              </w:rPr>
              <w:t xml:space="preserve"> plānotais rādītājs:</w:t>
            </w:r>
          </w:p>
          <w:p w:rsidR="003E18D7" w:rsidRPr="00B84890" w:rsidP="003A338C" w14:paraId="5BBC2FD2" w14:textId="5AED62C7">
            <w:pPr>
              <w:pStyle w:val="ListParagraph"/>
              <w:numPr>
                <w:ilvl w:val="0"/>
                <w:numId w:val="184"/>
              </w:numPr>
              <w:spacing w:after="0" w:line="240" w:lineRule="auto"/>
              <w:ind w:left="742" w:hanging="425"/>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vismaz 70% no iestādes interešu izglītības skolotājiem savās nodarbībās pielieto starpdisciplināro pieeju; </w:t>
            </w:r>
          </w:p>
          <w:p w:rsidR="003E18D7" w:rsidRPr="00B84890" w:rsidP="003A338C" w14:paraId="15BFC9AC" w14:textId="15DE751C">
            <w:pPr>
              <w:pStyle w:val="ListParagraph"/>
              <w:numPr>
                <w:ilvl w:val="0"/>
                <w:numId w:val="184"/>
              </w:numPr>
              <w:spacing w:after="0" w:line="240" w:lineRule="auto"/>
              <w:ind w:left="742" w:hanging="425"/>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vismaz 5 metodiskās izstrādnes tiks veiktas sadarbojoties vairākiem pedagogiem no dažādām interešu izglītības jomām; </w:t>
            </w:r>
          </w:p>
          <w:p w:rsidR="003E18D7" w:rsidRPr="00B84890" w:rsidP="003A338C" w14:paraId="47E65F55" w14:textId="4596F9FB">
            <w:pPr>
              <w:pStyle w:val="ListParagraph"/>
              <w:numPr>
                <w:ilvl w:val="0"/>
                <w:numId w:val="184"/>
              </w:numPr>
              <w:spacing w:after="0" w:line="240" w:lineRule="auto"/>
              <w:ind w:left="742" w:hanging="425"/>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vismaz 50% no pedagogiem būs vērojuši </w:t>
            </w:r>
            <w:r w:rsidRPr="00B84890" w:rsidR="00A82FB7">
              <w:rPr>
                <w:rFonts w:ascii="Times New Roman" w:eastAsia="Times New Roman" w:hAnsi="Times New Roman" w:cs="Times New Roman"/>
                <w:sz w:val="24"/>
                <w:szCs w:val="24"/>
              </w:rPr>
              <w:t>vismaz</w:t>
            </w:r>
            <w:r w:rsidRPr="00B84890">
              <w:rPr>
                <w:rFonts w:ascii="Times New Roman" w:eastAsia="Times New Roman" w:hAnsi="Times New Roman" w:cs="Times New Roman"/>
                <w:sz w:val="24"/>
                <w:szCs w:val="24"/>
              </w:rPr>
              <w:t xml:space="preserve"> vienu nodarbību pie kāda kolēģa no citas interešu izglītības jomas.</w:t>
            </w:r>
          </w:p>
          <w:p w:rsidR="00AA0D00" w:rsidRPr="00B84890" w:rsidP="00AA0D00" w14:paraId="6B561447" w14:textId="689E6EE7">
            <w:pPr>
              <w:spacing w:after="0" w:line="240" w:lineRule="auto"/>
              <w:ind w:left="31"/>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Caurviju prasmju attīstīšana</w:t>
            </w:r>
            <w:r w:rsidRPr="00B84890" w:rsidR="0071051C">
              <w:rPr>
                <w:rFonts w:ascii="Times New Roman" w:eastAsia="Times New Roman" w:hAnsi="Times New Roman" w:cs="Times New Roman"/>
                <w:sz w:val="24"/>
                <w:szCs w:val="24"/>
              </w:rPr>
              <w:t xml:space="preserve">s plānotais rādītājs: </w:t>
            </w:r>
            <w:r w:rsidRPr="00B84890" w:rsidR="009C1A25">
              <w:rPr>
                <w:rFonts w:ascii="Times New Roman" w:eastAsia="Times New Roman" w:hAnsi="Times New Roman" w:cs="Times New Roman"/>
                <w:sz w:val="24"/>
                <w:szCs w:val="24"/>
              </w:rPr>
              <w:t>vismaz 90% no interešu izglītības skolotājiem programmu īstenošanā attīsta šādas caurviju prasmes:</w:t>
            </w:r>
          </w:p>
          <w:p w:rsidR="0071051C" w:rsidRPr="00B84890" w:rsidP="003A338C" w14:paraId="2D6DE6B6" w14:textId="5D7C39C4">
            <w:pPr>
              <w:pStyle w:val="ListParagraph"/>
              <w:numPr>
                <w:ilvl w:val="0"/>
                <w:numId w:val="185"/>
              </w:numPr>
              <w:spacing w:after="0" w:line="240" w:lineRule="auto"/>
              <w:ind w:hanging="74"/>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Kritiskā domāšana un problēmu risināšana</w:t>
            </w:r>
            <w:r w:rsidRPr="00B84890" w:rsidR="003A338C">
              <w:rPr>
                <w:rFonts w:ascii="Times New Roman" w:eastAsia="Times New Roman" w:hAnsi="Times New Roman" w:cs="Times New Roman"/>
                <w:sz w:val="24"/>
                <w:szCs w:val="24"/>
              </w:rPr>
              <w:t>,</w:t>
            </w:r>
          </w:p>
          <w:p w:rsidR="0071051C" w:rsidRPr="00B84890" w:rsidP="003A338C" w14:paraId="02E24C5D" w14:textId="37ACA484">
            <w:pPr>
              <w:pStyle w:val="ListParagraph"/>
              <w:numPr>
                <w:ilvl w:val="0"/>
                <w:numId w:val="185"/>
              </w:numPr>
              <w:spacing w:after="0" w:line="240" w:lineRule="auto"/>
              <w:ind w:hanging="74"/>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r</w:t>
            </w:r>
            <w:r w:rsidRPr="00B84890">
              <w:rPr>
                <w:rFonts w:ascii="Times New Roman" w:eastAsia="Times New Roman" w:hAnsi="Times New Roman" w:cs="Times New Roman"/>
                <w:sz w:val="24"/>
                <w:szCs w:val="24"/>
              </w:rPr>
              <w:t>adošums un inovācija</w:t>
            </w:r>
            <w:r w:rsidRPr="00B84890">
              <w:rPr>
                <w:rFonts w:ascii="Times New Roman" w:eastAsia="Times New Roman" w:hAnsi="Times New Roman" w:cs="Times New Roman"/>
                <w:sz w:val="24"/>
                <w:szCs w:val="24"/>
              </w:rPr>
              <w:t>,</w:t>
            </w:r>
          </w:p>
          <w:p w:rsidR="0071051C" w:rsidRPr="00B84890" w:rsidP="003A338C" w14:paraId="79E7F37E" w14:textId="5333B972">
            <w:pPr>
              <w:pStyle w:val="ListParagraph"/>
              <w:numPr>
                <w:ilvl w:val="0"/>
                <w:numId w:val="185"/>
              </w:numPr>
              <w:spacing w:after="0" w:line="240" w:lineRule="auto"/>
              <w:ind w:hanging="74"/>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p</w:t>
            </w:r>
            <w:r w:rsidRPr="00B84890">
              <w:rPr>
                <w:rFonts w:ascii="Times New Roman" w:eastAsia="Times New Roman" w:hAnsi="Times New Roman" w:cs="Times New Roman"/>
                <w:sz w:val="24"/>
                <w:szCs w:val="24"/>
              </w:rPr>
              <w:t>ašvadīta</w:t>
            </w:r>
            <w:r w:rsidRPr="00B84890">
              <w:rPr>
                <w:rFonts w:ascii="Times New Roman" w:eastAsia="Times New Roman" w:hAnsi="Times New Roman" w:cs="Times New Roman"/>
                <w:sz w:val="24"/>
                <w:szCs w:val="24"/>
              </w:rPr>
              <w:t xml:space="preserve"> mācīšanās</w:t>
            </w:r>
            <w:r w:rsidRPr="00B84890">
              <w:rPr>
                <w:rFonts w:ascii="Times New Roman" w:eastAsia="Times New Roman" w:hAnsi="Times New Roman" w:cs="Times New Roman"/>
                <w:sz w:val="24"/>
                <w:szCs w:val="24"/>
              </w:rPr>
              <w:t>,</w:t>
            </w:r>
          </w:p>
          <w:p w:rsidR="0071051C" w:rsidRPr="00B84890" w:rsidP="003A338C" w14:paraId="014F2D66" w14:textId="732B460E">
            <w:pPr>
              <w:pStyle w:val="ListParagraph"/>
              <w:numPr>
                <w:ilvl w:val="0"/>
                <w:numId w:val="185"/>
              </w:numPr>
              <w:spacing w:after="0" w:line="240" w:lineRule="auto"/>
              <w:ind w:hanging="74"/>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s</w:t>
            </w:r>
            <w:r w:rsidRPr="00B84890">
              <w:rPr>
                <w:rFonts w:ascii="Times New Roman" w:eastAsia="Times New Roman" w:hAnsi="Times New Roman" w:cs="Times New Roman"/>
                <w:sz w:val="24"/>
                <w:szCs w:val="24"/>
              </w:rPr>
              <w:t>adarbība</w:t>
            </w:r>
            <w:r w:rsidRPr="00B84890">
              <w:rPr>
                <w:rFonts w:ascii="Times New Roman" w:eastAsia="Times New Roman" w:hAnsi="Times New Roman" w:cs="Times New Roman"/>
                <w:sz w:val="24"/>
                <w:szCs w:val="24"/>
              </w:rPr>
              <w:t>,</w:t>
            </w:r>
          </w:p>
          <w:p w:rsidR="0071051C" w:rsidRPr="00B84890" w:rsidP="003A338C" w14:paraId="0B16E390" w14:textId="45489DB3">
            <w:pPr>
              <w:pStyle w:val="ListParagraph"/>
              <w:numPr>
                <w:ilvl w:val="0"/>
                <w:numId w:val="185"/>
              </w:numPr>
              <w:spacing w:after="0" w:line="240" w:lineRule="auto"/>
              <w:ind w:hanging="74"/>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d</w:t>
            </w:r>
            <w:r w:rsidRPr="00B84890">
              <w:rPr>
                <w:rFonts w:ascii="Times New Roman" w:eastAsia="Times New Roman" w:hAnsi="Times New Roman" w:cs="Times New Roman"/>
                <w:sz w:val="24"/>
                <w:szCs w:val="24"/>
              </w:rPr>
              <w:t>igitālās prasmes</w:t>
            </w:r>
            <w:r w:rsidRPr="00B84890">
              <w:rPr>
                <w:rFonts w:ascii="Times New Roman" w:eastAsia="Times New Roman" w:hAnsi="Times New Roman" w:cs="Times New Roman"/>
                <w:sz w:val="24"/>
                <w:szCs w:val="24"/>
              </w:rPr>
              <w:t>.</w:t>
            </w:r>
          </w:p>
          <w:p w:rsidR="00811251" w:rsidRPr="00B84890" w:rsidP="00BD2B54" w14:paraId="35677895" w14:textId="0CFB15C9">
            <w:pPr>
              <w:spacing w:after="0" w:line="240" w:lineRule="auto"/>
              <w:jc w:val="both"/>
              <w:rPr>
                <w:rFonts w:ascii="Times New Roman" w:hAnsi="Times New Roman" w:cs="Times New Roman"/>
                <w:sz w:val="21"/>
                <w:szCs w:val="21"/>
                <w:shd w:val="clear" w:color="auto" w:fill="FFFFFF"/>
              </w:rPr>
            </w:pPr>
            <w:r w:rsidRPr="00B84890">
              <w:rPr>
                <w:rFonts w:ascii="Times New Roman" w:eastAsia="Times New Roman" w:hAnsi="Times New Roman" w:cs="Times New Roman"/>
                <w:sz w:val="24"/>
                <w:szCs w:val="24"/>
              </w:rPr>
              <w:t xml:space="preserve">Karjeras izglītības plānotais rādītājs </w:t>
            </w:r>
            <w:r w:rsidRPr="00B84890" w:rsidR="00A82FB7">
              <w:rPr>
                <w:rFonts w:ascii="Times New Roman" w:eastAsia="Times New Roman" w:hAnsi="Times New Roman" w:cs="Times New Roman"/>
                <w:sz w:val="24"/>
                <w:szCs w:val="24"/>
              </w:rPr>
              <w:t>–</w:t>
            </w:r>
            <w:r w:rsidRPr="00B84890" w:rsidR="001A3F58">
              <w:rPr>
                <w:rFonts w:ascii="Times New Roman" w:eastAsia="Times New Roman" w:hAnsi="Times New Roman" w:cs="Times New Roman"/>
                <w:sz w:val="24"/>
                <w:szCs w:val="24"/>
              </w:rPr>
              <w:t xml:space="preserve"> </w:t>
            </w:r>
            <w:r w:rsidRPr="00B84890" w:rsidR="00EF5DA5">
              <w:rPr>
                <w:rFonts w:ascii="Times New Roman" w:eastAsia="Times New Roman" w:hAnsi="Times New Roman" w:cs="Times New Roman"/>
                <w:sz w:val="24"/>
                <w:szCs w:val="24"/>
              </w:rPr>
              <w:t xml:space="preserve">vismaz 80% no interešu izglītības skolotājiem savu programmu ietvaros </w:t>
            </w:r>
            <w:r w:rsidRPr="00B84890" w:rsidR="00BD2B54">
              <w:rPr>
                <w:rFonts w:ascii="Times New Roman" w:eastAsia="Times New Roman" w:hAnsi="Times New Roman" w:cs="Times New Roman"/>
                <w:sz w:val="24"/>
                <w:szCs w:val="24"/>
              </w:rPr>
              <w:t>sniedz informāciju par audzēkņu profesionālo ievirzi, sniedzot informāciju par turpmākās izglītības ieguves iespējām un iepazīstinot ar profesijām, kurās var izmantot nodarbībās iegūtās prasmes.</w:t>
            </w:r>
          </w:p>
        </w:tc>
      </w:tr>
      <w:tr w14:paraId="4A6C64E6" w14:textId="77777777" w:rsidTr="00BC0549">
        <w:tblPrEx>
          <w:tblW w:w="14176" w:type="dxa"/>
          <w:tblInd w:w="-289" w:type="dxa"/>
          <w:tblLook w:val="04A0"/>
        </w:tblPrEx>
        <w:tc>
          <w:tcPr>
            <w:tcW w:w="576" w:type="dxa"/>
            <w:shd w:val="clear" w:color="auto" w:fill="auto"/>
          </w:tcPr>
          <w:p w:rsidR="00375AF9" w:rsidRPr="00B84890" w:rsidP="00375AF9" w14:paraId="1B4E70E5" w14:textId="6A3379B2">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1.2.</w:t>
            </w:r>
          </w:p>
        </w:tc>
        <w:tc>
          <w:tcPr>
            <w:tcW w:w="4103" w:type="dxa"/>
            <w:shd w:val="clear" w:color="auto" w:fill="auto"/>
          </w:tcPr>
          <w:p w:rsidR="00375AF9" w:rsidRPr="00B84890" w:rsidP="00375AF9" w14:paraId="2B4DCB72" w14:textId="53D08C36">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Iestādes noteiktie kvalitātes rādītāji audzināšanā, pilsoniskā līdzdalība (tai skaitā personības izaugsmes un karjeras izglītības jomā)</w:t>
            </w:r>
          </w:p>
        </w:tc>
        <w:tc>
          <w:tcPr>
            <w:tcW w:w="9497" w:type="dxa"/>
            <w:shd w:val="clear" w:color="auto" w:fill="FFFFFF" w:themeFill="background1"/>
          </w:tcPr>
          <w:p w:rsidR="00192681" w:rsidRPr="00B84890" w:rsidP="00375AF9" w14:paraId="1BEB002D" w14:textId="7712081F">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Plānotais kvalitatīvais rādītājs a</w:t>
            </w:r>
            <w:r w:rsidRPr="00B84890" w:rsidR="00065590">
              <w:rPr>
                <w:rFonts w:ascii="Times New Roman" w:eastAsia="Times New Roman" w:hAnsi="Times New Roman" w:cs="Times New Roman"/>
                <w:sz w:val="24"/>
                <w:szCs w:val="24"/>
              </w:rPr>
              <w:t>udzināšan</w:t>
            </w:r>
            <w:r w:rsidRPr="00B84890">
              <w:rPr>
                <w:rFonts w:ascii="Times New Roman" w:eastAsia="Times New Roman" w:hAnsi="Times New Roman" w:cs="Times New Roman"/>
                <w:sz w:val="24"/>
                <w:szCs w:val="24"/>
              </w:rPr>
              <w:t>ā:</w:t>
            </w:r>
          </w:p>
          <w:p w:rsidR="00192681" w:rsidRPr="00B84890" w:rsidP="00192681" w14:paraId="137F6A01" w14:textId="35D6D8B2">
            <w:pPr>
              <w:pStyle w:val="ListParagraph"/>
              <w:numPr>
                <w:ilvl w:val="0"/>
                <w:numId w:val="186"/>
              </w:num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w:t>
            </w:r>
            <w:r w:rsidRPr="00B84890" w:rsidR="00455E55">
              <w:rPr>
                <w:rFonts w:ascii="Times New Roman" w:eastAsia="Times New Roman" w:hAnsi="Times New Roman" w:cs="Times New Roman"/>
                <w:sz w:val="24"/>
                <w:szCs w:val="24"/>
              </w:rPr>
              <w:t>zstrādāt i</w:t>
            </w:r>
            <w:r w:rsidRPr="00B84890">
              <w:rPr>
                <w:rFonts w:ascii="Times New Roman" w:eastAsia="Times New Roman" w:hAnsi="Times New Roman" w:cs="Times New Roman"/>
                <w:sz w:val="24"/>
                <w:szCs w:val="24"/>
              </w:rPr>
              <w:t>estādes 3</w:t>
            </w:r>
            <w:r w:rsidRPr="00B84890" w:rsidR="00A82FB7">
              <w:rPr>
                <w:rFonts w:ascii="Times New Roman" w:eastAsia="Times New Roman" w:hAnsi="Times New Roman" w:cs="Times New Roman"/>
                <w:sz w:val="24"/>
                <w:szCs w:val="24"/>
              </w:rPr>
              <w:t xml:space="preserve"> – </w:t>
            </w:r>
            <w:r w:rsidRPr="00B84890">
              <w:rPr>
                <w:rFonts w:ascii="Times New Roman" w:eastAsia="Times New Roman" w:hAnsi="Times New Roman" w:cs="Times New Roman"/>
                <w:sz w:val="24"/>
                <w:szCs w:val="24"/>
              </w:rPr>
              <w:t>gadīgās audzināšanas programm</w:t>
            </w:r>
            <w:r w:rsidRPr="00B84890" w:rsidR="00455E55">
              <w:rPr>
                <w:rFonts w:ascii="Times New Roman" w:eastAsia="Times New Roman" w:hAnsi="Times New Roman" w:cs="Times New Roman"/>
                <w:sz w:val="24"/>
                <w:szCs w:val="24"/>
              </w:rPr>
              <w:t>u</w:t>
            </w:r>
            <w:r w:rsidRPr="00B84890">
              <w:rPr>
                <w:rFonts w:ascii="Times New Roman" w:eastAsia="Times New Roman" w:hAnsi="Times New Roman" w:cs="Times New Roman"/>
                <w:sz w:val="24"/>
                <w:szCs w:val="24"/>
              </w:rPr>
              <w:t>;</w:t>
            </w:r>
          </w:p>
          <w:p w:rsidR="00065590" w:rsidRPr="00B84890" w:rsidP="00192681" w14:paraId="5BD8E112" w14:textId="23F36E32">
            <w:pPr>
              <w:pStyle w:val="ListParagraph"/>
              <w:numPr>
                <w:ilvl w:val="0"/>
                <w:numId w:val="186"/>
              </w:num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90% interešu izglītības skolotāju apmeklēs profesionālās pilnveides kursus audzināšanas jautājumos</w:t>
            </w:r>
            <w:r w:rsidRPr="00B84890">
              <w:rPr>
                <w:rFonts w:ascii="Times New Roman" w:eastAsia="Times New Roman" w:hAnsi="Times New Roman" w:cs="Times New Roman"/>
                <w:sz w:val="24"/>
                <w:szCs w:val="24"/>
              </w:rPr>
              <w:t xml:space="preserve">. </w:t>
            </w:r>
          </w:p>
          <w:p w:rsidR="00596172" w:rsidRPr="00B84890" w:rsidP="00596172" w14:paraId="5BB821F3" w14:textId="726EEBC4">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Plānotais kvalitatīvais rādītājs pilsoniskā līdzdalībā:</w:t>
            </w:r>
          </w:p>
          <w:p w:rsidR="00596172" w:rsidRPr="00B84890" w:rsidP="00596172" w14:paraId="2457A30F" w14:textId="0B0C9E59">
            <w:pPr>
              <w:pStyle w:val="ListParagraph"/>
              <w:numPr>
                <w:ilvl w:val="0"/>
                <w:numId w:val="187"/>
              </w:num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100% audzēkņu piedalīšanās vismaz </w:t>
            </w:r>
            <w:r w:rsidRPr="00B84890" w:rsidR="002369C7">
              <w:rPr>
                <w:rFonts w:ascii="Times New Roman" w:eastAsia="Times New Roman" w:hAnsi="Times New Roman" w:cs="Times New Roman"/>
                <w:sz w:val="24"/>
                <w:szCs w:val="24"/>
              </w:rPr>
              <w:t>vienā</w:t>
            </w:r>
            <w:r w:rsidRPr="00B84890">
              <w:rPr>
                <w:rFonts w:ascii="Times New Roman" w:eastAsia="Times New Roman" w:hAnsi="Times New Roman" w:cs="Times New Roman"/>
                <w:sz w:val="24"/>
                <w:szCs w:val="24"/>
              </w:rPr>
              <w:t xml:space="preserve"> (pulciņa, iestādes, pilsētas u.c.</w:t>
            </w:r>
            <w:r w:rsidRPr="00B84890" w:rsidR="002369C7">
              <w:rPr>
                <w:rFonts w:ascii="Times New Roman" w:eastAsia="Times New Roman" w:hAnsi="Times New Roman" w:cs="Times New Roman"/>
                <w:sz w:val="24"/>
                <w:szCs w:val="24"/>
              </w:rPr>
              <w:t xml:space="preserve"> mēroga</w:t>
            </w:r>
            <w:r w:rsidRPr="00B84890">
              <w:rPr>
                <w:rFonts w:ascii="Times New Roman" w:eastAsia="Times New Roman" w:hAnsi="Times New Roman" w:cs="Times New Roman"/>
                <w:sz w:val="24"/>
                <w:szCs w:val="24"/>
              </w:rPr>
              <w:t>) tradicionālo svētku pasākum</w:t>
            </w:r>
            <w:r w:rsidRPr="00B84890" w:rsidR="002369C7">
              <w:rPr>
                <w:rFonts w:ascii="Times New Roman" w:eastAsia="Times New Roman" w:hAnsi="Times New Roman" w:cs="Times New Roman"/>
                <w:sz w:val="24"/>
                <w:szCs w:val="24"/>
              </w:rPr>
              <w:t>ā</w:t>
            </w:r>
            <w:r w:rsidRPr="00B84890">
              <w:rPr>
                <w:rFonts w:ascii="Times New Roman" w:eastAsia="Times New Roman" w:hAnsi="Times New Roman" w:cs="Times New Roman"/>
                <w:sz w:val="24"/>
                <w:szCs w:val="24"/>
              </w:rPr>
              <w:t>.</w:t>
            </w:r>
          </w:p>
          <w:p w:rsidR="00596172" w:rsidRPr="00B84890" w:rsidP="00596172" w14:paraId="61FB38DD" w14:textId="20C4A7B7">
            <w:pPr>
              <w:pStyle w:val="ListParagraph"/>
              <w:numPr>
                <w:ilvl w:val="0"/>
                <w:numId w:val="187"/>
              </w:num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Vismaz 500 vecāku </w:t>
            </w:r>
            <w:r w:rsidRPr="00B84890" w:rsidR="00DD0BFA">
              <w:rPr>
                <w:rFonts w:ascii="Times New Roman" w:eastAsia="Times New Roman" w:hAnsi="Times New Roman" w:cs="Times New Roman"/>
                <w:sz w:val="24"/>
                <w:szCs w:val="24"/>
              </w:rPr>
              <w:t xml:space="preserve">rakstiski sniegta </w:t>
            </w:r>
            <w:r w:rsidRPr="00B84890">
              <w:rPr>
                <w:rFonts w:ascii="Times New Roman" w:eastAsia="Times New Roman" w:hAnsi="Times New Roman" w:cs="Times New Roman"/>
                <w:sz w:val="24"/>
                <w:szCs w:val="24"/>
              </w:rPr>
              <w:t>atgriezeniskā saite par iestādes</w:t>
            </w:r>
            <w:r w:rsidRPr="00B84890" w:rsidR="00DD0BFA">
              <w:rPr>
                <w:rFonts w:ascii="Times New Roman" w:eastAsia="Times New Roman" w:hAnsi="Times New Roman" w:cs="Times New Roman"/>
                <w:sz w:val="24"/>
                <w:szCs w:val="24"/>
              </w:rPr>
              <w:t xml:space="preserve"> darbību un audzēkņu, vecāku iesaisti pilsoniskā līdzdalībā.</w:t>
            </w:r>
          </w:p>
          <w:p w:rsidR="00DD0BFA" w:rsidRPr="00B84890" w:rsidP="00596172" w14:paraId="3362EC60" w14:textId="27CA54A0">
            <w:pPr>
              <w:pStyle w:val="ListParagraph"/>
              <w:numPr>
                <w:ilvl w:val="0"/>
                <w:numId w:val="187"/>
              </w:num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Vismaz 50% audzēkņu līdzdalība labdarības un sabiedrības/ kopienas pasākumos.</w:t>
            </w:r>
          </w:p>
          <w:p w:rsidR="002369C7" w:rsidRPr="00B84890" w:rsidP="004750A5" w14:paraId="6282AE7A" w14:textId="64221C7B">
            <w:pPr>
              <w:pStyle w:val="ListParagraph"/>
              <w:numPr>
                <w:ilvl w:val="0"/>
                <w:numId w:val="187"/>
              </w:num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Vismaz reizi </w:t>
            </w:r>
            <w:r w:rsidRPr="00B84890" w:rsidR="004750A5">
              <w:rPr>
                <w:rFonts w:ascii="Times New Roman" w:eastAsia="Times New Roman" w:hAnsi="Times New Roman" w:cs="Times New Roman"/>
                <w:sz w:val="24"/>
                <w:szCs w:val="24"/>
              </w:rPr>
              <w:t>ceturksnī</w:t>
            </w:r>
            <w:r w:rsidRPr="00B84890">
              <w:rPr>
                <w:rFonts w:ascii="Times New Roman" w:eastAsia="Times New Roman" w:hAnsi="Times New Roman" w:cs="Times New Roman"/>
                <w:sz w:val="24"/>
                <w:szCs w:val="24"/>
              </w:rPr>
              <w:t xml:space="preserve"> Brīvā laika centra “Brīvsolis” un klubā “5A” </w:t>
            </w:r>
            <w:r w:rsidRPr="00B84890" w:rsidR="004750A5">
              <w:rPr>
                <w:rFonts w:ascii="Times New Roman" w:eastAsia="Times New Roman" w:hAnsi="Times New Roman" w:cs="Times New Roman"/>
                <w:sz w:val="24"/>
                <w:szCs w:val="24"/>
              </w:rPr>
              <w:t>organizē pasākumu</w:t>
            </w:r>
            <w:r w:rsidRPr="00B84890">
              <w:rPr>
                <w:rFonts w:ascii="Times New Roman" w:eastAsia="Times New Roman" w:hAnsi="Times New Roman" w:cs="Times New Roman"/>
                <w:sz w:val="24"/>
                <w:szCs w:val="24"/>
              </w:rPr>
              <w:t xml:space="preserve"> personības izaugsmes </w:t>
            </w:r>
            <w:r w:rsidRPr="00B84890" w:rsidR="004750A5">
              <w:rPr>
                <w:rFonts w:ascii="Times New Roman" w:eastAsia="Times New Roman" w:hAnsi="Times New Roman" w:cs="Times New Roman"/>
                <w:sz w:val="24"/>
                <w:szCs w:val="24"/>
              </w:rPr>
              <w:t>un/</w:t>
            </w:r>
            <w:r w:rsidRPr="00B84890">
              <w:rPr>
                <w:rFonts w:ascii="Times New Roman" w:eastAsia="Times New Roman" w:hAnsi="Times New Roman" w:cs="Times New Roman"/>
                <w:sz w:val="24"/>
                <w:szCs w:val="24"/>
              </w:rPr>
              <w:t>vai karjeras izglītības jomā</w:t>
            </w:r>
            <w:r w:rsidRPr="00B84890" w:rsidR="004750A5">
              <w:rPr>
                <w:rFonts w:ascii="Times New Roman" w:eastAsia="Times New Roman" w:hAnsi="Times New Roman" w:cs="Times New Roman"/>
                <w:sz w:val="24"/>
                <w:szCs w:val="24"/>
              </w:rPr>
              <w:t>.</w:t>
            </w:r>
          </w:p>
        </w:tc>
      </w:tr>
      <w:tr w14:paraId="143C612A" w14:textId="77777777" w:rsidTr="00BC0549">
        <w:tblPrEx>
          <w:tblW w:w="14176" w:type="dxa"/>
          <w:tblInd w:w="-289" w:type="dxa"/>
          <w:tblLook w:val="04A0"/>
        </w:tblPrEx>
        <w:tc>
          <w:tcPr>
            <w:tcW w:w="576" w:type="dxa"/>
            <w:shd w:val="clear" w:color="auto" w:fill="auto"/>
          </w:tcPr>
          <w:p w:rsidR="00E46EDD" w:rsidRPr="00B84890" w:rsidP="003F246D" w14:paraId="0A6E01E8"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1.3.</w:t>
            </w:r>
          </w:p>
        </w:tc>
        <w:tc>
          <w:tcPr>
            <w:tcW w:w="4103" w:type="dxa"/>
            <w:shd w:val="clear" w:color="auto" w:fill="auto"/>
          </w:tcPr>
          <w:p w:rsidR="00E46EDD" w:rsidRPr="00B84890" w:rsidP="003F246D" w14:paraId="394BD369" w14:textId="77777777">
            <w:pPr>
              <w:spacing w:after="0" w:line="240" w:lineRule="auto"/>
              <w:jc w:val="both"/>
              <w:rPr>
                <w:rFonts w:ascii="Times New Roman" w:eastAsia="Times New Roman" w:hAnsi="Times New Roman" w:cs="Times New Roman"/>
                <w:sz w:val="24"/>
                <w:szCs w:val="24"/>
              </w:rPr>
            </w:pPr>
            <w:r w:rsidRPr="00B84890">
              <w:rPr>
                <w:rFonts w:ascii="Times New Roman" w:hAnsi="Times New Roman" w:cs="Times New Roman"/>
                <w:sz w:val="24"/>
                <w:szCs w:val="24"/>
              </w:rPr>
              <w:t xml:space="preserve">Jaunrade un </w:t>
            </w:r>
            <w:r w:rsidRPr="00B84890">
              <w:rPr>
                <w:rFonts w:ascii="Times New Roman" w:eastAsia="Times New Roman" w:hAnsi="Times New Roman" w:cs="Times New Roman"/>
                <w:sz w:val="24"/>
                <w:szCs w:val="24"/>
                <w:lang w:eastAsia="lv-LV"/>
              </w:rPr>
              <w:t>mūsdienīgu tehnoloģisku risinājumu ieviešana un izmantošana</w:t>
            </w:r>
            <w:r w:rsidRPr="00B84890">
              <w:rPr>
                <w:rFonts w:ascii="Times New Roman" w:eastAsia="Times New Roman" w:hAnsi="Times New Roman" w:cs="Times New Roman"/>
                <w:sz w:val="24"/>
                <w:szCs w:val="24"/>
              </w:rPr>
              <w:t xml:space="preserve"> </w:t>
            </w:r>
          </w:p>
        </w:tc>
        <w:tc>
          <w:tcPr>
            <w:tcW w:w="9497" w:type="dxa"/>
            <w:shd w:val="clear" w:color="auto" w:fill="auto"/>
          </w:tcPr>
          <w:p w:rsidR="00E46EDD" w:rsidRPr="00B84890" w:rsidP="003F246D" w14:paraId="311B5BEE" w14:textId="0FE5A3A2">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Sagatavot procesa aprakst</w:t>
            </w:r>
            <w:r w:rsidRPr="00B84890" w:rsidR="00064F16">
              <w:rPr>
                <w:rFonts w:ascii="Times New Roman" w:eastAsia="Times New Roman" w:hAnsi="Times New Roman" w:cs="Times New Roman"/>
                <w:sz w:val="24"/>
                <w:szCs w:val="24"/>
              </w:rPr>
              <w:t>u</w:t>
            </w:r>
            <w:r w:rsidRPr="00B84890" w:rsidR="007902D9">
              <w:rPr>
                <w:rFonts w:ascii="Times New Roman" w:eastAsia="Times New Roman" w:hAnsi="Times New Roman" w:cs="Times New Roman"/>
                <w:sz w:val="24"/>
                <w:szCs w:val="24"/>
              </w:rPr>
              <w:t xml:space="preserve"> </w:t>
            </w:r>
            <w:r w:rsidRPr="00B84890">
              <w:rPr>
                <w:rFonts w:ascii="Times New Roman" w:eastAsia="Times New Roman" w:hAnsi="Times New Roman" w:cs="Times New Roman"/>
                <w:sz w:val="24"/>
                <w:szCs w:val="24"/>
              </w:rPr>
              <w:t>audzēkņu uzņemšana</w:t>
            </w:r>
            <w:r w:rsidRPr="00B84890" w:rsidR="00064F16">
              <w:rPr>
                <w:rFonts w:ascii="Times New Roman" w:eastAsia="Times New Roman" w:hAnsi="Times New Roman" w:cs="Times New Roman"/>
                <w:sz w:val="24"/>
                <w:szCs w:val="24"/>
              </w:rPr>
              <w:t>s kārtībai interešu izglītības programmās 2024./2025.mācību gadam. Organizēt uzņemšanu attālināti, saskaņā ar izveidoto procesa aprakstu.</w:t>
            </w:r>
          </w:p>
          <w:p w:rsidR="00064F16" w:rsidRPr="00B84890" w:rsidP="003F246D" w14:paraId="77C3257C" w14:textId="28896189">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Veikt e-klases audzēkņu ievadīšanas parametru pārstrukturēšanu, meklējot un pielāgojot e-klases funkcionalitāti interešu izglītības iestādes vajadzībām.</w:t>
            </w:r>
          </w:p>
          <w:p w:rsidR="0044327B" w:rsidRPr="00B84890" w:rsidP="003F246D" w14:paraId="2CFA2A7A" w14:textId="52B6F3EB">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Aktīvi pielietot iegādātos tehnoloģiju resursus, Iegādāties papildus </w:t>
            </w:r>
            <w:r w:rsidRPr="00B84890" w:rsidR="00401775">
              <w:rPr>
                <w:rFonts w:ascii="Times New Roman" w:eastAsia="Times New Roman" w:hAnsi="Times New Roman" w:cs="Times New Roman"/>
                <w:sz w:val="24"/>
                <w:szCs w:val="24"/>
              </w:rPr>
              <w:t xml:space="preserve">2 </w:t>
            </w:r>
            <w:r w:rsidRPr="00B84890">
              <w:rPr>
                <w:rFonts w:ascii="Times New Roman" w:eastAsia="Times New Roman" w:hAnsi="Times New Roman" w:cs="Times New Roman"/>
                <w:sz w:val="24"/>
                <w:szCs w:val="24"/>
              </w:rPr>
              <w:t xml:space="preserve">interaktīvās tāfeles, </w:t>
            </w:r>
            <w:r w:rsidRPr="00B84890" w:rsidR="00401775">
              <w:rPr>
                <w:rFonts w:ascii="Times New Roman" w:eastAsia="Times New Roman" w:hAnsi="Times New Roman" w:cs="Times New Roman"/>
                <w:sz w:val="24"/>
                <w:szCs w:val="24"/>
              </w:rPr>
              <w:t xml:space="preserve">TV </w:t>
            </w:r>
            <w:r w:rsidRPr="00B84890">
              <w:rPr>
                <w:rFonts w:ascii="Times New Roman" w:eastAsia="Times New Roman" w:hAnsi="Times New Roman" w:cs="Times New Roman"/>
                <w:sz w:val="24"/>
                <w:szCs w:val="24"/>
              </w:rPr>
              <w:t>ekrānu</w:t>
            </w:r>
            <w:r w:rsidRPr="00B84890" w:rsidR="00401775">
              <w:rPr>
                <w:rFonts w:ascii="Times New Roman" w:eastAsia="Times New Roman" w:hAnsi="Times New Roman" w:cs="Times New Roman"/>
                <w:sz w:val="24"/>
                <w:szCs w:val="24"/>
              </w:rPr>
              <w:t>s</w:t>
            </w:r>
            <w:r w:rsidRPr="00B84890">
              <w:rPr>
                <w:rFonts w:ascii="Times New Roman" w:eastAsia="Times New Roman" w:hAnsi="Times New Roman" w:cs="Times New Roman"/>
                <w:sz w:val="24"/>
                <w:szCs w:val="24"/>
              </w:rPr>
              <w:t>, datorus, 3D printer</w:t>
            </w:r>
            <w:r w:rsidRPr="00B84890" w:rsidR="00401775">
              <w:rPr>
                <w:rFonts w:ascii="Times New Roman" w:eastAsia="Times New Roman" w:hAnsi="Times New Roman" w:cs="Times New Roman"/>
                <w:sz w:val="24"/>
                <w:szCs w:val="24"/>
              </w:rPr>
              <w:t xml:space="preserve">us, 3D skeneri, </w:t>
            </w:r>
            <w:r w:rsidRPr="00B84890" w:rsidR="00065590">
              <w:rPr>
                <w:rFonts w:ascii="Times New Roman" w:eastAsia="Times New Roman" w:hAnsi="Times New Roman" w:cs="Times New Roman"/>
                <w:sz w:val="24"/>
                <w:szCs w:val="24"/>
              </w:rPr>
              <w:t xml:space="preserve">1 </w:t>
            </w:r>
            <w:r w:rsidRPr="00B84890" w:rsidR="00401775">
              <w:rPr>
                <w:rFonts w:ascii="Times New Roman" w:eastAsia="Times New Roman" w:hAnsi="Times New Roman" w:cs="Times New Roman"/>
                <w:sz w:val="24"/>
                <w:szCs w:val="24"/>
              </w:rPr>
              <w:t xml:space="preserve">printeri, </w:t>
            </w:r>
            <w:r w:rsidRPr="00B84890" w:rsidR="00401775">
              <w:rPr>
                <w:rFonts w:ascii="Times New Roman" w:eastAsia="Times New Roman" w:hAnsi="Times New Roman" w:cs="Times New Roman"/>
                <w:sz w:val="24"/>
                <w:szCs w:val="24"/>
              </w:rPr>
              <w:t>lāzergravētāju</w:t>
            </w:r>
            <w:r w:rsidRPr="00B84890" w:rsidR="00401775">
              <w:rPr>
                <w:rFonts w:ascii="Times New Roman" w:eastAsia="Times New Roman" w:hAnsi="Times New Roman" w:cs="Times New Roman"/>
                <w:sz w:val="24"/>
                <w:szCs w:val="24"/>
              </w:rPr>
              <w:t xml:space="preserve"> u.c.</w:t>
            </w:r>
            <w:r w:rsidRPr="00B84890" w:rsidR="00065590">
              <w:rPr>
                <w:rFonts w:ascii="Times New Roman" w:eastAsia="Times New Roman" w:hAnsi="Times New Roman" w:cs="Times New Roman"/>
                <w:sz w:val="24"/>
                <w:szCs w:val="24"/>
              </w:rPr>
              <w:t xml:space="preserve"> Aktīvi pielietot iegādātos tehnoloģiju resursus programmu īstenošanas vajadzībām.</w:t>
            </w:r>
          </w:p>
        </w:tc>
      </w:tr>
      <w:tr w14:paraId="5A6FCC48" w14:textId="77777777" w:rsidTr="00BC0549">
        <w:tblPrEx>
          <w:tblW w:w="14176" w:type="dxa"/>
          <w:tblInd w:w="-289" w:type="dxa"/>
          <w:tblLook w:val="04A0"/>
        </w:tblPrEx>
        <w:tc>
          <w:tcPr>
            <w:tcW w:w="576" w:type="dxa"/>
            <w:shd w:val="clear" w:color="auto" w:fill="auto"/>
          </w:tcPr>
          <w:p w:rsidR="00E46EDD" w:rsidRPr="00B84890" w:rsidP="003F246D" w14:paraId="6B684FBD"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1.4.</w:t>
            </w:r>
          </w:p>
        </w:tc>
        <w:tc>
          <w:tcPr>
            <w:tcW w:w="4103" w:type="dxa"/>
            <w:shd w:val="clear" w:color="auto" w:fill="auto"/>
          </w:tcPr>
          <w:p w:rsidR="00E46EDD" w:rsidRPr="00B84890" w:rsidP="003F246D" w14:paraId="1BC7EA71" w14:textId="47EB219F">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Atbalsts talantīgajiem, bērniem ar speci</w:t>
            </w:r>
            <w:r w:rsidRPr="00B84890" w:rsidR="008D7AB1">
              <w:rPr>
                <w:rFonts w:ascii="Times New Roman" w:eastAsia="Times New Roman" w:hAnsi="Times New Roman" w:cs="Times New Roman"/>
                <w:sz w:val="24"/>
                <w:szCs w:val="24"/>
              </w:rPr>
              <w:t>ā</w:t>
            </w:r>
            <w:r w:rsidRPr="00B84890">
              <w:rPr>
                <w:rFonts w:ascii="Times New Roman" w:eastAsia="Times New Roman" w:hAnsi="Times New Roman" w:cs="Times New Roman"/>
                <w:sz w:val="24"/>
                <w:szCs w:val="24"/>
              </w:rPr>
              <w:t>lām vajadzībām</w:t>
            </w:r>
          </w:p>
        </w:tc>
        <w:tc>
          <w:tcPr>
            <w:tcW w:w="9497" w:type="dxa"/>
            <w:shd w:val="clear" w:color="auto" w:fill="auto"/>
          </w:tcPr>
          <w:p w:rsidR="00065590" w:rsidRPr="00B84890" w:rsidP="00065590" w14:paraId="3E893572" w14:textId="73671D58">
            <w:pPr>
              <w:spacing w:after="0" w:line="240" w:lineRule="auto"/>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Turpināt darbu individualizētā pieejā</w:t>
            </w:r>
            <w:r w:rsidRPr="00B84890" w:rsidR="00537338">
              <w:rPr>
                <w:rFonts w:ascii="Times New Roman" w:eastAsia="Times New Roman" w:hAnsi="Times New Roman" w:cs="Times New Roman"/>
                <w:sz w:val="24"/>
                <w:szCs w:val="24"/>
              </w:rPr>
              <w:t xml:space="preserve"> ar</w:t>
            </w:r>
            <w:r w:rsidRPr="00B84890">
              <w:rPr>
                <w:rFonts w:ascii="Times New Roman" w:eastAsia="Times New Roman" w:hAnsi="Times New Roman" w:cs="Times New Roman"/>
                <w:sz w:val="24"/>
                <w:szCs w:val="24"/>
              </w:rPr>
              <w:t xml:space="preserve"> talantīgiem audzēkņiem, attīstot viņu talantus un veicinot viņu profesionālo ievirzi.</w:t>
            </w:r>
          </w:p>
          <w:p w:rsidR="00065590" w:rsidRPr="00B84890" w:rsidP="00065590" w14:paraId="30D42B75" w14:textId="77777777">
            <w:pPr>
              <w:spacing w:after="0" w:line="240" w:lineRule="auto"/>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Turpināt darbu pie iestādes vides pilnveides, lai atvieglotu nodarbību un pasākumu apmeklējumu bērniem ar īpašām vajadzībām.</w:t>
            </w:r>
          </w:p>
          <w:p w:rsidR="00065590" w:rsidRPr="00B84890" w:rsidP="00065590" w14:paraId="56940790" w14:textId="0E83E7E5">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Organizēt un sniegt atbalstu ukraiņu civiliedzīvotāju bērniem un jauniešiem, veicinot viņu integrāciju un socializēšanos Latvijas sabiedrībā, iesaistot viņus  programmās, projektos un nometnēs. </w:t>
            </w:r>
          </w:p>
          <w:p w:rsidR="00E46EDD" w:rsidRPr="00B84890" w:rsidP="005E47D0" w14:paraId="5F79B05D" w14:textId="04873FFF">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T</w:t>
            </w:r>
            <w:r w:rsidRPr="00B84890" w:rsidR="39388B2E">
              <w:rPr>
                <w:rFonts w:ascii="Times New Roman" w:eastAsia="Times New Roman" w:hAnsi="Times New Roman" w:cs="Times New Roman"/>
                <w:sz w:val="24"/>
                <w:szCs w:val="24"/>
              </w:rPr>
              <w:t>urpinā</w:t>
            </w:r>
            <w:r w:rsidRPr="00B84890" w:rsidR="13B58C1C">
              <w:rPr>
                <w:rFonts w:ascii="Times New Roman" w:eastAsia="Times New Roman" w:hAnsi="Times New Roman" w:cs="Times New Roman"/>
                <w:sz w:val="24"/>
                <w:szCs w:val="24"/>
              </w:rPr>
              <w:t>t</w:t>
            </w:r>
            <w:r w:rsidRPr="00B84890" w:rsidR="39388B2E">
              <w:rPr>
                <w:rFonts w:ascii="Times New Roman" w:eastAsia="Times New Roman" w:hAnsi="Times New Roman" w:cs="Times New Roman"/>
                <w:sz w:val="24"/>
                <w:szCs w:val="24"/>
              </w:rPr>
              <w:t xml:space="preserve"> sadarbību ar aprūpes centr</w:t>
            </w:r>
            <w:r w:rsidRPr="00B84890">
              <w:rPr>
                <w:rFonts w:ascii="Times New Roman" w:eastAsia="Times New Roman" w:hAnsi="Times New Roman" w:cs="Times New Roman"/>
                <w:sz w:val="24"/>
                <w:szCs w:val="24"/>
              </w:rPr>
              <w:t xml:space="preserve">iem, organizācijām, </w:t>
            </w:r>
            <w:r w:rsidRPr="00B84890" w:rsidR="00BB559D">
              <w:rPr>
                <w:rFonts w:ascii="Times New Roman" w:eastAsia="Times New Roman" w:hAnsi="Times New Roman" w:cs="Times New Roman"/>
                <w:sz w:val="24"/>
                <w:szCs w:val="24"/>
              </w:rPr>
              <w:t xml:space="preserve">slimnīcām, </w:t>
            </w:r>
            <w:r w:rsidRPr="00B84890" w:rsidR="002748C0">
              <w:rPr>
                <w:rFonts w:ascii="Times New Roman" w:eastAsia="Times New Roman" w:hAnsi="Times New Roman" w:cs="Times New Roman"/>
                <w:sz w:val="24"/>
                <w:szCs w:val="24"/>
              </w:rPr>
              <w:t xml:space="preserve">veicinot </w:t>
            </w:r>
            <w:r w:rsidRPr="00B84890" w:rsidR="00BB559D">
              <w:rPr>
                <w:rFonts w:ascii="Times New Roman" w:eastAsia="Times New Roman" w:hAnsi="Times New Roman" w:cs="Times New Roman"/>
                <w:sz w:val="24"/>
                <w:szCs w:val="24"/>
              </w:rPr>
              <w:t>viņu aprūpē esošajām personām</w:t>
            </w:r>
            <w:r w:rsidRPr="00B84890" w:rsidR="002748C0">
              <w:rPr>
                <w:rFonts w:ascii="Times New Roman" w:eastAsia="Times New Roman" w:hAnsi="Times New Roman" w:cs="Times New Roman"/>
                <w:sz w:val="24"/>
                <w:szCs w:val="24"/>
              </w:rPr>
              <w:t xml:space="preserve"> socializēšanos</w:t>
            </w:r>
            <w:r w:rsidRPr="00B84890" w:rsidR="00BB559D">
              <w:rPr>
                <w:rFonts w:ascii="Times New Roman" w:eastAsia="Times New Roman" w:hAnsi="Times New Roman" w:cs="Times New Roman"/>
                <w:sz w:val="24"/>
                <w:szCs w:val="24"/>
              </w:rPr>
              <w:t xml:space="preserve">, kā arī </w:t>
            </w:r>
            <w:r w:rsidRPr="00B84890" w:rsidR="002748C0">
              <w:rPr>
                <w:rFonts w:ascii="Times New Roman" w:eastAsia="Times New Roman" w:hAnsi="Times New Roman" w:cs="Times New Roman"/>
                <w:sz w:val="24"/>
                <w:szCs w:val="24"/>
              </w:rPr>
              <w:t>iepriecinot viņu</w:t>
            </w:r>
            <w:r w:rsidRPr="00B84890" w:rsidR="005E153E">
              <w:rPr>
                <w:rFonts w:ascii="Times New Roman" w:eastAsia="Times New Roman" w:hAnsi="Times New Roman" w:cs="Times New Roman"/>
                <w:sz w:val="24"/>
                <w:szCs w:val="24"/>
              </w:rPr>
              <w:t>s</w:t>
            </w:r>
            <w:r w:rsidRPr="00B84890" w:rsidR="002748C0">
              <w:rPr>
                <w:rFonts w:ascii="Times New Roman" w:eastAsia="Times New Roman" w:hAnsi="Times New Roman" w:cs="Times New Roman"/>
                <w:sz w:val="24"/>
                <w:szCs w:val="24"/>
              </w:rPr>
              <w:t xml:space="preserve"> ikdienā</w:t>
            </w:r>
            <w:r w:rsidRPr="00B84890" w:rsidR="00BB559D">
              <w:rPr>
                <w:rFonts w:ascii="Times New Roman" w:eastAsia="Times New Roman" w:hAnsi="Times New Roman" w:cs="Times New Roman"/>
                <w:sz w:val="24"/>
                <w:szCs w:val="24"/>
              </w:rPr>
              <w:t>, svētkos ar dāvanām un koncertiem</w:t>
            </w:r>
            <w:r w:rsidRPr="00B84890" w:rsidR="002748C0">
              <w:rPr>
                <w:rFonts w:ascii="Times New Roman" w:eastAsia="Times New Roman" w:hAnsi="Times New Roman" w:cs="Times New Roman"/>
                <w:sz w:val="24"/>
                <w:szCs w:val="24"/>
              </w:rPr>
              <w:t>.</w:t>
            </w:r>
          </w:p>
        </w:tc>
      </w:tr>
      <w:tr w14:paraId="5FABB533" w14:textId="77777777" w:rsidTr="00BC0549">
        <w:tblPrEx>
          <w:tblW w:w="14176" w:type="dxa"/>
          <w:tblInd w:w="-289" w:type="dxa"/>
          <w:tblLook w:val="04A0"/>
        </w:tblPrEx>
        <w:tc>
          <w:tcPr>
            <w:tcW w:w="576" w:type="dxa"/>
            <w:shd w:val="clear" w:color="auto" w:fill="auto"/>
          </w:tcPr>
          <w:p w:rsidR="00E46EDD" w:rsidRPr="00B84890" w:rsidP="003F246D" w14:paraId="0DFCC099"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1.5.</w:t>
            </w:r>
          </w:p>
        </w:tc>
        <w:tc>
          <w:tcPr>
            <w:tcW w:w="4103" w:type="dxa"/>
            <w:shd w:val="clear" w:color="auto" w:fill="auto"/>
          </w:tcPr>
          <w:p w:rsidR="00E46EDD" w:rsidRPr="00B84890" w:rsidP="003F246D" w14:paraId="34756A46"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Grupu piepildījums un noturīgums</w:t>
            </w:r>
          </w:p>
        </w:tc>
        <w:tc>
          <w:tcPr>
            <w:tcW w:w="9497" w:type="dxa"/>
            <w:shd w:val="clear" w:color="auto" w:fill="auto"/>
          </w:tcPr>
          <w:p w:rsidR="00065590" w:rsidRPr="00B84890" w:rsidP="00065590" w14:paraId="1720562D" w14:textId="18F3328A">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Veikt datu analīzi par programmu grupu piepildījumu. Grupu piepildījuma r</w:t>
            </w:r>
            <w:r w:rsidRPr="00B84890" w:rsidR="008D7AB1">
              <w:rPr>
                <w:rFonts w:ascii="Times New Roman" w:eastAsia="Times New Roman" w:hAnsi="Times New Roman" w:cs="Times New Roman"/>
                <w:sz w:val="24"/>
                <w:szCs w:val="24"/>
              </w:rPr>
              <w:t>ā</w:t>
            </w:r>
            <w:r w:rsidRPr="00B84890">
              <w:rPr>
                <w:rFonts w:ascii="Times New Roman" w:eastAsia="Times New Roman" w:hAnsi="Times New Roman" w:cs="Times New Roman"/>
                <w:sz w:val="24"/>
                <w:szCs w:val="24"/>
              </w:rPr>
              <w:t>dītājs norādīs uz to, cik lielā mērā konkrētie pulciņi ir piepildīti, salīdzinot ar to maksimālo kapacitāti.</w:t>
            </w:r>
          </w:p>
          <w:p w:rsidR="00E46EDD" w:rsidRPr="00B84890" w:rsidP="00B0187F" w14:paraId="177ADE37" w14:textId="1AEE308F">
            <w:pPr>
              <w:spacing w:after="0" w:line="240" w:lineRule="auto"/>
              <w:jc w:val="both"/>
              <w:outlineLvl w:val="3"/>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Veikt skolas vecuma audzēkņu un jauniešu anketēšanu, kas ietver subjektīvo dalībnieku viedokli par nodarbību kvalitāti, skolotāju darbu, izmantotajiem materiāliem un kopējo pieredzi par audzēkņa apmierinātību ar konkrēto programmu. </w:t>
            </w:r>
          </w:p>
        </w:tc>
      </w:tr>
      <w:tr w14:paraId="5887CB4E" w14:textId="77777777" w:rsidTr="00BC0549">
        <w:tblPrEx>
          <w:tblW w:w="14176" w:type="dxa"/>
          <w:tblInd w:w="-289" w:type="dxa"/>
          <w:tblLook w:val="04A0"/>
        </w:tblPrEx>
        <w:tc>
          <w:tcPr>
            <w:tcW w:w="576" w:type="dxa"/>
            <w:shd w:val="clear" w:color="auto" w:fill="auto"/>
          </w:tcPr>
          <w:p w:rsidR="00946267" w:rsidRPr="00B84890" w:rsidP="003F246D" w14:paraId="4378DEF4" w14:textId="33F2877D">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1.6.</w:t>
            </w:r>
          </w:p>
        </w:tc>
        <w:tc>
          <w:tcPr>
            <w:tcW w:w="4103" w:type="dxa"/>
            <w:shd w:val="clear" w:color="auto" w:fill="auto"/>
          </w:tcPr>
          <w:p w:rsidR="00946267" w:rsidRPr="00B84890" w:rsidP="003F246D" w14:paraId="0F0E0A6A" w14:textId="42A22A9A">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Citi kvalitātes rādītāji</w:t>
            </w:r>
          </w:p>
        </w:tc>
        <w:tc>
          <w:tcPr>
            <w:tcW w:w="9497" w:type="dxa"/>
            <w:shd w:val="clear" w:color="auto" w:fill="auto"/>
          </w:tcPr>
          <w:p w:rsidR="00946267" w:rsidRPr="00B84890" w:rsidP="00065590" w14:paraId="28B23AD5" w14:textId="77777777">
            <w:pPr>
              <w:spacing w:after="0" w:line="240" w:lineRule="auto"/>
              <w:jc w:val="both"/>
              <w:rPr>
                <w:rFonts w:ascii="Times New Roman" w:eastAsia="Times New Roman" w:hAnsi="Times New Roman" w:cs="Times New Roman"/>
                <w:sz w:val="24"/>
                <w:szCs w:val="24"/>
              </w:rPr>
            </w:pPr>
          </w:p>
        </w:tc>
      </w:tr>
      <w:tr w14:paraId="08DC2FAF" w14:textId="77777777" w:rsidTr="00C43E63">
        <w:tblPrEx>
          <w:tblW w:w="14176" w:type="dxa"/>
          <w:tblInd w:w="-289" w:type="dxa"/>
          <w:tblLook w:val="04A0"/>
        </w:tblPrEx>
        <w:tc>
          <w:tcPr>
            <w:tcW w:w="576" w:type="dxa"/>
            <w:shd w:val="clear" w:color="auto" w:fill="BFBFBF" w:themeFill="background1" w:themeFillShade="BF"/>
          </w:tcPr>
          <w:p w:rsidR="00E46EDD" w:rsidRPr="00B84890" w:rsidP="003F246D" w14:paraId="5F8FBA0C"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2.</w:t>
            </w:r>
          </w:p>
        </w:tc>
        <w:tc>
          <w:tcPr>
            <w:tcW w:w="13600" w:type="dxa"/>
            <w:gridSpan w:val="2"/>
            <w:shd w:val="clear" w:color="auto" w:fill="BFBFBF" w:themeFill="background1" w:themeFillShade="BF"/>
          </w:tcPr>
          <w:p w:rsidR="00E46EDD" w:rsidRPr="00B84890" w:rsidP="003F246D" w14:paraId="27E149E2"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b/>
                <w:bCs/>
                <w:sz w:val="24"/>
                <w:szCs w:val="24"/>
              </w:rPr>
              <w:t>Konkursi, skates, sacensības  (turpmāk – Pasākumi) Programmas ietvaros:</w:t>
            </w:r>
          </w:p>
        </w:tc>
      </w:tr>
      <w:tr w14:paraId="12123525" w14:textId="77777777" w:rsidTr="00BC0549">
        <w:tblPrEx>
          <w:tblW w:w="14176" w:type="dxa"/>
          <w:tblInd w:w="-289" w:type="dxa"/>
          <w:tblLook w:val="04A0"/>
        </w:tblPrEx>
        <w:tc>
          <w:tcPr>
            <w:tcW w:w="576" w:type="dxa"/>
            <w:shd w:val="clear" w:color="auto" w:fill="auto"/>
          </w:tcPr>
          <w:p w:rsidR="00E46EDD" w:rsidRPr="00B84890" w:rsidP="003F246D" w14:paraId="021DF21E"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2.1</w:t>
            </w:r>
          </w:p>
        </w:tc>
        <w:tc>
          <w:tcPr>
            <w:tcW w:w="4103" w:type="dxa"/>
            <w:shd w:val="clear" w:color="auto" w:fill="auto"/>
          </w:tcPr>
          <w:p w:rsidR="00E46EDD" w:rsidRPr="00B84890" w:rsidP="003F246D" w14:paraId="51DE1C73"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Organizēto Pasākumu skaits</w:t>
            </w:r>
          </w:p>
        </w:tc>
        <w:tc>
          <w:tcPr>
            <w:tcW w:w="9497" w:type="dxa"/>
            <w:shd w:val="clear" w:color="auto" w:fill="auto"/>
          </w:tcPr>
          <w:p w:rsidR="0041667C" w:rsidRPr="00B84890" w:rsidP="003F246D" w14:paraId="7F183E1C" w14:textId="05D6288C">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Iekšējie pasākumi, kuri notiek pulciņa ietvaros </w:t>
            </w:r>
            <w:r w:rsidRPr="00B84890">
              <w:rPr>
                <w:rFonts w:ascii="Times New Roman" w:eastAsia="Times New Roman" w:hAnsi="Times New Roman" w:cs="Times New Roman"/>
                <w:sz w:val="24"/>
                <w:szCs w:val="24"/>
              </w:rPr>
              <w:t>– 250</w:t>
            </w:r>
          </w:p>
          <w:p w:rsidR="004750A5" w:rsidRPr="00B84890" w:rsidP="004750A5" w14:paraId="50F6406B" w14:textId="2DAEFE02">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Iestādes organizētie pasākumi </w:t>
            </w:r>
            <w:r w:rsidRPr="00B84890" w:rsidR="0041667C">
              <w:rPr>
                <w:rFonts w:ascii="Times New Roman" w:eastAsia="Times New Roman" w:hAnsi="Times New Roman" w:cs="Times New Roman"/>
                <w:sz w:val="24"/>
                <w:szCs w:val="24"/>
              </w:rPr>
              <w:t>– 300</w:t>
            </w:r>
          </w:p>
        </w:tc>
      </w:tr>
      <w:tr w14:paraId="4D68D40E" w14:textId="77777777" w:rsidTr="00BC0549">
        <w:tblPrEx>
          <w:tblW w:w="14176" w:type="dxa"/>
          <w:tblInd w:w="-289" w:type="dxa"/>
          <w:tblLook w:val="04A0"/>
        </w:tblPrEx>
        <w:tc>
          <w:tcPr>
            <w:tcW w:w="576" w:type="dxa"/>
            <w:shd w:val="clear" w:color="auto" w:fill="auto"/>
          </w:tcPr>
          <w:p w:rsidR="00E46EDD" w:rsidRPr="00B84890" w:rsidP="003F246D" w14:paraId="5F8D91F9"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2.2</w:t>
            </w:r>
          </w:p>
        </w:tc>
        <w:tc>
          <w:tcPr>
            <w:tcW w:w="4103" w:type="dxa"/>
            <w:shd w:val="clear" w:color="auto" w:fill="auto"/>
          </w:tcPr>
          <w:p w:rsidR="00E46EDD" w:rsidRPr="00B84890" w:rsidP="003F246D" w14:paraId="5525ECE0"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Dalība citos organizētos Pasākumos (skaits)</w:t>
            </w:r>
          </w:p>
        </w:tc>
        <w:tc>
          <w:tcPr>
            <w:tcW w:w="9497" w:type="dxa"/>
            <w:shd w:val="clear" w:color="auto" w:fill="auto"/>
          </w:tcPr>
          <w:p w:rsidR="0041667C" w:rsidRPr="00B84890" w:rsidP="003F246D" w14:paraId="33255561" w14:textId="169B9E45">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Pilsētas pasākumi – 150</w:t>
            </w:r>
          </w:p>
          <w:p w:rsidR="0041667C" w:rsidRPr="00B84890" w:rsidP="003F246D" w14:paraId="3A492DD3" w14:textId="13810E82">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Valsts pasākumi – 70</w:t>
            </w:r>
          </w:p>
          <w:p w:rsidR="00E46EDD" w:rsidRPr="00B84890" w:rsidP="003F246D" w14:paraId="2AFD2B09" w14:textId="278A073D">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Starptautiskie pasākumi – 20</w:t>
            </w:r>
          </w:p>
        </w:tc>
      </w:tr>
      <w:tr w14:paraId="1D46FB28" w14:textId="77777777" w:rsidTr="00BC0549">
        <w:tblPrEx>
          <w:tblW w:w="14176" w:type="dxa"/>
          <w:tblInd w:w="-289" w:type="dxa"/>
          <w:tblLook w:val="04A0"/>
        </w:tblPrEx>
        <w:tc>
          <w:tcPr>
            <w:tcW w:w="576" w:type="dxa"/>
            <w:shd w:val="clear" w:color="auto" w:fill="auto"/>
          </w:tcPr>
          <w:p w:rsidR="00E46EDD" w:rsidRPr="00B84890" w:rsidP="003F246D" w14:paraId="499C0A7B"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2.3</w:t>
            </w:r>
          </w:p>
        </w:tc>
        <w:tc>
          <w:tcPr>
            <w:tcW w:w="4103" w:type="dxa"/>
            <w:shd w:val="clear" w:color="auto" w:fill="auto"/>
          </w:tcPr>
          <w:p w:rsidR="00E46EDD" w:rsidRPr="00B84890" w:rsidP="003F246D" w14:paraId="024AF205"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Izglītojamo skaits % no kopējo izglītojamo skaita, kuri piedalās Pasākumos </w:t>
            </w:r>
          </w:p>
        </w:tc>
        <w:tc>
          <w:tcPr>
            <w:tcW w:w="9497" w:type="dxa"/>
            <w:shd w:val="clear" w:color="auto" w:fill="auto"/>
          </w:tcPr>
          <w:p w:rsidR="0041667C" w:rsidRPr="00B84890" w:rsidP="003F246D" w14:paraId="6FD8EB0C" w14:textId="7111CF88">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Iekšējie pasākumi – 1</w:t>
            </w:r>
            <w:r w:rsidRPr="00B84890" w:rsidR="004750A5">
              <w:rPr>
                <w:rFonts w:ascii="Times New Roman" w:eastAsia="Times New Roman" w:hAnsi="Times New Roman" w:cs="Times New Roman"/>
                <w:sz w:val="24"/>
                <w:szCs w:val="24"/>
              </w:rPr>
              <w:t>0</w:t>
            </w:r>
            <w:r w:rsidRPr="00B84890">
              <w:rPr>
                <w:rFonts w:ascii="Times New Roman" w:eastAsia="Times New Roman" w:hAnsi="Times New Roman" w:cs="Times New Roman"/>
                <w:sz w:val="24"/>
                <w:szCs w:val="24"/>
              </w:rPr>
              <w:t>0 %</w:t>
            </w:r>
          </w:p>
          <w:p w:rsidR="0041667C" w:rsidRPr="00B84890" w:rsidP="003F246D" w14:paraId="6FBE23C4" w14:textId="45CFB525">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Iestādes pasākumi – 1</w:t>
            </w:r>
            <w:r w:rsidRPr="00B84890" w:rsidR="004750A5">
              <w:rPr>
                <w:rFonts w:ascii="Times New Roman" w:eastAsia="Times New Roman" w:hAnsi="Times New Roman" w:cs="Times New Roman"/>
                <w:sz w:val="24"/>
                <w:szCs w:val="24"/>
              </w:rPr>
              <w:t>0</w:t>
            </w:r>
            <w:r w:rsidRPr="00B84890">
              <w:rPr>
                <w:rFonts w:ascii="Times New Roman" w:eastAsia="Times New Roman" w:hAnsi="Times New Roman" w:cs="Times New Roman"/>
                <w:sz w:val="24"/>
                <w:szCs w:val="24"/>
              </w:rPr>
              <w:t>0 %</w:t>
            </w:r>
          </w:p>
          <w:p w:rsidR="0041667C" w:rsidRPr="00B84890" w:rsidP="003F246D" w14:paraId="6C6F1282"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Pilsētas pasākumi – 35 %</w:t>
            </w:r>
          </w:p>
          <w:p w:rsidR="0041667C" w:rsidRPr="00B84890" w:rsidP="003F246D" w14:paraId="7C25EC40"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Valsts pasākumi – 15 %</w:t>
            </w:r>
          </w:p>
          <w:p w:rsidR="00E46EDD" w:rsidRPr="00B84890" w:rsidP="003F246D" w14:paraId="10335B6C" w14:textId="55E54A29">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Starptautiskie pasākumi – 5 %</w:t>
            </w:r>
          </w:p>
        </w:tc>
      </w:tr>
      <w:tr w14:paraId="6BEE0D06" w14:textId="77777777" w:rsidTr="00BC0549">
        <w:tblPrEx>
          <w:tblW w:w="14176" w:type="dxa"/>
          <w:tblInd w:w="-289" w:type="dxa"/>
          <w:tblLook w:val="04A0"/>
        </w:tblPrEx>
        <w:tc>
          <w:tcPr>
            <w:tcW w:w="576" w:type="dxa"/>
            <w:shd w:val="clear" w:color="auto" w:fill="auto"/>
          </w:tcPr>
          <w:p w:rsidR="00E46EDD" w:rsidRPr="00B84890" w:rsidP="003F246D" w14:paraId="471DEB7F"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2.4.</w:t>
            </w:r>
          </w:p>
        </w:tc>
        <w:tc>
          <w:tcPr>
            <w:tcW w:w="4103" w:type="dxa"/>
            <w:shd w:val="clear" w:color="auto" w:fill="auto"/>
          </w:tcPr>
          <w:p w:rsidR="00E46EDD" w:rsidRPr="00B84890" w:rsidP="003F246D" w14:paraId="61E0494B"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Izglītojamo skaits % no kopējā izglītojamo skaita, kuri iegūst godalgotas vietas (iestādes, pilsētas, valsts, starptautiska mēroga) īstenotajos Pasākumos</w:t>
            </w:r>
          </w:p>
        </w:tc>
        <w:tc>
          <w:tcPr>
            <w:tcW w:w="9497" w:type="dxa"/>
            <w:shd w:val="clear" w:color="auto" w:fill="auto"/>
          </w:tcPr>
          <w:p w:rsidR="00E46EDD" w:rsidRPr="00B84890" w:rsidP="003F246D" w14:paraId="74689A22" w14:textId="17FDCFC4">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10-12 %</w:t>
            </w:r>
          </w:p>
        </w:tc>
      </w:tr>
      <w:tr w14:paraId="35AC3BB2" w14:textId="77777777" w:rsidTr="00BC0549">
        <w:tblPrEx>
          <w:tblW w:w="14176" w:type="dxa"/>
          <w:tblInd w:w="-289" w:type="dxa"/>
          <w:tblLook w:val="04A0"/>
        </w:tblPrEx>
        <w:tc>
          <w:tcPr>
            <w:tcW w:w="576" w:type="dxa"/>
            <w:shd w:val="clear" w:color="auto" w:fill="auto"/>
          </w:tcPr>
          <w:p w:rsidR="00E46EDD" w:rsidRPr="00B84890" w:rsidP="003F246D" w14:paraId="267696FE"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2.5.</w:t>
            </w:r>
          </w:p>
        </w:tc>
        <w:tc>
          <w:tcPr>
            <w:tcW w:w="4103" w:type="dxa"/>
            <w:shd w:val="clear" w:color="auto" w:fill="auto"/>
          </w:tcPr>
          <w:p w:rsidR="00E46EDD" w:rsidRPr="00B84890" w:rsidP="003F246D" w14:paraId="2E8B52D6"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Citi kvalitātes rādītāji</w:t>
            </w:r>
          </w:p>
        </w:tc>
        <w:tc>
          <w:tcPr>
            <w:tcW w:w="9497" w:type="dxa"/>
            <w:shd w:val="clear" w:color="auto" w:fill="auto"/>
          </w:tcPr>
          <w:p w:rsidR="00E46EDD" w:rsidRPr="00B84890" w:rsidP="003F246D" w14:paraId="31F596F0" w14:textId="0631D44A">
            <w:pPr>
              <w:spacing w:after="0" w:line="240" w:lineRule="auto"/>
              <w:jc w:val="both"/>
              <w:rPr>
                <w:rFonts w:ascii="Times New Roman" w:eastAsia="Times New Roman" w:hAnsi="Times New Roman" w:cs="Times New Roman"/>
                <w:sz w:val="24"/>
                <w:szCs w:val="24"/>
              </w:rPr>
            </w:pPr>
            <w:r w:rsidRPr="00B84890">
              <w:rPr>
                <w:rStyle w:val="normaltextrun"/>
                <w:rFonts w:ascii="Times New Roman" w:hAnsi="Times New Roman" w:cs="Times New Roman"/>
                <w:sz w:val="24"/>
                <w:szCs w:val="24"/>
              </w:rPr>
              <w:t xml:space="preserve">Pedagogu meistarklases, iesaiste projektos, pedagogu pieredzes apmaiņas pasākumi, jomu speciālistu lekcijas un meistarklases pedagogiem, piedalīšanās ERASMUS projektos, pedagogu savstarpējā </w:t>
            </w:r>
            <w:r w:rsidRPr="00B84890">
              <w:rPr>
                <w:rStyle w:val="normaltextrun"/>
                <w:rFonts w:ascii="Times New Roman" w:hAnsi="Times New Roman" w:cs="Times New Roman"/>
                <w:sz w:val="24"/>
                <w:szCs w:val="24"/>
              </w:rPr>
              <w:t>hospitācija</w:t>
            </w:r>
            <w:r w:rsidRPr="00B84890">
              <w:rPr>
                <w:rStyle w:val="normaltextrun"/>
                <w:rFonts w:ascii="Times New Roman" w:hAnsi="Times New Roman" w:cs="Times New Roman"/>
                <w:sz w:val="24"/>
                <w:szCs w:val="24"/>
              </w:rPr>
              <w:t xml:space="preserve"> jomu ietvaros.</w:t>
            </w:r>
            <w:r w:rsidRPr="00B84890">
              <w:rPr>
                <w:rStyle w:val="eop"/>
                <w:rFonts w:ascii="Times New Roman" w:hAnsi="Times New Roman" w:cs="Times New Roman"/>
                <w:sz w:val="24"/>
                <w:szCs w:val="24"/>
              </w:rPr>
              <w:t> </w:t>
            </w:r>
          </w:p>
        </w:tc>
      </w:tr>
    </w:tbl>
    <w:p w:rsidR="00E46EDD" w:rsidRPr="00B84890" w:rsidP="007D352E" w14:paraId="26B90C95" w14:textId="185E43B6">
      <w:pPr>
        <w:pStyle w:val="ListParagraph"/>
        <w:numPr>
          <w:ilvl w:val="0"/>
          <w:numId w:val="1"/>
        </w:numPr>
        <w:spacing w:before="120" w:after="0" w:line="240" w:lineRule="auto"/>
        <w:ind w:left="284" w:hanging="284"/>
        <w:contextualSpacing w:val="0"/>
        <w:jc w:val="center"/>
        <w:rPr>
          <w:rFonts w:ascii="Times New Roman" w:hAnsi="Times New Roman" w:cs="Times New Roman"/>
          <w:b/>
          <w:bCs/>
          <w:sz w:val="28"/>
          <w:szCs w:val="28"/>
        </w:rPr>
      </w:pPr>
      <w:r w:rsidRPr="00B84890">
        <w:rPr>
          <w:rFonts w:ascii="Times New Roman" w:hAnsi="Times New Roman" w:cs="Times New Roman"/>
          <w:b/>
          <w:bCs/>
          <w:sz w:val="28"/>
          <w:szCs w:val="28"/>
        </w:rPr>
        <w:t>Informācija par Iestādes darba prioritātēm</w:t>
      </w:r>
    </w:p>
    <w:p w:rsidR="00E46EDD" w:rsidRPr="00B84890" w:rsidP="007D352E" w14:paraId="24139737" w14:textId="435D665B">
      <w:pPr>
        <w:pStyle w:val="ListParagraph"/>
        <w:numPr>
          <w:ilvl w:val="1"/>
          <w:numId w:val="1"/>
        </w:numPr>
        <w:spacing w:before="120" w:after="120" w:line="240" w:lineRule="auto"/>
        <w:ind w:left="-851" w:firstLine="992"/>
        <w:contextualSpacing w:val="0"/>
        <w:rPr>
          <w:rFonts w:ascii="Times New Roman" w:hAnsi="Times New Roman" w:cs="Times New Roman"/>
          <w:sz w:val="24"/>
          <w:szCs w:val="24"/>
        </w:rPr>
      </w:pPr>
      <w:r w:rsidRPr="00B84890">
        <w:rPr>
          <w:rFonts w:ascii="Times New Roman" w:hAnsi="Times New Roman" w:cs="Times New Roman"/>
          <w:sz w:val="24"/>
          <w:szCs w:val="24"/>
        </w:rPr>
        <w:t>2023./2024. mācību gada Iestādes darba prioritātes, tajā skaitā audzināšanas darba prioritātes,  un sasniegtie rezultāti:</w:t>
      </w:r>
    </w:p>
    <w:tbl>
      <w:tblPr>
        <w:tblStyle w:val="TableGrid"/>
        <w:tblW w:w="14176" w:type="dxa"/>
        <w:tblInd w:w="-289" w:type="dxa"/>
        <w:tblLook w:val="04A0"/>
      </w:tblPr>
      <w:tblGrid>
        <w:gridCol w:w="697"/>
        <w:gridCol w:w="1997"/>
        <w:gridCol w:w="5245"/>
        <w:gridCol w:w="6237"/>
      </w:tblGrid>
      <w:tr w14:paraId="48360BE7" w14:textId="77777777" w:rsidTr="00BC0549">
        <w:tblPrEx>
          <w:tblW w:w="14176" w:type="dxa"/>
          <w:tblInd w:w="-289" w:type="dxa"/>
          <w:tblLook w:val="04A0"/>
        </w:tblPrEx>
        <w:tc>
          <w:tcPr>
            <w:tcW w:w="697" w:type="dxa"/>
            <w:shd w:val="clear" w:color="auto" w:fill="auto"/>
          </w:tcPr>
          <w:p w:rsidR="00E46EDD" w:rsidRPr="00B84890" w:rsidP="003F246D" w14:paraId="1E9CD4A0" w14:textId="77777777">
            <w:pPr>
              <w:pStyle w:val="ListParagraph"/>
              <w:spacing w:after="0" w:line="240" w:lineRule="auto"/>
              <w:ind w:left="0"/>
              <w:jc w:val="center"/>
              <w:rPr>
                <w:rFonts w:ascii="Times New Roman" w:hAnsi="Times New Roman" w:cs="Times New Roman"/>
                <w:sz w:val="24"/>
                <w:szCs w:val="24"/>
              </w:rPr>
            </w:pPr>
            <w:r w:rsidRPr="00B84890">
              <w:rPr>
                <w:rFonts w:ascii="Times New Roman" w:eastAsia="Times New Roman" w:hAnsi="Times New Roman" w:cs="Times New Roman"/>
                <w:sz w:val="24"/>
                <w:szCs w:val="24"/>
              </w:rPr>
              <w:t>NPK</w:t>
            </w:r>
          </w:p>
        </w:tc>
        <w:tc>
          <w:tcPr>
            <w:tcW w:w="1997" w:type="dxa"/>
            <w:shd w:val="clear" w:color="auto" w:fill="auto"/>
          </w:tcPr>
          <w:p w:rsidR="00E46EDD" w:rsidRPr="00B84890" w:rsidP="003F246D" w14:paraId="0195C815" w14:textId="77777777">
            <w:pPr>
              <w:pStyle w:val="ListParagraph"/>
              <w:spacing w:after="0" w:line="240" w:lineRule="auto"/>
              <w:ind w:left="0"/>
              <w:jc w:val="center"/>
              <w:rPr>
                <w:rFonts w:ascii="Times New Roman" w:hAnsi="Times New Roman" w:cs="Times New Roman"/>
                <w:sz w:val="24"/>
                <w:szCs w:val="24"/>
              </w:rPr>
            </w:pPr>
            <w:r w:rsidRPr="00B84890">
              <w:rPr>
                <w:rFonts w:ascii="Times New Roman" w:hAnsi="Times New Roman" w:cs="Times New Roman"/>
                <w:sz w:val="24"/>
                <w:szCs w:val="24"/>
              </w:rPr>
              <w:t>Iestādes plānā noteiktā prioritāte</w:t>
            </w:r>
          </w:p>
        </w:tc>
        <w:tc>
          <w:tcPr>
            <w:tcW w:w="5245" w:type="dxa"/>
            <w:shd w:val="clear" w:color="auto" w:fill="auto"/>
          </w:tcPr>
          <w:p w:rsidR="00E46EDD" w:rsidRPr="00B84890" w:rsidP="003F246D" w14:paraId="6A298BD1" w14:textId="77777777">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 xml:space="preserve">Sasniedzamie rezultāti </w:t>
            </w:r>
          </w:p>
        </w:tc>
        <w:tc>
          <w:tcPr>
            <w:tcW w:w="6237" w:type="dxa"/>
            <w:shd w:val="clear" w:color="auto" w:fill="auto"/>
          </w:tcPr>
          <w:p w:rsidR="00E46EDD" w:rsidRPr="00B84890" w:rsidP="003F246D" w14:paraId="56E5C7FD" w14:textId="77777777">
            <w:pPr>
              <w:pStyle w:val="ListParagraph"/>
              <w:spacing w:after="0" w:line="240" w:lineRule="auto"/>
              <w:ind w:left="0"/>
              <w:jc w:val="center"/>
              <w:rPr>
                <w:rFonts w:ascii="Times New Roman" w:hAnsi="Times New Roman" w:cs="Times New Roman"/>
                <w:sz w:val="24"/>
                <w:szCs w:val="24"/>
              </w:rPr>
            </w:pPr>
            <w:r w:rsidRPr="00B84890">
              <w:rPr>
                <w:rFonts w:ascii="Times New Roman" w:hAnsi="Times New Roman" w:cs="Times New Roman"/>
                <w:sz w:val="24"/>
                <w:szCs w:val="24"/>
              </w:rPr>
              <w:t>Norāde par uzdevumu izpildi (sasniegts/daļēji sasniegts/nav sasniegts) un komentārs</w:t>
            </w:r>
          </w:p>
        </w:tc>
      </w:tr>
      <w:tr w14:paraId="718EAE4F" w14:textId="77777777" w:rsidTr="00BC0549">
        <w:tblPrEx>
          <w:tblW w:w="14176" w:type="dxa"/>
          <w:tblInd w:w="-289" w:type="dxa"/>
          <w:tblLook w:val="04A0"/>
        </w:tblPrEx>
        <w:tc>
          <w:tcPr>
            <w:tcW w:w="697" w:type="dxa"/>
            <w:shd w:val="clear" w:color="auto" w:fill="auto"/>
          </w:tcPr>
          <w:p w:rsidR="00AE2251" w:rsidRPr="00B84890" w:rsidP="00AE2251" w14:paraId="5C737256" w14:textId="77777777">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1.</w:t>
            </w:r>
          </w:p>
        </w:tc>
        <w:tc>
          <w:tcPr>
            <w:tcW w:w="1997" w:type="dxa"/>
            <w:shd w:val="clear" w:color="auto" w:fill="auto"/>
          </w:tcPr>
          <w:p w:rsidR="00AE2251" w:rsidRPr="00B84890" w:rsidP="00AE2251" w14:paraId="53F629C7" w14:textId="77777777">
            <w:pPr>
              <w:pStyle w:val="Sarakstarindkopa1"/>
              <w:tabs>
                <w:tab w:val="left" w:pos="426"/>
              </w:tabs>
              <w:spacing w:after="0" w:line="240" w:lineRule="auto"/>
              <w:ind w:left="0"/>
              <w:jc w:val="both"/>
              <w:rPr>
                <w:rFonts w:ascii="Times New Roman" w:hAnsi="Times New Roman"/>
                <w:sz w:val="24"/>
                <w:szCs w:val="24"/>
              </w:rPr>
            </w:pPr>
            <w:r w:rsidRPr="00B84890">
              <w:rPr>
                <w:rFonts w:ascii="Times New Roman" w:hAnsi="Times New Roman"/>
                <w:sz w:val="24"/>
                <w:szCs w:val="24"/>
                <w:lang w:eastAsia="en-US" w:bidi="ar-SA"/>
              </w:rPr>
              <w:t xml:space="preserve">Nr.1 - </w:t>
            </w:r>
            <w:r w:rsidRPr="00B84890">
              <w:rPr>
                <w:rFonts w:ascii="Times New Roman" w:hAnsi="Times New Roman"/>
                <w:sz w:val="24"/>
                <w:szCs w:val="24"/>
                <w:lang w:eastAsia="en-US"/>
              </w:rPr>
              <w:t>Izglītības Programmu kvalitatīva īstenošana klātienē un attālināti</w:t>
            </w:r>
          </w:p>
        </w:tc>
        <w:tc>
          <w:tcPr>
            <w:tcW w:w="5245" w:type="dxa"/>
            <w:shd w:val="clear" w:color="auto" w:fill="auto"/>
          </w:tcPr>
          <w:p w:rsidR="00AE2251" w:rsidRPr="00B84890" w:rsidP="00AE2251" w14:paraId="25AD9DA6" w14:textId="77777777">
            <w:pPr>
              <w:pStyle w:val="Sarakstarindkopa1"/>
              <w:tabs>
                <w:tab w:val="left" w:pos="426"/>
              </w:tabs>
              <w:spacing w:after="0" w:line="240" w:lineRule="auto"/>
              <w:ind w:left="0"/>
              <w:rPr>
                <w:rFonts w:ascii="Times New Roman" w:hAnsi="Times New Roman"/>
                <w:sz w:val="24"/>
                <w:szCs w:val="24"/>
              </w:rPr>
            </w:pPr>
            <w:r w:rsidRPr="00B84890">
              <w:rPr>
                <w:rFonts w:ascii="Times New Roman" w:hAnsi="Times New Roman"/>
                <w:sz w:val="24"/>
                <w:szCs w:val="24"/>
                <w:lang w:eastAsia="en-US" w:bidi="ar-SA"/>
              </w:rPr>
              <w:t xml:space="preserve">a) kvalitatīvi - </w:t>
            </w:r>
            <w:r w:rsidRPr="00B84890">
              <w:rPr>
                <w:rFonts w:ascii="Times New Roman" w:hAnsi="Times New Roman"/>
                <w:sz w:val="24"/>
                <w:szCs w:val="24"/>
                <w:lang w:eastAsia="en-US"/>
              </w:rPr>
              <w:t>Veidot jaunas interešu izglītības programmas, pārprofilējot tās, kuras nav aktuālas vai pieprasītas. Sekojot tehnoloģiju attīstībai, atbilstošu digitālo rīku pielietojums integrēts programmās, atbilstoši materiāltehniskās bāzes iespējām.</w:t>
            </w:r>
          </w:p>
        </w:tc>
        <w:tc>
          <w:tcPr>
            <w:tcW w:w="6237" w:type="dxa"/>
            <w:shd w:val="clear" w:color="auto" w:fill="auto"/>
          </w:tcPr>
          <w:p w:rsidR="00AE2251" w:rsidRPr="00B84890" w:rsidP="00AE2251" w14:paraId="49D691AA" w14:textId="77777777">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 xml:space="preserve">Sasniegts. </w:t>
            </w:r>
          </w:p>
          <w:p w:rsidR="00AE2251" w:rsidRPr="00B84890" w:rsidP="00AE2251" w14:paraId="479F0C96" w14:textId="77777777">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 xml:space="preserve">Izveidotas 7 jaunas programmas, t.sk., 5 STEM jomā; pārprofilētas 6 programmas </w:t>
            </w:r>
          </w:p>
          <w:p w:rsidR="00AE2251" w:rsidRPr="00B84890" w:rsidP="00AE2251" w14:paraId="1085A16E" w14:textId="3BB2AA90">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Uzlabots materiāltehniskais nodrošinājums mācību klasēs, vairāku programmu apguvē ieļauts digitālo rīku pielietojums.</w:t>
            </w:r>
          </w:p>
        </w:tc>
      </w:tr>
      <w:tr w14:paraId="7E82714B" w14:textId="77777777" w:rsidTr="00BC0549">
        <w:tblPrEx>
          <w:tblW w:w="14176" w:type="dxa"/>
          <w:tblInd w:w="-289" w:type="dxa"/>
          <w:tblLook w:val="04A0"/>
        </w:tblPrEx>
        <w:tc>
          <w:tcPr>
            <w:tcW w:w="697" w:type="dxa"/>
            <w:shd w:val="clear" w:color="auto" w:fill="auto"/>
          </w:tcPr>
          <w:p w:rsidR="00AE2251" w:rsidRPr="00B84890" w:rsidP="00AE2251" w14:paraId="09C1F321" w14:textId="77777777">
            <w:pPr>
              <w:pStyle w:val="ListParagraph"/>
              <w:spacing w:after="0" w:line="240" w:lineRule="auto"/>
              <w:ind w:left="0"/>
              <w:rPr>
                <w:rFonts w:ascii="Times New Roman" w:hAnsi="Times New Roman" w:cs="Times New Roman"/>
                <w:sz w:val="24"/>
                <w:szCs w:val="24"/>
              </w:rPr>
            </w:pPr>
          </w:p>
        </w:tc>
        <w:tc>
          <w:tcPr>
            <w:tcW w:w="1997" w:type="dxa"/>
            <w:shd w:val="clear" w:color="auto" w:fill="auto"/>
          </w:tcPr>
          <w:p w:rsidR="00AE2251" w:rsidRPr="00B84890" w:rsidP="00AE2251" w14:paraId="7098F826" w14:textId="77777777">
            <w:pPr>
              <w:pStyle w:val="ListParagraph"/>
              <w:spacing w:after="0" w:line="240" w:lineRule="auto"/>
              <w:ind w:left="0"/>
              <w:rPr>
                <w:rFonts w:ascii="Times New Roman" w:hAnsi="Times New Roman" w:cs="Times New Roman"/>
                <w:sz w:val="24"/>
                <w:szCs w:val="24"/>
              </w:rPr>
            </w:pPr>
          </w:p>
        </w:tc>
        <w:tc>
          <w:tcPr>
            <w:tcW w:w="5245" w:type="dxa"/>
            <w:shd w:val="clear" w:color="auto" w:fill="auto"/>
          </w:tcPr>
          <w:p w:rsidR="00AE2251" w:rsidRPr="00B84890" w:rsidP="00AE2251" w14:paraId="3774CEBA" w14:textId="77777777">
            <w:pPr>
              <w:pStyle w:val="ListParagraph"/>
              <w:spacing w:after="0" w:line="240" w:lineRule="auto"/>
              <w:ind w:left="0"/>
              <w:rPr>
                <w:rFonts w:ascii="Times New Roman" w:hAnsi="Times New Roman" w:cs="Times New Roman"/>
                <w:sz w:val="24"/>
                <w:szCs w:val="24"/>
              </w:rPr>
            </w:pPr>
            <w:r w:rsidRPr="00B84890">
              <w:rPr>
                <w:rFonts w:ascii="Times New Roman" w:eastAsia="Calibri" w:hAnsi="Times New Roman" w:cs="Times New Roman"/>
                <w:sz w:val="24"/>
                <w:szCs w:val="24"/>
              </w:rPr>
              <w:t>b) kvantitatīvi – 100% aktualizētas visas piedāvātās interešu izglītības programmas; analizēts audzēkņu apmeklējums, programmas pieprasījums.</w:t>
            </w:r>
          </w:p>
        </w:tc>
        <w:tc>
          <w:tcPr>
            <w:tcW w:w="6237" w:type="dxa"/>
            <w:shd w:val="clear" w:color="auto" w:fill="auto"/>
          </w:tcPr>
          <w:p w:rsidR="00AE2251" w:rsidRPr="00B84890" w:rsidP="00AE2251" w14:paraId="2E8CE708" w14:textId="77777777">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Sasniegts.</w:t>
            </w:r>
          </w:p>
          <w:p w:rsidR="00AE2251" w:rsidRPr="00B84890" w:rsidP="00AE2251" w14:paraId="172B9867" w14:textId="6E87F5A5">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Katru gadu visas programmas tiek aktualizētas. Aktualizētas 93 programmas.</w:t>
            </w:r>
          </w:p>
        </w:tc>
      </w:tr>
      <w:tr w14:paraId="5ED0F841" w14:textId="77777777" w:rsidTr="00BC0549">
        <w:tblPrEx>
          <w:tblW w:w="14176" w:type="dxa"/>
          <w:tblInd w:w="-289" w:type="dxa"/>
          <w:tblLook w:val="04A0"/>
        </w:tblPrEx>
        <w:tc>
          <w:tcPr>
            <w:tcW w:w="697" w:type="dxa"/>
            <w:shd w:val="clear" w:color="auto" w:fill="auto"/>
          </w:tcPr>
          <w:p w:rsidR="00AE2251" w:rsidRPr="00B84890" w:rsidP="00AE2251" w14:paraId="6D414E31" w14:textId="77777777">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2.</w:t>
            </w:r>
          </w:p>
        </w:tc>
        <w:tc>
          <w:tcPr>
            <w:tcW w:w="1997" w:type="dxa"/>
            <w:shd w:val="clear" w:color="auto" w:fill="auto"/>
          </w:tcPr>
          <w:p w:rsidR="00AE2251" w:rsidRPr="00B84890" w:rsidP="00AE2251" w14:paraId="7D61A90E" w14:textId="77777777">
            <w:pPr>
              <w:pStyle w:val="ListParagraph"/>
              <w:spacing w:after="0" w:line="240" w:lineRule="auto"/>
              <w:ind w:left="0"/>
              <w:rPr>
                <w:rFonts w:ascii="Times New Roman" w:hAnsi="Times New Roman" w:cs="Times New Roman"/>
                <w:sz w:val="24"/>
                <w:szCs w:val="24"/>
              </w:rPr>
            </w:pPr>
            <w:r w:rsidRPr="00B84890">
              <w:rPr>
                <w:rFonts w:ascii="Times New Roman" w:eastAsia="Calibri" w:hAnsi="Times New Roman" w:cs="Times New Roman"/>
                <w:sz w:val="24"/>
                <w:szCs w:val="24"/>
              </w:rPr>
              <w:t xml:space="preserve">Nr.2 - </w:t>
            </w:r>
            <w:r w:rsidRPr="00B84890">
              <w:rPr>
                <w:rFonts w:ascii="Times New Roman" w:hAnsi="Times New Roman" w:cs="Times New Roman"/>
                <w:sz w:val="24"/>
                <w:szCs w:val="24"/>
              </w:rPr>
              <w:t>Pilnveidot pedagogu kvalifikāciju un pieredzes apmaiņu</w:t>
            </w:r>
          </w:p>
        </w:tc>
        <w:tc>
          <w:tcPr>
            <w:tcW w:w="5245" w:type="dxa"/>
            <w:shd w:val="clear" w:color="auto" w:fill="auto"/>
          </w:tcPr>
          <w:p w:rsidR="00AE2251" w:rsidRPr="00B84890" w:rsidP="00AE2251" w14:paraId="269F76A6" w14:textId="77777777">
            <w:pPr>
              <w:pStyle w:val="Sarakstarindkopa1"/>
              <w:tabs>
                <w:tab w:val="left" w:pos="426"/>
              </w:tabs>
              <w:spacing w:after="0" w:line="240" w:lineRule="auto"/>
              <w:ind w:left="0"/>
              <w:jc w:val="both"/>
              <w:rPr>
                <w:rFonts w:ascii="Times New Roman" w:hAnsi="Times New Roman"/>
                <w:sz w:val="24"/>
                <w:szCs w:val="24"/>
              </w:rPr>
            </w:pPr>
            <w:r w:rsidRPr="00B84890">
              <w:rPr>
                <w:rFonts w:ascii="Times New Roman" w:hAnsi="Times New Roman"/>
                <w:sz w:val="24"/>
                <w:szCs w:val="24"/>
                <w:lang w:eastAsia="en-US" w:bidi="ar-SA"/>
              </w:rPr>
              <w:t>a) kvalitatīvi</w:t>
            </w:r>
            <w:r w:rsidRPr="00B84890">
              <w:rPr>
                <w:rFonts w:ascii="Times New Roman" w:hAnsi="Times New Roman"/>
                <w:sz w:val="24"/>
                <w:szCs w:val="24"/>
              </w:rPr>
              <w:t xml:space="preserve"> - Digitālo mācību materiālu izstrādes, rīku apguve un pielietojuma sekmēšana pedagogu darbā nodarbībās un saziņā ar vecākiem un administrāciju, kā arī metodisko līdzekļu izstrādē.</w:t>
            </w:r>
          </w:p>
          <w:p w:rsidR="00AE2251" w:rsidRPr="00B84890" w:rsidP="00AE2251" w14:paraId="4E977BD2" w14:textId="77777777">
            <w:pPr>
              <w:pStyle w:val="Sarakstarindkopa1"/>
              <w:tabs>
                <w:tab w:val="left" w:pos="426"/>
              </w:tabs>
              <w:spacing w:after="0" w:line="240" w:lineRule="auto"/>
              <w:ind w:left="0"/>
              <w:jc w:val="both"/>
              <w:rPr>
                <w:rFonts w:ascii="Times New Roman" w:hAnsi="Times New Roman"/>
                <w:sz w:val="24"/>
                <w:szCs w:val="24"/>
              </w:rPr>
            </w:pPr>
            <w:r w:rsidRPr="00B84890">
              <w:rPr>
                <w:rFonts w:ascii="Times New Roman" w:hAnsi="Times New Roman"/>
                <w:sz w:val="24"/>
                <w:szCs w:val="24"/>
              </w:rPr>
              <w:t xml:space="preserve">Iesaiste projektos, t.sk., </w:t>
            </w:r>
            <w:r w:rsidRPr="00B84890">
              <w:rPr>
                <w:rFonts w:ascii="Times New Roman" w:hAnsi="Times New Roman"/>
                <w:sz w:val="24"/>
                <w:szCs w:val="24"/>
              </w:rPr>
              <w:t>Erasmus</w:t>
            </w:r>
            <w:r w:rsidRPr="00B84890">
              <w:rPr>
                <w:rFonts w:ascii="Times New Roman" w:hAnsi="Times New Roman"/>
                <w:sz w:val="24"/>
                <w:szCs w:val="24"/>
              </w:rPr>
              <w:t xml:space="preserve"> +, piesaistot līdzekļus pedagogu kompetences celšanā un </w:t>
            </w:r>
            <w:r w:rsidRPr="00B84890">
              <w:rPr>
                <w:rFonts w:ascii="Times New Roman" w:hAnsi="Times New Roman"/>
                <w:sz w:val="24"/>
                <w:szCs w:val="24"/>
              </w:rPr>
              <w:t>pieredzes apmaiņas organizēšanā Latvijā un ārpus tās.</w:t>
            </w:r>
          </w:p>
        </w:tc>
        <w:tc>
          <w:tcPr>
            <w:tcW w:w="6237" w:type="dxa"/>
            <w:shd w:val="clear" w:color="auto" w:fill="auto"/>
          </w:tcPr>
          <w:p w:rsidR="00AE2251" w:rsidRPr="00B84890" w:rsidP="00AE2251" w14:paraId="034B800E" w14:textId="77777777">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 xml:space="preserve">Sasniegts. </w:t>
            </w:r>
          </w:p>
          <w:p w:rsidR="00AE2251" w:rsidRPr="00B84890" w:rsidP="00AE2251" w14:paraId="027C4479" w14:textId="4CD7D511">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 xml:space="preserve">23 Pedagogi cēluši kvalifikāciju digitālajā jomā, apmeklējot kursus </w:t>
            </w:r>
            <w:r w:rsidRPr="00B84890" w:rsidR="009F0C73">
              <w:rPr>
                <w:rFonts w:ascii="Times New Roman" w:hAnsi="Times New Roman" w:cs="Times New Roman"/>
                <w:sz w:val="24"/>
                <w:szCs w:val="24"/>
              </w:rPr>
              <w:t>kopā</w:t>
            </w:r>
            <w:r w:rsidRPr="00B84890" w:rsidR="008544A8">
              <w:rPr>
                <w:rFonts w:ascii="Times New Roman" w:hAnsi="Times New Roman" w:cs="Times New Roman"/>
                <w:sz w:val="24"/>
                <w:szCs w:val="24"/>
              </w:rPr>
              <w:t xml:space="preserve"> </w:t>
            </w:r>
            <w:r w:rsidRPr="00B84890">
              <w:rPr>
                <w:rFonts w:ascii="Times New Roman" w:hAnsi="Times New Roman" w:cs="Times New Roman"/>
                <w:sz w:val="24"/>
                <w:szCs w:val="24"/>
              </w:rPr>
              <w:t>809 stundu apmērā.</w:t>
            </w:r>
          </w:p>
          <w:p w:rsidR="00AE2251" w:rsidRPr="00B84890" w:rsidP="00AE2251" w14:paraId="745B8FF3" w14:textId="65803040">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 xml:space="preserve">Izstrādātas </w:t>
            </w:r>
            <w:r w:rsidRPr="00B84890" w:rsidR="00367697">
              <w:rPr>
                <w:rFonts w:ascii="Times New Roman" w:eastAsia="Times New Roman" w:hAnsi="Times New Roman" w:cs="Times New Roman"/>
                <w:sz w:val="24"/>
                <w:szCs w:val="24"/>
                <w:lang w:eastAsia="lv-LV"/>
              </w:rPr>
              <w:t>16 metodiskie darbi</w:t>
            </w:r>
            <w:r w:rsidRPr="00B84890">
              <w:rPr>
                <w:rFonts w:ascii="Times New Roman" w:eastAsia="Times New Roman" w:hAnsi="Times New Roman" w:cs="Times New Roman"/>
                <w:sz w:val="24"/>
                <w:szCs w:val="24"/>
                <w:lang w:eastAsia="lv-LV"/>
              </w:rPr>
              <w:t xml:space="preserve"> </w:t>
            </w:r>
            <w:r w:rsidRPr="00B84890">
              <w:rPr>
                <w:rFonts w:ascii="Times New Roman" w:hAnsi="Times New Roman" w:cs="Times New Roman"/>
                <w:sz w:val="24"/>
                <w:szCs w:val="24"/>
              </w:rPr>
              <w:t xml:space="preserve">un </w:t>
            </w:r>
            <w:r w:rsidRPr="00B84890" w:rsidR="00367697">
              <w:rPr>
                <w:rFonts w:ascii="Times New Roman" w:hAnsi="Times New Roman" w:cs="Times New Roman"/>
                <w:sz w:val="24"/>
                <w:szCs w:val="24"/>
              </w:rPr>
              <w:t>4 darbi izvirzīti – prezentēti pilsētas mērogā</w:t>
            </w:r>
            <w:r w:rsidRPr="00B84890" w:rsidR="00367697">
              <w:rPr>
                <w:rFonts w:ascii="Times New Roman" w:eastAsia="Times New Roman" w:hAnsi="Times New Roman" w:cs="Times New Roman"/>
                <w:kern w:val="2"/>
                <w:sz w:val="24"/>
                <w:szCs w:val="24"/>
                <w:lang w:eastAsia="lv-LV"/>
              </w:rPr>
              <w:t>.</w:t>
            </w:r>
          </w:p>
          <w:p w:rsidR="00AE2251" w:rsidRPr="00B84890" w:rsidP="00AE2251" w14:paraId="24760600" w14:textId="77AE64BD">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 xml:space="preserve">Mācību gadā tika realizēti 3 projekti “Mūsu Torņakalns”; “Mācies, dari, dalies”; “Rīgas </w:t>
            </w:r>
            <w:r w:rsidRPr="00B84890">
              <w:rPr>
                <w:rFonts w:ascii="Times New Roman" w:hAnsi="Times New Roman" w:cs="Times New Roman"/>
                <w:sz w:val="24"/>
                <w:szCs w:val="24"/>
              </w:rPr>
              <w:t>valstspilsētas</w:t>
            </w:r>
            <w:r w:rsidRPr="00B84890">
              <w:rPr>
                <w:rFonts w:ascii="Times New Roman" w:hAnsi="Times New Roman" w:cs="Times New Roman"/>
                <w:sz w:val="24"/>
                <w:szCs w:val="24"/>
              </w:rPr>
              <w:t xml:space="preserve"> pašvaldības  skolu un interešu izglītības iestāžu STEAM sinerģijas pilotprojekts”</w:t>
            </w:r>
          </w:p>
        </w:tc>
      </w:tr>
      <w:tr w14:paraId="1BEA9C12" w14:textId="77777777" w:rsidTr="00BC0549">
        <w:tblPrEx>
          <w:tblW w:w="14176" w:type="dxa"/>
          <w:tblInd w:w="-289" w:type="dxa"/>
          <w:tblLook w:val="04A0"/>
        </w:tblPrEx>
        <w:tc>
          <w:tcPr>
            <w:tcW w:w="697" w:type="dxa"/>
            <w:shd w:val="clear" w:color="auto" w:fill="auto"/>
          </w:tcPr>
          <w:p w:rsidR="009120AD" w:rsidRPr="00B84890" w:rsidP="003F246D" w14:paraId="417406DC" w14:textId="77777777">
            <w:pPr>
              <w:pStyle w:val="ListParagraph"/>
              <w:spacing w:after="0" w:line="240" w:lineRule="auto"/>
              <w:ind w:left="0"/>
              <w:rPr>
                <w:rFonts w:ascii="Times New Roman" w:hAnsi="Times New Roman" w:cs="Times New Roman"/>
                <w:sz w:val="24"/>
                <w:szCs w:val="24"/>
              </w:rPr>
            </w:pPr>
          </w:p>
        </w:tc>
        <w:tc>
          <w:tcPr>
            <w:tcW w:w="1997" w:type="dxa"/>
            <w:shd w:val="clear" w:color="auto" w:fill="auto"/>
          </w:tcPr>
          <w:p w:rsidR="009120AD" w:rsidRPr="00B84890" w:rsidP="003F246D" w14:paraId="1B37EBAF" w14:textId="77777777">
            <w:pPr>
              <w:pStyle w:val="ListParagraph"/>
              <w:spacing w:after="0" w:line="240" w:lineRule="auto"/>
              <w:ind w:left="0"/>
              <w:rPr>
                <w:rFonts w:ascii="Times New Roman" w:eastAsia="Calibri" w:hAnsi="Times New Roman" w:cs="Times New Roman"/>
                <w:sz w:val="24"/>
                <w:szCs w:val="24"/>
              </w:rPr>
            </w:pPr>
          </w:p>
        </w:tc>
        <w:tc>
          <w:tcPr>
            <w:tcW w:w="5245" w:type="dxa"/>
            <w:shd w:val="clear" w:color="auto" w:fill="auto"/>
          </w:tcPr>
          <w:p w:rsidR="009120AD" w:rsidRPr="00B84890" w:rsidP="003F246D" w14:paraId="4B59502C" w14:textId="6AE6234E">
            <w:pPr>
              <w:pStyle w:val="Sarakstarindkopa1"/>
              <w:tabs>
                <w:tab w:val="left" w:pos="426"/>
              </w:tabs>
              <w:spacing w:after="0" w:line="240" w:lineRule="auto"/>
              <w:ind w:left="0"/>
              <w:jc w:val="both"/>
              <w:rPr>
                <w:rFonts w:ascii="Times New Roman" w:hAnsi="Times New Roman"/>
                <w:sz w:val="24"/>
                <w:szCs w:val="24"/>
                <w:lang w:eastAsia="en-US" w:bidi="ar-SA"/>
              </w:rPr>
            </w:pPr>
            <w:r w:rsidRPr="00B84890">
              <w:rPr>
                <w:rFonts w:ascii="Times New Roman" w:hAnsi="Times New Roman"/>
                <w:sz w:val="24"/>
                <w:szCs w:val="24"/>
              </w:rPr>
              <w:t xml:space="preserve">b) kvantitatīvi – pieteikts vismaz 1 </w:t>
            </w:r>
            <w:r w:rsidRPr="00B84890">
              <w:rPr>
                <w:rFonts w:ascii="Times New Roman" w:hAnsi="Times New Roman"/>
                <w:sz w:val="24"/>
                <w:szCs w:val="24"/>
              </w:rPr>
              <w:t>Erasmus</w:t>
            </w:r>
            <w:r w:rsidRPr="00B84890">
              <w:rPr>
                <w:rFonts w:ascii="Times New Roman" w:hAnsi="Times New Roman"/>
                <w:sz w:val="24"/>
                <w:szCs w:val="24"/>
              </w:rPr>
              <w:t xml:space="preserve">+ projekts; vismaz 2 izglītojošie semināri iestādes darbiniekiem; vismaz 2 saliedējošie pasākumi kolektīvam; vismaz 10 organizētas meistarklases pedagogiem; vismaz 80% no pedagogiem piedalījušies </w:t>
            </w:r>
            <w:r w:rsidRPr="00B84890">
              <w:rPr>
                <w:rFonts w:ascii="Times New Roman" w:hAnsi="Times New Roman"/>
                <w:sz w:val="24"/>
                <w:szCs w:val="24"/>
              </w:rPr>
              <w:t>hospitācijā</w:t>
            </w:r>
            <w:r w:rsidRPr="00B84890">
              <w:rPr>
                <w:rFonts w:ascii="Times New Roman" w:hAnsi="Times New Roman"/>
                <w:sz w:val="24"/>
                <w:szCs w:val="24"/>
              </w:rPr>
              <w:t xml:space="preserve"> (gan kā vērotājs, gan kā nodarbības vadītājs); vismaz 3 jauni pieteikumi uz profesionālās darbības kvalitātes novērtēšanu</w:t>
            </w:r>
          </w:p>
        </w:tc>
        <w:tc>
          <w:tcPr>
            <w:tcW w:w="6237" w:type="dxa"/>
            <w:shd w:val="clear" w:color="auto" w:fill="auto"/>
          </w:tcPr>
          <w:p w:rsidR="009120AD" w:rsidRPr="00B84890" w:rsidP="003F246D" w14:paraId="19E549CB" w14:textId="77777777">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Sasniegts.</w:t>
            </w:r>
          </w:p>
          <w:p w:rsidR="009120AD" w:rsidRPr="00B84890" w:rsidP="003F246D" w14:paraId="3C657948" w14:textId="0C4CBE4D">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 xml:space="preserve">Iesniegtais </w:t>
            </w:r>
            <w:r w:rsidRPr="00B84890">
              <w:rPr>
                <w:rFonts w:ascii="Times New Roman" w:hAnsi="Times New Roman" w:cs="Times New Roman"/>
                <w:sz w:val="24"/>
                <w:szCs w:val="24"/>
              </w:rPr>
              <w:t>Erasmus</w:t>
            </w:r>
            <w:r w:rsidRPr="00B84890">
              <w:rPr>
                <w:rFonts w:ascii="Times New Roman" w:hAnsi="Times New Roman" w:cs="Times New Roman"/>
                <w:sz w:val="24"/>
                <w:szCs w:val="24"/>
              </w:rPr>
              <w:t xml:space="preserve">+ projekts netika atbalstīts. Mācību gada laikā tika sagatavoti divi jauni projektu pieteikumi. Ir notikuši </w:t>
            </w:r>
            <w:r w:rsidRPr="00B84890">
              <w:rPr>
                <w:rFonts w:ascii="Times New Roman" w:eastAsia="Calibri" w:hAnsi="Times New Roman" w:cs="Times New Roman"/>
                <w:sz w:val="24"/>
                <w:szCs w:val="24"/>
              </w:rPr>
              <w:t xml:space="preserve">5 izglītojošie semināri Iestādē iestādes darbiniekiem; 4 saliedējošie pasākumi kolektīvam; 12 organizētas meistarklases pedagogiem; 98% no pedagogiem piedalījušies </w:t>
            </w:r>
            <w:r w:rsidRPr="00B84890">
              <w:rPr>
                <w:rFonts w:ascii="Times New Roman" w:eastAsia="Calibri" w:hAnsi="Times New Roman" w:cs="Times New Roman"/>
                <w:sz w:val="24"/>
                <w:szCs w:val="24"/>
              </w:rPr>
              <w:t>hospitācijās</w:t>
            </w:r>
            <w:r w:rsidRPr="00B84890">
              <w:rPr>
                <w:rFonts w:ascii="Times New Roman" w:eastAsia="Calibri" w:hAnsi="Times New Roman" w:cs="Times New Roman"/>
                <w:sz w:val="24"/>
                <w:szCs w:val="24"/>
              </w:rPr>
              <w:t>; 5 jauni pieteikumi uz profesionālās darbības kvalitātes novērtēšanu.</w:t>
            </w:r>
          </w:p>
        </w:tc>
      </w:tr>
    </w:tbl>
    <w:p w:rsidR="00E46EDD" w:rsidRPr="00B84890" w:rsidP="007D352E" w14:paraId="0044AB0B" w14:textId="213E418C">
      <w:pPr>
        <w:pStyle w:val="ListParagraph"/>
        <w:numPr>
          <w:ilvl w:val="1"/>
          <w:numId w:val="1"/>
        </w:numPr>
        <w:spacing w:before="120" w:after="120" w:line="240" w:lineRule="auto"/>
        <w:ind w:left="567" w:hanging="425"/>
        <w:contextualSpacing w:val="0"/>
        <w:rPr>
          <w:rFonts w:ascii="Times New Roman" w:hAnsi="Times New Roman" w:cs="Times New Roman"/>
          <w:sz w:val="24"/>
          <w:szCs w:val="24"/>
        </w:rPr>
      </w:pPr>
      <w:r w:rsidRPr="00B84890">
        <w:rPr>
          <w:rFonts w:ascii="Times New Roman" w:hAnsi="Times New Roman" w:cs="Times New Roman"/>
          <w:sz w:val="24"/>
          <w:szCs w:val="24"/>
        </w:rPr>
        <w:t>Informācija, kura atklāj Iestādes darba prioritātes, tajā skaitā audzināšanas darba prioritātes, un plānotos sasniedzamos rezultātus 2024./2025. mācību gadā:</w:t>
      </w:r>
    </w:p>
    <w:tbl>
      <w:tblPr>
        <w:tblStyle w:val="TableGrid"/>
        <w:tblW w:w="14147" w:type="dxa"/>
        <w:tblInd w:w="-289" w:type="dxa"/>
        <w:tblLook w:val="04A0"/>
      </w:tblPr>
      <w:tblGrid>
        <w:gridCol w:w="697"/>
        <w:gridCol w:w="5257"/>
        <w:gridCol w:w="8193"/>
      </w:tblGrid>
      <w:tr w14:paraId="52684F9A" w14:textId="77777777" w:rsidTr="009617B2">
        <w:tblPrEx>
          <w:tblW w:w="14147" w:type="dxa"/>
          <w:tblInd w:w="-289" w:type="dxa"/>
          <w:tblLook w:val="04A0"/>
        </w:tblPrEx>
        <w:tc>
          <w:tcPr>
            <w:tcW w:w="697" w:type="dxa"/>
            <w:shd w:val="clear" w:color="auto" w:fill="auto"/>
          </w:tcPr>
          <w:p w:rsidR="00E46EDD" w:rsidRPr="00B84890" w:rsidP="003F246D" w14:paraId="656264B0" w14:textId="77777777">
            <w:pPr>
              <w:pStyle w:val="ListParagraph"/>
              <w:spacing w:after="0" w:line="240" w:lineRule="auto"/>
              <w:ind w:left="0"/>
              <w:jc w:val="center"/>
              <w:rPr>
                <w:rFonts w:ascii="Times New Roman" w:hAnsi="Times New Roman" w:cs="Times New Roman"/>
                <w:sz w:val="24"/>
                <w:szCs w:val="24"/>
              </w:rPr>
            </w:pPr>
            <w:r w:rsidRPr="00B84890">
              <w:rPr>
                <w:rFonts w:ascii="Times New Roman" w:eastAsia="Times New Roman" w:hAnsi="Times New Roman" w:cs="Times New Roman"/>
                <w:sz w:val="24"/>
                <w:szCs w:val="24"/>
              </w:rPr>
              <w:t>NPK</w:t>
            </w:r>
          </w:p>
        </w:tc>
        <w:tc>
          <w:tcPr>
            <w:tcW w:w="5257" w:type="dxa"/>
            <w:shd w:val="clear" w:color="auto" w:fill="auto"/>
          </w:tcPr>
          <w:p w:rsidR="00E46EDD" w:rsidRPr="00B84890" w:rsidP="003F246D" w14:paraId="0ABDADC7" w14:textId="77777777">
            <w:pPr>
              <w:pStyle w:val="ListParagraph"/>
              <w:spacing w:after="0" w:line="240" w:lineRule="auto"/>
              <w:ind w:left="0"/>
              <w:jc w:val="center"/>
              <w:rPr>
                <w:rFonts w:ascii="Times New Roman" w:hAnsi="Times New Roman" w:cs="Times New Roman"/>
                <w:sz w:val="24"/>
                <w:szCs w:val="24"/>
              </w:rPr>
            </w:pPr>
            <w:r w:rsidRPr="00B84890">
              <w:rPr>
                <w:rFonts w:ascii="Times New Roman" w:hAnsi="Times New Roman" w:cs="Times New Roman"/>
                <w:sz w:val="24"/>
                <w:szCs w:val="24"/>
              </w:rPr>
              <w:t>Iestādes plānā noteiktā prioritāte</w:t>
            </w:r>
          </w:p>
        </w:tc>
        <w:tc>
          <w:tcPr>
            <w:tcW w:w="8193" w:type="dxa"/>
            <w:shd w:val="clear" w:color="auto" w:fill="auto"/>
          </w:tcPr>
          <w:p w:rsidR="00E46EDD" w:rsidRPr="00B84890" w:rsidP="003F246D" w14:paraId="29C05421" w14:textId="77777777">
            <w:pPr>
              <w:pStyle w:val="ListParagraph"/>
              <w:spacing w:after="0" w:line="240" w:lineRule="auto"/>
              <w:ind w:left="0"/>
              <w:jc w:val="center"/>
              <w:rPr>
                <w:rFonts w:ascii="Times New Roman" w:hAnsi="Times New Roman" w:cs="Times New Roman"/>
                <w:sz w:val="24"/>
                <w:szCs w:val="24"/>
              </w:rPr>
            </w:pPr>
            <w:r w:rsidRPr="00B84890">
              <w:rPr>
                <w:rFonts w:ascii="Times New Roman" w:hAnsi="Times New Roman" w:cs="Times New Roman"/>
                <w:sz w:val="24"/>
                <w:szCs w:val="24"/>
              </w:rPr>
              <w:t xml:space="preserve">Plānotie sasniedzamie rezultāti </w:t>
            </w:r>
          </w:p>
        </w:tc>
      </w:tr>
      <w:tr w14:paraId="103940BF" w14:textId="77777777" w:rsidTr="009617B2">
        <w:tblPrEx>
          <w:tblW w:w="14147" w:type="dxa"/>
          <w:tblInd w:w="-289" w:type="dxa"/>
          <w:tblLook w:val="04A0"/>
        </w:tblPrEx>
        <w:tc>
          <w:tcPr>
            <w:tcW w:w="697" w:type="dxa"/>
            <w:shd w:val="clear" w:color="auto" w:fill="auto"/>
          </w:tcPr>
          <w:p w:rsidR="00E46EDD" w:rsidRPr="00B84890" w:rsidP="003F246D" w14:paraId="06C2AA14" w14:textId="77777777">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1.</w:t>
            </w:r>
          </w:p>
        </w:tc>
        <w:tc>
          <w:tcPr>
            <w:tcW w:w="5257" w:type="dxa"/>
            <w:shd w:val="clear" w:color="auto" w:fill="auto"/>
          </w:tcPr>
          <w:p w:rsidR="00E46EDD" w:rsidRPr="00B84890" w:rsidP="003F246D" w14:paraId="750380A7" w14:textId="4A4F0C40">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Nodrošināt daudzveidīgu piedāvājumu un kvalitatīvu mācību procesu interešu izglītībā, t.sk., stiprinot STEM/ tehniskās jaunrades jomu piedāvājumu.</w:t>
            </w:r>
          </w:p>
        </w:tc>
        <w:tc>
          <w:tcPr>
            <w:tcW w:w="8193" w:type="dxa"/>
            <w:shd w:val="clear" w:color="auto" w:fill="auto"/>
          </w:tcPr>
          <w:p w:rsidR="123654FB" w:rsidRPr="00B84890" w:rsidP="003F246D" w14:paraId="42BE4FAA" w14:textId="635FDF90">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Nodrošināt katrā Iestādes realizācijas adresē visu jomu interešu izglītības programmu pieejamību.</w:t>
            </w:r>
          </w:p>
          <w:p w:rsidR="33729CB5" w:rsidRPr="00B84890" w:rsidP="003F246D" w14:paraId="2DA9FE60" w14:textId="158F1F6A">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Veikt mācību procesa kvalitātes monitoringu.</w:t>
            </w:r>
          </w:p>
          <w:p w:rsidR="00E46EDD" w:rsidRPr="00B84890" w:rsidP="009617B2" w14:paraId="226B7A22" w14:textId="44E2B5BD">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Izveidot vismaz 2 jaunas STEM jomas programmas.</w:t>
            </w:r>
          </w:p>
        </w:tc>
      </w:tr>
      <w:tr w14:paraId="6F40DE99" w14:textId="77777777" w:rsidTr="009617B2">
        <w:tblPrEx>
          <w:tblW w:w="14147" w:type="dxa"/>
          <w:tblInd w:w="-289" w:type="dxa"/>
          <w:tblLook w:val="04A0"/>
        </w:tblPrEx>
        <w:tc>
          <w:tcPr>
            <w:tcW w:w="697" w:type="dxa"/>
            <w:shd w:val="clear" w:color="auto" w:fill="auto"/>
          </w:tcPr>
          <w:p w:rsidR="00E46EDD" w:rsidRPr="00B84890" w:rsidP="003F246D" w14:paraId="7F75A36B" w14:textId="77777777">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2.</w:t>
            </w:r>
          </w:p>
        </w:tc>
        <w:tc>
          <w:tcPr>
            <w:tcW w:w="5257" w:type="dxa"/>
            <w:shd w:val="clear" w:color="auto" w:fill="auto"/>
          </w:tcPr>
          <w:p w:rsidR="00E46EDD" w:rsidRPr="00B84890" w:rsidP="003F246D" w14:paraId="5F0B3D60" w14:textId="3FA433FD">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Veicināt pedagogu daudzfunkcionālu un starpdisciplināru pieeju interešu izglītības programmu īstenošanā.</w:t>
            </w:r>
          </w:p>
        </w:tc>
        <w:tc>
          <w:tcPr>
            <w:tcW w:w="8193" w:type="dxa"/>
            <w:shd w:val="clear" w:color="auto" w:fill="auto"/>
          </w:tcPr>
          <w:p w:rsidR="00E46EDD" w:rsidRPr="00B84890" w:rsidP="003F246D" w14:paraId="2FF23C25" w14:textId="261CBCAF">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Nodarbību vērošanu nodrošināšana.</w:t>
            </w:r>
          </w:p>
          <w:p w:rsidR="00E46EDD" w:rsidRPr="00B84890" w:rsidP="003F246D" w14:paraId="05579C0C" w14:textId="24010A31">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Metodisko izstrādņu izveide, sadarbojoties dažādu jomu pedagogiem.</w:t>
            </w:r>
          </w:p>
          <w:p w:rsidR="00E46EDD" w:rsidRPr="00B84890" w:rsidP="003F246D" w14:paraId="729A29E2" w14:textId="2555B8F0">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Katras jomas pedagogu sanāksmju organizēšana.</w:t>
            </w:r>
          </w:p>
          <w:p w:rsidR="00E46EDD" w:rsidRPr="00B84890" w:rsidP="003F246D" w14:paraId="4D3E6F4E" w14:textId="78376F02">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Atskaites vai prezentācijas par apmeklēto kursu lietderīgumu un pielietojumu mācību procesā.</w:t>
            </w:r>
          </w:p>
        </w:tc>
      </w:tr>
      <w:tr w14:paraId="6D9C6156" w14:textId="77777777" w:rsidTr="009617B2">
        <w:tblPrEx>
          <w:tblW w:w="14147" w:type="dxa"/>
          <w:tblInd w:w="-289" w:type="dxa"/>
          <w:tblLook w:val="04A0"/>
        </w:tblPrEx>
        <w:tc>
          <w:tcPr>
            <w:tcW w:w="697" w:type="dxa"/>
            <w:shd w:val="clear" w:color="auto" w:fill="auto"/>
          </w:tcPr>
          <w:p w:rsidR="00E46EDD" w:rsidRPr="00B84890" w:rsidP="003F246D" w14:paraId="26A87690" w14:textId="77777777">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3.</w:t>
            </w:r>
          </w:p>
        </w:tc>
        <w:tc>
          <w:tcPr>
            <w:tcW w:w="5257" w:type="dxa"/>
            <w:shd w:val="clear" w:color="auto" w:fill="auto"/>
          </w:tcPr>
          <w:p w:rsidR="00E46EDD" w:rsidRPr="00B84890" w:rsidP="003F246D" w14:paraId="27D94A35" w14:textId="6747B60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Pilnveidot iestādes vadlīnijas audzināšanas jomā.</w:t>
            </w:r>
          </w:p>
        </w:tc>
        <w:tc>
          <w:tcPr>
            <w:tcW w:w="8193" w:type="dxa"/>
            <w:shd w:val="clear" w:color="auto" w:fill="auto"/>
          </w:tcPr>
          <w:p w:rsidR="00E46EDD" w:rsidRPr="00B84890" w:rsidP="003F246D" w14:paraId="47327D19" w14:textId="1EA4B1F9">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Iestādes audzināšanas programmas aktualizēšana.</w:t>
            </w:r>
          </w:p>
          <w:p w:rsidR="00E46EDD" w:rsidRPr="00B84890" w:rsidP="003F246D" w14:paraId="62CFAF22" w14:textId="32B08BB9">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Audzināšanas darba plāna sagatavošana.</w:t>
            </w:r>
          </w:p>
          <w:p w:rsidR="00E46EDD" w:rsidRPr="00B84890" w:rsidP="003F246D" w14:paraId="56008934" w14:textId="425C6553">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Audzināšanas jomu kursu nodrošinājums iestādes pedagogiem.</w:t>
            </w:r>
          </w:p>
        </w:tc>
      </w:tr>
      <w:tr w14:paraId="1E9F77D2" w14:textId="77777777" w:rsidTr="009617B2">
        <w:tblPrEx>
          <w:tblW w:w="14147" w:type="dxa"/>
          <w:tblInd w:w="-289" w:type="dxa"/>
          <w:tblLook w:val="04A0"/>
        </w:tblPrEx>
        <w:tc>
          <w:tcPr>
            <w:tcW w:w="697" w:type="dxa"/>
            <w:shd w:val="clear" w:color="auto" w:fill="auto"/>
          </w:tcPr>
          <w:p w:rsidR="00E46EDD" w:rsidRPr="00B84890" w:rsidP="003F246D" w14:paraId="234F0B18" w14:textId="111ABCC0">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4.</w:t>
            </w:r>
          </w:p>
        </w:tc>
        <w:tc>
          <w:tcPr>
            <w:tcW w:w="5257" w:type="dxa"/>
            <w:shd w:val="clear" w:color="auto" w:fill="auto"/>
          </w:tcPr>
          <w:p w:rsidR="00E46EDD" w:rsidRPr="00B84890" w:rsidP="003F246D" w14:paraId="2A694C18" w14:textId="67198606">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Sekmēt pilsonisko līdzdalību, attīstīt patriotisma jūtas, sekmējot cieņu pret valsti, tautas kultūru, tradīcijām, t.sk., XIII Latvijas Skolu jaunatnes dziesmu un deju svētkos.</w:t>
            </w:r>
          </w:p>
        </w:tc>
        <w:tc>
          <w:tcPr>
            <w:tcW w:w="8193" w:type="dxa"/>
            <w:shd w:val="clear" w:color="auto" w:fill="auto"/>
          </w:tcPr>
          <w:p w:rsidR="00E46EDD" w:rsidRPr="00B84890" w:rsidP="003F246D" w14:paraId="5245B414" w14:textId="48A33103">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Valsts un iestādes tr</w:t>
            </w:r>
            <w:r w:rsidRPr="00B84890" w:rsidR="4FCCC6EC">
              <w:rPr>
                <w:rFonts w:ascii="Times New Roman" w:hAnsi="Times New Roman" w:cs="Times New Roman"/>
                <w:sz w:val="24"/>
                <w:szCs w:val="24"/>
              </w:rPr>
              <w:t>adīciju</w:t>
            </w:r>
            <w:r w:rsidRPr="00B84890" w:rsidR="7C0517CC">
              <w:rPr>
                <w:rFonts w:ascii="Times New Roman" w:hAnsi="Times New Roman" w:cs="Times New Roman"/>
                <w:sz w:val="24"/>
                <w:szCs w:val="24"/>
              </w:rPr>
              <w:t xml:space="preserve">, svētku </w:t>
            </w:r>
            <w:r w:rsidRPr="00B84890" w:rsidR="4FCCC6EC">
              <w:rPr>
                <w:rFonts w:ascii="Times New Roman" w:hAnsi="Times New Roman" w:cs="Times New Roman"/>
                <w:sz w:val="24"/>
                <w:szCs w:val="24"/>
              </w:rPr>
              <w:t>izkopšana saskaņā ar iestādes pasākumu plānu.</w:t>
            </w:r>
          </w:p>
          <w:p w:rsidR="00E46EDD" w:rsidRPr="00B84890" w:rsidP="003F246D" w14:paraId="7E4B89B0" w14:textId="365DEFAE">
            <w:pPr>
              <w:pStyle w:val="ListParagraph"/>
              <w:spacing w:after="0" w:line="240" w:lineRule="auto"/>
              <w:ind w:left="0"/>
              <w:rPr>
                <w:rFonts w:ascii="Times New Roman" w:hAnsi="Times New Roman" w:cs="Times New Roman"/>
                <w:sz w:val="24"/>
                <w:szCs w:val="24"/>
              </w:rPr>
            </w:pPr>
            <w:r w:rsidRPr="00B84890">
              <w:rPr>
                <w:rFonts w:ascii="Times New Roman" w:hAnsi="Times New Roman" w:cs="Times New Roman"/>
                <w:sz w:val="24"/>
                <w:szCs w:val="24"/>
              </w:rPr>
              <w:t xml:space="preserve">Kultūrizglītības iestāžu apmeklēšana Rīgas </w:t>
            </w:r>
            <w:r w:rsidRPr="00B84890">
              <w:rPr>
                <w:rFonts w:ascii="Times New Roman" w:hAnsi="Times New Roman" w:cs="Times New Roman"/>
                <w:sz w:val="24"/>
                <w:szCs w:val="24"/>
              </w:rPr>
              <w:t>valstspilsētas</w:t>
            </w:r>
            <w:r w:rsidRPr="00B84890">
              <w:rPr>
                <w:rFonts w:ascii="Times New Roman" w:hAnsi="Times New Roman" w:cs="Times New Roman"/>
                <w:sz w:val="24"/>
                <w:szCs w:val="24"/>
              </w:rPr>
              <w:t xml:space="preserve"> un Iestādes līmenī.</w:t>
            </w:r>
          </w:p>
          <w:p w:rsidR="00E46EDD" w:rsidRPr="00B84890" w:rsidP="003F246D" w14:paraId="24990D49" w14:textId="27FC6EAC">
            <w:pPr>
              <w:pStyle w:val="ListParagraph"/>
              <w:spacing w:after="0" w:line="240" w:lineRule="auto"/>
              <w:ind w:left="0"/>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Gatavošanās XIII Latvijas Skolu jaunatnes dziesmu un deju svētkiem.</w:t>
            </w:r>
          </w:p>
        </w:tc>
      </w:tr>
    </w:tbl>
    <w:p w:rsidR="00E46EDD" w:rsidRPr="00B84890" w:rsidP="007D352E" w14:paraId="1C55E8F3" w14:textId="77777777">
      <w:pPr>
        <w:pStyle w:val="ListParagraph"/>
        <w:numPr>
          <w:ilvl w:val="0"/>
          <w:numId w:val="1"/>
        </w:numPr>
        <w:tabs>
          <w:tab w:val="left" w:pos="426"/>
        </w:tabs>
        <w:spacing w:before="120" w:after="120" w:line="240" w:lineRule="auto"/>
        <w:ind w:left="0" w:firstLine="0"/>
        <w:contextualSpacing w:val="0"/>
        <w:jc w:val="center"/>
        <w:rPr>
          <w:rFonts w:ascii="Times New Roman" w:hAnsi="Times New Roman" w:cs="Times New Roman"/>
          <w:b/>
          <w:bCs/>
          <w:sz w:val="28"/>
          <w:szCs w:val="28"/>
        </w:rPr>
      </w:pPr>
      <w:r w:rsidRPr="00B84890">
        <w:rPr>
          <w:rFonts w:ascii="Times New Roman" w:hAnsi="Times New Roman" w:cs="Times New Roman"/>
          <w:b/>
          <w:bCs/>
          <w:sz w:val="28"/>
          <w:szCs w:val="28"/>
        </w:rPr>
        <w:t xml:space="preserve">Elementu </w:t>
      </w:r>
      <w:r w:rsidRPr="00B84890">
        <w:rPr>
          <w:rFonts w:ascii="Times New Roman" w:hAnsi="Times New Roman" w:cs="Times New Roman"/>
          <w:b/>
          <w:bCs/>
          <w:sz w:val="28"/>
          <w:szCs w:val="28"/>
        </w:rPr>
        <w:t>izvērtējums</w:t>
      </w:r>
      <w:r w:rsidRPr="00B84890">
        <w:rPr>
          <w:rFonts w:ascii="Times New Roman" w:hAnsi="Times New Roman" w:cs="Times New Roman"/>
          <w:b/>
          <w:bCs/>
          <w:sz w:val="28"/>
          <w:szCs w:val="28"/>
        </w:rPr>
        <w:t xml:space="preserve"> </w:t>
      </w:r>
    </w:p>
    <w:p w:rsidR="00E46EDD" w:rsidRPr="00B84890" w:rsidP="00D35E17" w14:paraId="0B2701FC" w14:textId="77777777">
      <w:pPr>
        <w:pStyle w:val="ListParagraph"/>
        <w:numPr>
          <w:ilvl w:val="1"/>
          <w:numId w:val="1"/>
        </w:numPr>
        <w:spacing w:after="0" w:line="240" w:lineRule="auto"/>
        <w:ind w:left="-851" w:firstLine="993"/>
        <w:rPr>
          <w:rFonts w:ascii="Times New Roman" w:hAnsi="Times New Roman" w:cs="Times New Roman"/>
          <w:sz w:val="24"/>
          <w:szCs w:val="24"/>
        </w:rPr>
      </w:pPr>
      <w:r w:rsidRPr="00B84890">
        <w:rPr>
          <w:rFonts w:ascii="Times New Roman" w:hAnsi="Times New Roman" w:cs="Times New Roman"/>
          <w:sz w:val="24"/>
          <w:szCs w:val="24"/>
        </w:rPr>
        <w:t xml:space="preserve"> Elementa </w:t>
      </w:r>
      <w:r w:rsidRPr="00B84890">
        <w:rPr>
          <w:rFonts w:ascii="Times New Roman" w:hAnsi="Times New Roman" w:cs="Times New Roman"/>
          <w:b/>
          <w:bCs/>
          <w:sz w:val="24"/>
          <w:szCs w:val="24"/>
        </w:rPr>
        <w:t xml:space="preserve">“Administratīvā efektivitāte” </w:t>
      </w:r>
      <w:r w:rsidRPr="00B84890">
        <w:rPr>
          <w:rFonts w:ascii="Times New Roman" w:hAnsi="Times New Roman" w:cs="Times New Roman"/>
          <w:sz w:val="24"/>
          <w:szCs w:val="24"/>
        </w:rPr>
        <w:t>kvantitatīvais un kvalitatīvais</w:t>
      </w:r>
      <w:r w:rsidRPr="00B84890">
        <w:rPr>
          <w:rFonts w:ascii="Times New Roman" w:eastAsia="Times New Roman" w:hAnsi="Times New Roman" w:cs="Times New Roman"/>
          <w:sz w:val="24"/>
          <w:szCs w:val="24"/>
        </w:rPr>
        <w:t xml:space="preserve"> </w:t>
      </w:r>
      <w:r w:rsidRPr="00B84890">
        <w:rPr>
          <w:rFonts w:ascii="Times New Roman" w:eastAsia="Times New Roman" w:hAnsi="Times New Roman" w:cs="Times New Roman"/>
          <w:sz w:val="24"/>
          <w:szCs w:val="24"/>
        </w:rPr>
        <w:t>izvērtējums</w:t>
      </w:r>
      <w:r w:rsidRPr="00B84890">
        <w:rPr>
          <w:rFonts w:ascii="Times New Roman" w:hAnsi="Times New Roman" w:cs="Times New Roman"/>
          <w:sz w:val="24"/>
          <w:szCs w:val="24"/>
        </w:rPr>
        <w:t>:</w:t>
      </w:r>
    </w:p>
    <w:p w:rsidR="00E46EDD" w:rsidRPr="00B84890" w:rsidP="00D35E17" w14:paraId="48720472" w14:textId="7694FC97">
      <w:pPr>
        <w:pStyle w:val="ListParagraph"/>
        <w:numPr>
          <w:ilvl w:val="2"/>
          <w:numId w:val="1"/>
        </w:numPr>
        <w:tabs>
          <w:tab w:val="left" w:pos="426"/>
        </w:tabs>
        <w:spacing w:after="0" w:line="240" w:lineRule="auto"/>
        <w:ind w:left="14" w:hanging="14"/>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Pašvērtēšanā</w:t>
      </w:r>
      <w:r w:rsidRPr="00B84890">
        <w:rPr>
          <w:rFonts w:ascii="Times New Roman" w:eastAsia="Times New Roman" w:hAnsi="Times New Roman" w:cs="Times New Roman"/>
          <w:sz w:val="24"/>
          <w:szCs w:val="24"/>
        </w:rPr>
        <w:t xml:space="preserve"> izmantotās kvalitātes vērtēšanas metodes: pedagogu </w:t>
      </w:r>
      <w:r w:rsidRPr="00B84890" w:rsidR="000F61DC">
        <w:rPr>
          <w:rFonts w:ascii="Times New Roman" w:eastAsia="Times New Roman" w:hAnsi="Times New Roman" w:cs="Times New Roman"/>
          <w:sz w:val="24"/>
          <w:szCs w:val="24"/>
        </w:rPr>
        <w:t xml:space="preserve">anonīma </w:t>
      </w:r>
      <w:r w:rsidRPr="00B84890">
        <w:rPr>
          <w:rFonts w:ascii="Times New Roman" w:eastAsia="Times New Roman" w:hAnsi="Times New Roman" w:cs="Times New Roman"/>
          <w:sz w:val="24"/>
          <w:szCs w:val="24"/>
        </w:rPr>
        <w:t>anketēšana, sarunas ar iestādes vadību, pedagogiem un citiem personāla pārstāvjiem, dokumentu, informācijas un datu analīze</w:t>
      </w:r>
      <w:r w:rsidRPr="00B84890" w:rsidR="000F61DC">
        <w:rPr>
          <w:rFonts w:ascii="Times New Roman" w:eastAsia="Times New Roman" w:hAnsi="Times New Roman" w:cs="Times New Roman"/>
          <w:sz w:val="24"/>
          <w:szCs w:val="24"/>
        </w:rPr>
        <w:t>.</w:t>
      </w:r>
    </w:p>
    <w:p w:rsidR="00E46EDD" w:rsidRPr="00B84890" w:rsidP="003F246D" w14:paraId="592151DE" w14:textId="77777777">
      <w:pPr>
        <w:pStyle w:val="ListParagraph"/>
        <w:spacing w:after="0" w:line="240" w:lineRule="auto"/>
        <w:ind w:left="0"/>
        <w:jc w:val="both"/>
        <w:rPr>
          <w:rFonts w:ascii="Times New Roman" w:eastAsia="Times New Roman" w:hAnsi="Times New Roman" w:cs="Times New Roman"/>
          <w:sz w:val="24"/>
          <w:szCs w:val="24"/>
        </w:rPr>
      </w:pPr>
    </w:p>
    <w:p w:rsidR="00E46EDD" w:rsidRPr="00B84890" w:rsidP="007D352E" w14:paraId="6E4EA449" w14:textId="77777777">
      <w:pPr>
        <w:pStyle w:val="ListParagraph"/>
        <w:numPr>
          <w:ilvl w:val="2"/>
          <w:numId w:val="1"/>
        </w:numPr>
        <w:spacing w:after="120" w:line="240" w:lineRule="auto"/>
        <w:ind w:left="0" w:firstLine="0"/>
        <w:contextualSpacing w:val="0"/>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Elementa “Administratīvā efektivitāte” stiprās puses un turpmākās attīstības vajadzības: </w:t>
      </w:r>
    </w:p>
    <w:tbl>
      <w:tblPr>
        <w:tblStyle w:val="TableGrid"/>
        <w:tblW w:w="14176" w:type="dxa"/>
        <w:tblInd w:w="-289" w:type="dxa"/>
        <w:tblLook w:val="04A0"/>
      </w:tblPr>
      <w:tblGrid>
        <w:gridCol w:w="1844"/>
        <w:gridCol w:w="8788"/>
        <w:gridCol w:w="3544"/>
      </w:tblGrid>
      <w:tr w14:paraId="2EF05BC7" w14:textId="77777777" w:rsidTr="00C503D1">
        <w:tblPrEx>
          <w:tblW w:w="14176" w:type="dxa"/>
          <w:tblInd w:w="-289" w:type="dxa"/>
          <w:tblLook w:val="04A0"/>
        </w:tblPrEx>
        <w:tc>
          <w:tcPr>
            <w:tcW w:w="1844" w:type="dxa"/>
            <w:shd w:val="clear" w:color="auto" w:fill="auto"/>
          </w:tcPr>
          <w:p w:rsidR="00E46EDD" w:rsidRPr="00B84890" w:rsidP="00B46BF4" w14:paraId="5A018146" w14:textId="77777777">
            <w:pPr>
              <w:pStyle w:val="ListParagraph"/>
              <w:spacing w:after="0" w:line="240" w:lineRule="auto"/>
              <w:ind w:left="0"/>
              <w:jc w:val="center"/>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Rezultatīvā rādītāja nosaukums</w:t>
            </w:r>
          </w:p>
        </w:tc>
        <w:tc>
          <w:tcPr>
            <w:tcW w:w="8788" w:type="dxa"/>
            <w:shd w:val="clear" w:color="auto" w:fill="auto"/>
          </w:tcPr>
          <w:p w:rsidR="00E46EDD" w:rsidRPr="00B84890" w:rsidP="00B46BF4" w14:paraId="06C944E8" w14:textId="77777777">
            <w:pPr>
              <w:pStyle w:val="ListParagraph"/>
              <w:spacing w:after="0" w:line="240" w:lineRule="auto"/>
              <w:ind w:left="0"/>
              <w:jc w:val="center"/>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Stiprās puses</w:t>
            </w:r>
          </w:p>
        </w:tc>
        <w:tc>
          <w:tcPr>
            <w:tcW w:w="3544" w:type="dxa"/>
            <w:shd w:val="clear" w:color="auto" w:fill="auto"/>
          </w:tcPr>
          <w:p w:rsidR="00E46EDD" w:rsidRPr="00B84890" w:rsidP="00B46BF4" w14:paraId="72653006" w14:textId="77777777">
            <w:pPr>
              <w:pStyle w:val="ListParagraph"/>
              <w:spacing w:after="0" w:line="240" w:lineRule="auto"/>
              <w:ind w:left="0"/>
              <w:jc w:val="center"/>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Turpmākās attīstības vajadzības</w:t>
            </w:r>
          </w:p>
        </w:tc>
      </w:tr>
      <w:tr w14:paraId="3315257A" w14:textId="77777777" w:rsidTr="00C503D1">
        <w:tblPrEx>
          <w:tblW w:w="14176" w:type="dxa"/>
          <w:tblInd w:w="-289" w:type="dxa"/>
          <w:tblLook w:val="04A0"/>
        </w:tblPrEx>
        <w:tc>
          <w:tcPr>
            <w:tcW w:w="1844" w:type="dxa"/>
            <w:shd w:val="clear" w:color="auto" w:fill="auto"/>
          </w:tcPr>
          <w:p w:rsidR="00E46EDD" w:rsidRPr="00B84890" w:rsidP="00B46BF4" w14:paraId="55FDB609" w14:textId="77777777">
            <w:pPr>
              <w:suppressAutoHyphens/>
              <w:spacing w:after="0" w:line="240" w:lineRule="auto"/>
              <w:jc w:val="both"/>
              <w:outlineLvl w:val="0"/>
              <w:rPr>
                <w:rFonts w:ascii="Times New Roman" w:eastAsia="Times New Roman" w:hAnsi="Times New Roman" w:cs="Times New Roman"/>
                <w:bCs/>
                <w:sz w:val="24"/>
                <w:szCs w:val="24"/>
                <w:lang w:eastAsia="lv-LV"/>
              </w:rPr>
            </w:pPr>
            <w:r w:rsidRPr="00B84890">
              <w:rPr>
                <w:rFonts w:ascii="Times New Roman" w:hAnsi="Times New Roman" w:cs="Times New Roman"/>
                <w:sz w:val="24"/>
                <w:szCs w:val="24"/>
              </w:rPr>
              <w:t>Iestādes stratēģiskās, ikgadējās un ikdienas darba plānošanas sistēma un efektivitāte</w:t>
            </w:r>
          </w:p>
        </w:tc>
        <w:tc>
          <w:tcPr>
            <w:tcW w:w="8788" w:type="dxa"/>
            <w:shd w:val="clear" w:color="auto" w:fill="auto"/>
          </w:tcPr>
          <w:p w:rsidR="008C23C1" w:rsidRPr="00B84890" w:rsidP="00B46BF4" w14:paraId="440BFA5F" w14:textId="1AC5A481">
            <w:pPr>
              <w:spacing w:after="0" w:line="240" w:lineRule="auto"/>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Iestādes </w:t>
            </w:r>
            <w:r w:rsidRPr="00B84890">
              <w:rPr>
                <w:rFonts w:ascii="Times New Roman" w:eastAsia="Times New Roman" w:hAnsi="Times New Roman" w:cs="Times New Roman"/>
                <w:bCs/>
                <w:sz w:val="24"/>
                <w:szCs w:val="24"/>
                <w:lang w:eastAsia="lv-LV"/>
              </w:rPr>
              <w:t xml:space="preserve">stratēģiskās attīstības, ikgadējās darbības un ikdienas darba </w:t>
            </w:r>
            <w:r w:rsidRPr="00B84890">
              <w:rPr>
                <w:rFonts w:ascii="Times New Roman" w:eastAsia="Times New Roman" w:hAnsi="Times New Roman" w:cs="Times New Roman"/>
                <w:bCs/>
                <w:sz w:val="24"/>
                <w:szCs w:val="24"/>
                <w:u w:val="single"/>
                <w:lang w:eastAsia="lv-LV"/>
              </w:rPr>
              <w:t>plānošanas</w:t>
            </w:r>
            <w:r w:rsidRPr="00B84890">
              <w:rPr>
                <w:rFonts w:ascii="Times New Roman" w:eastAsia="Times New Roman" w:hAnsi="Times New Roman" w:cs="Times New Roman"/>
                <w:bCs/>
                <w:sz w:val="24"/>
                <w:szCs w:val="24"/>
                <w:lang w:eastAsia="lv-LV"/>
              </w:rPr>
              <w:t xml:space="preserve"> sistēma ir izveidota tā, ka tās izveidē, pilnveidē un nodrošināšanā ir iesaistītas visas </w:t>
            </w:r>
            <w:r w:rsidRPr="00B84890">
              <w:rPr>
                <w:rFonts w:ascii="Times New Roman" w:eastAsia="Times New Roman" w:hAnsi="Times New Roman" w:cs="Times New Roman"/>
                <w:bCs/>
                <w:sz w:val="24"/>
                <w:szCs w:val="24"/>
                <w:lang w:eastAsia="lv-LV"/>
              </w:rPr>
              <w:t>mērķgrupas</w:t>
            </w:r>
            <w:r w:rsidRPr="00B84890">
              <w:rPr>
                <w:rFonts w:ascii="Times New Roman" w:eastAsia="Times New Roman" w:hAnsi="Times New Roman" w:cs="Times New Roman"/>
                <w:bCs/>
                <w:sz w:val="24"/>
                <w:szCs w:val="24"/>
                <w:lang w:eastAsia="lv-LV"/>
              </w:rPr>
              <w:t>. Plānošanas procesā tiek ņemtas vērā valstī noteiktās prioritātes</w:t>
            </w:r>
            <w:r w:rsidRPr="00B84890" w:rsidR="004118B7">
              <w:rPr>
                <w:rFonts w:ascii="Times New Roman" w:eastAsia="Times New Roman" w:hAnsi="Times New Roman" w:cs="Times New Roman"/>
                <w:bCs/>
                <w:sz w:val="24"/>
                <w:szCs w:val="24"/>
                <w:lang w:eastAsia="lv-LV"/>
              </w:rPr>
              <w:t xml:space="preserve">, iestādes prioritātes, kā arī sabiedrības viedoklis, pieprasījums. Izvērtējot iestādes attīstību, tiek vērtēti gan kvalitatīvie, gan kvantitatīvie rādītāji. </w:t>
            </w:r>
          </w:p>
          <w:p w:rsidR="0001531A" w:rsidRPr="00B84890" w:rsidP="00B46BF4" w14:paraId="4474382F" w14:textId="2A7C037D">
            <w:pPr>
              <w:spacing w:after="0" w:line="240" w:lineRule="auto"/>
              <w:jc w:val="both"/>
              <w:rPr>
                <w:rFonts w:ascii="Times New Roman" w:hAnsi="Times New Roman" w:cs="Times New Roman"/>
                <w:sz w:val="24"/>
                <w:szCs w:val="24"/>
              </w:rPr>
            </w:pPr>
            <w:r w:rsidRPr="00B84890">
              <w:rPr>
                <w:rFonts w:ascii="Times New Roman" w:eastAsia="Times New Roman" w:hAnsi="Times New Roman" w:cs="Times New Roman"/>
                <w:bCs/>
                <w:sz w:val="24"/>
                <w:szCs w:val="24"/>
              </w:rPr>
              <w:t>Lai iegūtu objektīvu vērtējumu par iestādes stratēģisko, ikgadējo un ikdienas darba plānošanas sistēmas efektivitāti, pedagogi aizpildīja</w:t>
            </w:r>
            <w:r w:rsidRPr="00B84890">
              <w:rPr>
                <w:rFonts w:ascii="Times New Roman" w:eastAsia="Times New Roman" w:hAnsi="Times New Roman" w:cs="Times New Roman"/>
                <w:bCs/>
                <w:sz w:val="24"/>
                <w:szCs w:val="24"/>
              </w:rPr>
              <w:t xml:space="preserve"> anonīm</w:t>
            </w:r>
            <w:r w:rsidRPr="00B84890">
              <w:rPr>
                <w:rFonts w:ascii="Times New Roman" w:eastAsia="Times New Roman" w:hAnsi="Times New Roman" w:cs="Times New Roman"/>
                <w:bCs/>
                <w:sz w:val="24"/>
                <w:szCs w:val="24"/>
              </w:rPr>
              <w:t>u</w:t>
            </w:r>
            <w:r w:rsidRPr="00B84890">
              <w:rPr>
                <w:rFonts w:ascii="Times New Roman" w:eastAsia="Times New Roman" w:hAnsi="Times New Roman" w:cs="Times New Roman"/>
                <w:bCs/>
                <w:sz w:val="24"/>
                <w:szCs w:val="24"/>
              </w:rPr>
              <w:t xml:space="preserve"> aptauj</w:t>
            </w:r>
            <w:r w:rsidRPr="00B84890">
              <w:rPr>
                <w:rFonts w:ascii="Times New Roman" w:eastAsia="Times New Roman" w:hAnsi="Times New Roman" w:cs="Times New Roman"/>
                <w:bCs/>
                <w:sz w:val="24"/>
                <w:szCs w:val="24"/>
              </w:rPr>
              <w:t>u</w:t>
            </w:r>
            <w:r w:rsidRPr="00B84890">
              <w:rPr>
                <w:rFonts w:ascii="Times New Roman" w:eastAsia="Times New Roman" w:hAnsi="Times New Roman" w:cs="Times New Roman"/>
                <w:bCs/>
                <w:sz w:val="24"/>
                <w:szCs w:val="24"/>
              </w:rPr>
              <w:t xml:space="preserve"> 2023./2024.mācību gada nogalē par </w:t>
            </w:r>
            <w:r w:rsidRPr="00B84890">
              <w:rPr>
                <w:rFonts w:ascii="Times New Roman" w:eastAsia="Times New Roman" w:hAnsi="Times New Roman" w:cs="Times New Roman"/>
                <w:bCs/>
                <w:sz w:val="24"/>
                <w:szCs w:val="24"/>
                <w:lang w:eastAsia="lv-LV"/>
              </w:rPr>
              <w:t>stratēģiskā darba plānošanu</w:t>
            </w:r>
            <w:r w:rsidRPr="00B84890">
              <w:rPr>
                <w:rFonts w:ascii="Times New Roman" w:eastAsia="Times New Roman" w:hAnsi="Times New Roman" w:cs="Times New Roman"/>
                <w:bCs/>
                <w:sz w:val="24"/>
                <w:szCs w:val="24"/>
                <w:lang w:eastAsia="lv-LV"/>
              </w:rPr>
              <w:t xml:space="preserve">. </w:t>
            </w:r>
            <w:r w:rsidRPr="00B84890">
              <w:rPr>
                <w:rFonts w:ascii="Times New Roman" w:eastAsia="Times New Roman" w:hAnsi="Times New Roman" w:cs="Times New Roman"/>
                <w:bCs/>
                <w:sz w:val="24"/>
                <w:szCs w:val="24"/>
                <w:lang w:eastAsia="lv-LV"/>
              </w:rPr>
              <w:t xml:space="preserve">12,5% no respondentiem </w:t>
            </w:r>
            <w:r w:rsidRPr="00B84890" w:rsidR="00B46BF4">
              <w:rPr>
                <w:rFonts w:ascii="Times New Roman" w:eastAsia="Times New Roman" w:hAnsi="Times New Roman" w:cs="Times New Roman"/>
                <w:bCs/>
                <w:sz w:val="24"/>
                <w:szCs w:val="24"/>
                <w:lang w:eastAsia="lv-LV"/>
              </w:rPr>
              <w:t xml:space="preserve">to </w:t>
            </w:r>
            <w:r w:rsidRPr="00B84890">
              <w:rPr>
                <w:rFonts w:ascii="Times New Roman" w:eastAsia="Times New Roman" w:hAnsi="Times New Roman" w:cs="Times New Roman"/>
                <w:bCs/>
                <w:sz w:val="24"/>
                <w:szCs w:val="24"/>
                <w:lang w:eastAsia="lv-LV"/>
              </w:rPr>
              <w:t>novērtēj</w:t>
            </w:r>
            <w:r w:rsidRPr="00B84890">
              <w:rPr>
                <w:rFonts w:ascii="Times New Roman" w:eastAsia="Times New Roman" w:hAnsi="Times New Roman" w:cs="Times New Roman"/>
                <w:bCs/>
                <w:iCs/>
                <w:sz w:val="24"/>
                <w:szCs w:val="24"/>
                <w:lang w:eastAsia="lv-LV"/>
              </w:rPr>
              <w:t>a</w:t>
            </w:r>
            <w:r w:rsidRPr="00B84890">
              <w:rPr>
                <w:rFonts w:ascii="Times New Roman" w:eastAsia="Times New Roman" w:hAnsi="Times New Roman" w:cs="Times New Roman"/>
                <w:bCs/>
                <w:sz w:val="24"/>
                <w:szCs w:val="24"/>
                <w:lang w:eastAsia="lv-LV"/>
              </w:rPr>
              <w:t xml:space="preserve"> izcili, 45% teicami un 35%, labi (kopā 92,5%). Kā stiprās puses minot iest</w:t>
            </w:r>
            <w:r w:rsidRPr="00B84890">
              <w:rPr>
                <w:rFonts w:ascii="Times New Roman" w:hAnsi="Times New Roman" w:cs="Times New Roman"/>
                <w:sz w:val="24"/>
                <w:szCs w:val="24"/>
              </w:rPr>
              <w:t>ādes plašo interešu izglītības piedāvājumu trīs Rīgas mikrorajonos (Zolitūde, Imanta, Torņakalns), pieredzējusi vadība un profesionāli pedagogi, aktīva dalība projektos, vadības sapratne un komandas darbs, pieredze darbā ar jauniešiem, radoša un talantīga komanda, kura audzēkņus virza uz talanta attīstību.</w:t>
            </w:r>
          </w:p>
          <w:p w:rsidR="0001531A" w:rsidRPr="00B84890" w:rsidP="00B46BF4" w14:paraId="399C3ABE" w14:textId="049A071E">
            <w:pPr>
              <w:spacing w:after="0" w:line="240" w:lineRule="auto"/>
              <w:jc w:val="both"/>
              <w:rPr>
                <w:rFonts w:ascii="Times New Roman" w:hAnsi="Times New Roman" w:cs="Times New Roman"/>
                <w:sz w:val="24"/>
                <w:szCs w:val="24"/>
              </w:rPr>
            </w:pPr>
            <w:r w:rsidRPr="00B84890">
              <w:rPr>
                <w:rFonts w:ascii="Times New Roman" w:hAnsi="Times New Roman" w:cs="Times New Roman"/>
                <w:sz w:val="24"/>
                <w:szCs w:val="24"/>
              </w:rPr>
              <w:t xml:space="preserve">Iestādes ikgadējā darba plānošana pedagogu aptaujā </w:t>
            </w:r>
            <w:r w:rsidRPr="00B84890">
              <w:rPr>
                <w:rFonts w:ascii="Times New Roman" w:eastAsia="Times New Roman" w:hAnsi="Times New Roman" w:cs="Times New Roman"/>
                <w:iCs/>
                <w:sz w:val="24"/>
                <w:szCs w:val="24"/>
              </w:rPr>
              <w:t>arī</w:t>
            </w:r>
            <w:r w:rsidRPr="00B84890">
              <w:rPr>
                <w:rFonts w:ascii="Times New Roman" w:hAnsi="Times New Roman" w:cs="Times New Roman"/>
                <w:sz w:val="24"/>
                <w:szCs w:val="24"/>
              </w:rPr>
              <w:t xml:space="preserve"> tik</w:t>
            </w:r>
            <w:r w:rsidRPr="00B84890">
              <w:rPr>
                <w:rFonts w:ascii="Times New Roman" w:eastAsia="Times New Roman" w:hAnsi="Times New Roman" w:cs="Times New Roman"/>
                <w:iCs/>
                <w:sz w:val="24"/>
                <w:szCs w:val="24"/>
              </w:rPr>
              <w:t>a</w:t>
            </w:r>
            <w:r w:rsidRPr="00B84890">
              <w:rPr>
                <w:rFonts w:ascii="Times New Roman" w:hAnsi="Times New Roman" w:cs="Times New Roman"/>
                <w:sz w:val="24"/>
                <w:szCs w:val="24"/>
              </w:rPr>
              <w:t xml:space="preserve"> novērtēta pozitīvi,  izcili to vērtēj</w:t>
            </w:r>
            <w:r w:rsidRPr="00B84890">
              <w:rPr>
                <w:rFonts w:ascii="Times New Roman" w:eastAsia="Times New Roman" w:hAnsi="Times New Roman" w:cs="Times New Roman"/>
                <w:iCs/>
                <w:sz w:val="24"/>
                <w:szCs w:val="24"/>
              </w:rPr>
              <w:t>a</w:t>
            </w:r>
            <w:r w:rsidRPr="00B84890">
              <w:rPr>
                <w:rFonts w:ascii="Times New Roman" w:hAnsi="Times New Roman" w:cs="Times New Roman"/>
                <w:sz w:val="24"/>
                <w:szCs w:val="24"/>
              </w:rPr>
              <w:t xml:space="preserve"> 10%, teicami 49% un labi 41 % respondentu. Kā stiprās puses minot pieredzējušu personālu, labi izveidotas mācību programmas un aktīvu skolēnu iesaisti. Pedagogi pozitīvi novērtē </w:t>
            </w:r>
            <w:r w:rsidRPr="00B84890">
              <w:rPr>
                <w:rFonts w:ascii="Times New Roman" w:hAnsi="Times New Roman" w:cs="Times New Roman"/>
                <w:sz w:val="24"/>
                <w:szCs w:val="24"/>
              </w:rPr>
              <w:t>j</w:t>
            </w:r>
            <w:r w:rsidRPr="00B84890">
              <w:rPr>
                <w:rFonts w:ascii="Times New Roman" w:eastAsia="Times New Roman" w:hAnsi="Times New Roman" w:cs="Times New Roman"/>
                <w:iCs/>
                <w:sz w:val="24"/>
                <w:szCs w:val="24"/>
              </w:rPr>
              <w:t>auniedibinātās</w:t>
            </w:r>
            <w:r w:rsidRPr="00B84890">
              <w:rPr>
                <w:rFonts w:ascii="Times New Roman" w:eastAsia="Times New Roman" w:hAnsi="Times New Roman" w:cs="Times New Roman"/>
                <w:iCs/>
                <w:sz w:val="24"/>
                <w:szCs w:val="24"/>
              </w:rPr>
              <w:t xml:space="preserve"> </w:t>
            </w:r>
            <w:r w:rsidRPr="00B84890">
              <w:rPr>
                <w:rFonts w:ascii="Times New Roman" w:hAnsi="Times New Roman" w:cs="Times New Roman"/>
                <w:sz w:val="24"/>
                <w:szCs w:val="24"/>
              </w:rPr>
              <w:t>organizētās jomu sapulces, kurās tiek pārrunāti s</w:t>
            </w:r>
            <w:r w:rsidRPr="00B84890">
              <w:rPr>
                <w:rFonts w:ascii="Times New Roman" w:eastAsia="Times New Roman" w:hAnsi="Times New Roman" w:cs="Times New Roman"/>
                <w:iCs/>
                <w:sz w:val="24"/>
                <w:szCs w:val="24"/>
              </w:rPr>
              <w:t xml:space="preserve">asniedzamie rezultāti, </w:t>
            </w:r>
            <w:r w:rsidRPr="00B84890">
              <w:rPr>
                <w:rFonts w:ascii="Times New Roman" w:hAnsi="Times New Roman" w:cs="Times New Roman"/>
                <w:sz w:val="24"/>
                <w:szCs w:val="24"/>
              </w:rPr>
              <w:t>aktuālie jautājumi, sniegts atbalsts.</w:t>
            </w:r>
          </w:p>
          <w:p w:rsidR="00E46EDD" w:rsidRPr="00B84890" w:rsidP="009C6E12" w14:paraId="013D61D2" w14:textId="6C06E3FE">
            <w:pPr>
              <w:spacing w:after="0" w:line="240" w:lineRule="auto"/>
              <w:jc w:val="both"/>
              <w:rPr>
                <w:rFonts w:ascii="Times New Roman" w:hAnsi="Times New Roman" w:cs="Times New Roman"/>
                <w:sz w:val="24"/>
                <w:szCs w:val="24"/>
              </w:rPr>
            </w:pPr>
            <w:r w:rsidRPr="00B84890">
              <w:rPr>
                <w:rFonts w:ascii="Times New Roman" w:hAnsi="Times New Roman" w:cs="Times New Roman"/>
                <w:sz w:val="24"/>
                <w:szCs w:val="24"/>
              </w:rPr>
              <w:t xml:space="preserve">Aptaujā pedagogi (97% respondenti) ikdienas darba plānošanu iestādē vērtē kā teicami un labi organizētu (programmas tematiskais plāns, nodarbību saraksts, dienas darbu plānotāji, administrācijas norādījumi par pasākumu/ projektu norisi utt.), kā stipro pusi minot arī labu sadarbību un komunikāciju ar audzēkņu vecākiem, vadības atbalstu un ātru reaģēšanu </w:t>
            </w:r>
            <w:r w:rsidRPr="00B84890">
              <w:rPr>
                <w:rFonts w:ascii="Times New Roman" w:hAnsi="Times New Roman" w:cs="Times New Roman"/>
                <w:sz w:val="24"/>
                <w:szCs w:val="24"/>
              </w:rPr>
              <w:t>problēmsitucijās</w:t>
            </w:r>
            <w:r w:rsidRPr="00B84890">
              <w:rPr>
                <w:rFonts w:ascii="Times New Roman" w:hAnsi="Times New Roman" w:cs="Times New Roman"/>
                <w:sz w:val="24"/>
                <w:szCs w:val="24"/>
              </w:rPr>
              <w:t>.</w:t>
            </w:r>
          </w:p>
        </w:tc>
        <w:tc>
          <w:tcPr>
            <w:tcW w:w="3544" w:type="dxa"/>
            <w:shd w:val="clear" w:color="auto" w:fill="auto"/>
          </w:tcPr>
          <w:p w:rsidR="009C6E12" w:rsidRPr="00B84890" w:rsidP="00B46BF4" w14:paraId="29F7F110" w14:textId="5635B85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Ilgtermiņa stratēģija un attīstības </w:t>
            </w:r>
            <w:r w:rsidRPr="00B84890" w:rsidR="009A2AE8">
              <w:rPr>
                <w:rFonts w:ascii="Times New Roman" w:eastAsia="Times New Roman" w:hAnsi="Times New Roman" w:cs="Times New Roman"/>
                <w:sz w:val="24"/>
                <w:szCs w:val="24"/>
              </w:rPr>
              <w:t>plāns.</w:t>
            </w:r>
          </w:p>
          <w:p w:rsidR="009C6E12" w:rsidRPr="00B84890" w:rsidP="00B46BF4" w14:paraId="00CB898E" w14:textId="608AB179">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Ikgadējo plānošanu atvieglotu savlaicīgāka budžeta apstiprināšana, </w:t>
            </w:r>
            <w:r w:rsidRPr="00B84890" w:rsidR="005D41CF">
              <w:rPr>
                <w:rFonts w:ascii="Times New Roman" w:eastAsia="Times New Roman" w:hAnsi="Times New Roman" w:cs="Times New Roman"/>
                <w:sz w:val="24"/>
                <w:szCs w:val="24"/>
              </w:rPr>
              <w:t xml:space="preserve">un </w:t>
            </w:r>
            <w:r w:rsidRPr="00B84890">
              <w:rPr>
                <w:rFonts w:ascii="Times New Roman" w:eastAsia="Times New Roman" w:hAnsi="Times New Roman" w:cs="Times New Roman"/>
                <w:sz w:val="24"/>
                <w:szCs w:val="24"/>
              </w:rPr>
              <w:t>pedagogu tarificēšana</w:t>
            </w:r>
            <w:r w:rsidRPr="00B84890" w:rsidR="005D41CF">
              <w:rPr>
                <w:rFonts w:ascii="Times New Roman" w:eastAsia="Times New Roman" w:hAnsi="Times New Roman" w:cs="Times New Roman"/>
                <w:sz w:val="24"/>
                <w:szCs w:val="24"/>
              </w:rPr>
              <w:t xml:space="preserve">. </w:t>
            </w:r>
          </w:p>
          <w:p w:rsidR="009617B2" w:rsidRPr="00B84890" w:rsidP="00B46BF4" w14:paraId="52A0FA5E" w14:textId="77777777">
            <w:pPr>
              <w:spacing w:after="0" w:line="240" w:lineRule="auto"/>
              <w:jc w:val="both"/>
              <w:rPr>
                <w:rFonts w:ascii="Times New Roman" w:eastAsia="Times New Roman" w:hAnsi="Times New Roman" w:cs="Times New Roman"/>
                <w:sz w:val="24"/>
                <w:szCs w:val="24"/>
              </w:rPr>
            </w:pPr>
          </w:p>
          <w:p w:rsidR="005D41CF" w:rsidRPr="00B84890" w:rsidP="00B46BF4" w14:paraId="4B0AC4DA" w14:textId="25D28DE5">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w:t>
            </w:r>
            <w:r w:rsidRPr="00B84890">
              <w:rPr>
                <w:rFonts w:ascii="Times New Roman" w:eastAsia="Times New Roman" w:hAnsi="Times New Roman" w:cs="Times New Roman"/>
                <w:sz w:val="24"/>
                <w:szCs w:val="24"/>
              </w:rPr>
              <w:t xml:space="preserve">nformācijas </w:t>
            </w:r>
            <w:r w:rsidRPr="00B84890">
              <w:rPr>
                <w:rFonts w:ascii="Times New Roman" w:eastAsia="Times New Roman" w:hAnsi="Times New Roman" w:cs="Times New Roman"/>
                <w:sz w:val="24"/>
                <w:szCs w:val="24"/>
              </w:rPr>
              <w:t xml:space="preserve">savlaicīga </w:t>
            </w:r>
            <w:r w:rsidRPr="00B84890">
              <w:rPr>
                <w:rFonts w:ascii="Times New Roman" w:eastAsia="Times New Roman" w:hAnsi="Times New Roman" w:cs="Times New Roman"/>
                <w:sz w:val="24"/>
                <w:szCs w:val="24"/>
              </w:rPr>
              <w:t>saņemšana par iestādei būtiskiem jautājumiem, izmaiņām.</w:t>
            </w:r>
          </w:p>
          <w:p w:rsidR="009617B2" w:rsidRPr="00B84890" w:rsidP="00B46BF4" w14:paraId="6E56AE64" w14:textId="77777777">
            <w:pPr>
              <w:spacing w:after="0" w:line="240" w:lineRule="auto"/>
              <w:jc w:val="both"/>
              <w:rPr>
                <w:rFonts w:ascii="Times New Roman" w:eastAsia="Times New Roman" w:hAnsi="Times New Roman" w:cs="Times New Roman"/>
                <w:sz w:val="24"/>
                <w:szCs w:val="24"/>
              </w:rPr>
            </w:pPr>
          </w:p>
          <w:p w:rsidR="0001531A" w:rsidRPr="00B84890" w:rsidP="00B46BF4" w14:paraId="0A5AAAD9" w14:textId="25D16D31">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Ikdienas</w:t>
            </w:r>
            <w:r w:rsidRPr="00B84890" w:rsidR="00D05058">
              <w:rPr>
                <w:rFonts w:ascii="Times New Roman" w:eastAsia="Times New Roman" w:hAnsi="Times New Roman" w:cs="Times New Roman"/>
                <w:sz w:val="24"/>
                <w:szCs w:val="24"/>
              </w:rPr>
              <w:t xml:space="preserve"> darba plānošanā t</w:t>
            </w:r>
            <w:r w:rsidRPr="00B84890">
              <w:rPr>
                <w:rFonts w:ascii="Times New Roman" w:eastAsia="Times New Roman" w:hAnsi="Times New Roman" w:cs="Times New Roman"/>
                <w:sz w:val="24"/>
                <w:szCs w:val="24"/>
              </w:rPr>
              <w:t>urpmākās attīstības vajadzības ir darba plūsmu optimizācija, mācību materiālu atjaunošana un tehnoloģisko risinājumu integrēšana, lai uzlabotu ikdienas darba efektivitāti un mācību kvalitāti.</w:t>
            </w:r>
          </w:p>
          <w:p w:rsidR="009617B2" w:rsidRPr="00B84890" w:rsidP="009C6E12" w14:paraId="0A3ECAF0" w14:textId="77777777">
            <w:pPr>
              <w:spacing w:after="0" w:line="240" w:lineRule="auto"/>
              <w:jc w:val="both"/>
              <w:rPr>
                <w:rFonts w:ascii="Times New Roman" w:eastAsia="Times New Roman" w:hAnsi="Times New Roman" w:cs="Times New Roman"/>
                <w:sz w:val="24"/>
                <w:szCs w:val="24"/>
              </w:rPr>
            </w:pPr>
          </w:p>
          <w:p w:rsidR="00E46EDD" w:rsidRPr="00B84890" w:rsidP="009C6E12" w14:paraId="2ADE7401" w14:textId="0E6D1802">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Pilnveidot informācijas apmaiņu starp visām 3 ēkām, lai savlaicīgi, racionāli un pārdomāti var plānot pasākumus, iepirkumus, projektus.</w:t>
            </w:r>
          </w:p>
        </w:tc>
      </w:tr>
      <w:tr w14:paraId="0196BD9E" w14:textId="77777777" w:rsidTr="00C503D1">
        <w:tblPrEx>
          <w:tblW w:w="14176" w:type="dxa"/>
          <w:tblInd w:w="-289" w:type="dxa"/>
          <w:tblLook w:val="04A0"/>
        </w:tblPrEx>
        <w:tc>
          <w:tcPr>
            <w:tcW w:w="1844" w:type="dxa"/>
            <w:shd w:val="clear" w:color="auto" w:fill="auto"/>
          </w:tcPr>
          <w:p w:rsidR="00E46EDD" w:rsidRPr="00B84890" w:rsidP="00B46BF4" w14:paraId="4D4B99DD" w14:textId="77777777">
            <w:pPr>
              <w:suppressAutoHyphens/>
              <w:spacing w:after="0" w:line="240" w:lineRule="auto"/>
              <w:jc w:val="both"/>
              <w:outlineLvl w:val="0"/>
              <w:rPr>
                <w:rFonts w:ascii="Times New Roman" w:eastAsia="Times New Roman" w:hAnsi="Times New Roman" w:cs="Times New Roman"/>
                <w:bCs/>
                <w:sz w:val="24"/>
                <w:szCs w:val="24"/>
                <w:lang w:eastAsia="lv-LV"/>
              </w:rPr>
            </w:pPr>
            <w:r w:rsidRPr="00B84890">
              <w:rPr>
                <w:rFonts w:ascii="Times New Roman" w:hAnsi="Times New Roman" w:cs="Times New Roman"/>
                <w:sz w:val="24"/>
                <w:szCs w:val="24"/>
              </w:rPr>
              <w:t xml:space="preserve">Iestādes vadītāja, Iestādes darba, Programmas īstenošanas </w:t>
            </w:r>
            <w:r w:rsidRPr="00B84890">
              <w:rPr>
                <w:rFonts w:ascii="Times New Roman" w:hAnsi="Times New Roman" w:cs="Times New Roman"/>
                <w:sz w:val="24"/>
                <w:szCs w:val="24"/>
              </w:rPr>
              <w:t>pašvērtēšanas</w:t>
            </w:r>
            <w:r w:rsidRPr="00B84890">
              <w:rPr>
                <w:rFonts w:ascii="Times New Roman" w:hAnsi="Times New Roman" w:cs="Times New Roman"/>
                <w:sz w:val="24"/>
                <w:szCs w:val="24"/>
              </w:rPr>
              <w:t xml:space="preserve"> </w:t>
            </w:r>
            <w:r w:rsidRPr="00B84890">
              <w:rPr>
                <w:rFonts w:ascii="Times New Roman" w:hAnsi="Times New Roman" w:cs="Times New Roman"/>
                <w:sz w:val="24"/>
                <w:szCs w:val="24"/>
              </w:rPr>
              <w:t>kvalitāte un efektivitāte</w:t>
            </w:r>
          </w:p>
        </w:tc>
        <w:tc>
          <w:tcPr>
            <w:tcW w:w="8788" w:type="dxa"/>
            <w:shd w:val="clear" w:color="auto" w:fill="auto"/>
          </w:tcPr>
          <w:p w:rsidR="00AC18AA" w:rsidRPr="00B84890" w:rsidP="00B46BF4" w14:paraId="118FCCC0" w14:textId="17A63018">
            <w:pPr>
              <w:spacing w:after="0" w:line="240" w:lineRule="auto"/>
              <w:rPr>
                <w:rFonts w:ascii="Times New Roman" w:hAnsi="Times New Roman" w:cs="Times New Roman"/>
                <w:sz w:val="24"/>
                <w:szCs w:val="24"/>
              </w:rPr>
            </w:pPr>
            <w:r w:rsidRPr="00B84890">
              <w:rPr>
                <w:rFonts w:ascii="Times New Roman" w:hAnsi="Times New Roman" w:cs="Times New Roman"/>
                <w:sz w:val="24"/>
                <w:szCs w:val="24"/>
              </w:rPr>
              <w:t xml:space="preserve">Vadītājs nodrošina efektīvu un kvalitatīvu savas, izglītības iestādes darbības un izglītības programmas īstenošanas </w:t>
            </w:r>
            <w:r w:rsidRPr="00B84890">
              <w:rPr>
                <w:rFonts w:ascii="Times New Roman" w:hAnsi="Times New Roman" w:cs="Times New Roman"/>
                <w:sz w:val="24"/>
                <w:szCs w:val="24"/>
              </w:rPr>
              <w:t>pašvērtēšanu</w:t>
            </w:r>
            <w:r w:rsidRPr="00B84890">
              <w:rPr>
                <w:rFonts w:ascii="Times New Roman" w:hAnsi="Times New Roman" w:cs="Times New Roman"/>
                <w:sz w:val="24"/>
                <w:szCs w:val="24"/>
              </w:rPr>
              <w:t xml:space="preserve"> katru gadu</w:t>
            </w:r>
            <w:r w:rsidRPr="00B84890">
              <w:rPr>
                <w:rFonts w:ascii="Times New Roman" w:eastAsia="Times New Roman" w:hAnsi="Times New Roman" w:cs="Times New Roman"/>
                <w:sz w:val="24"/>
                <w:szCs w:val="24"/>
              </w:rPr>
              <w:t xml:space="preserve">. </w:t>
            </w:r>
            <w:r w:rsidRPr="00B84890">
              <w:rPr>
                <w:rFonts w:ascii="Times New Roman" w:eastAsia="Times New Roman" w:hAnsi="Times New Roman" w:cs="Times New Roman"/>
                <w:sz w:val="24"/>
                <w:szCs w:val="24"/>
              </w:rPr>
              <w:t>P</w:t>
            </w:r>
            <w:r w:rsidRPr="00B84890">
              <w:rPr>
                <w:rFonts w:ascii="Times New Roman" w:hAnsi="Times New Roman" w:cs="Times New Roman"/>
                <w:sz w:val="24"/>
                <w:szCs w:val="24"/>
              </w:rPr>
              <w:t>ašvērtēšanas</w:t>
            </w:r>
            <w:r w:rsidRPr="00B84890">
              <w:rPr>
                <w:rFonts w:ascii="Times New Roman" w:hAnsi="Times New Roman" w:cs="Times New Roman"/>
                <w:sz w:val="24"/>
                <w:szCs w:val="24"/>
              </w:rPr>
              <w:t xml:space="preserve"> process ir integrēta izglītības iestādes darba daļa</w:t>
            </w:r>
            <w:r w:rsidRPr="00B84890" w:rsidR="00163AAD">
              <w:rPr>
                <w:rFonts w:ascii="Times New Roman" w:hAnsi="Times New Roman" w:cs="Times New Roman"/>
                <w:sz w:val="24"/>
                <w:szCs w:val="24"/>
              </w:rPr>
              <w:t>, kurā tiek analizēti iegūtie dati un apkopota aktuālā informācija par izglītības iestādes darbību</w:t>
            </w:r>
            <w:r w:rsidRPr="00B84890">
              <w:rPr>
                <w:rFonts w:ascii="Times New Roman" w:hAnsi="Times New Roman" w:cs="Times New Roman"/>
                <w:sz w:val="24"/>
                <w:szCs w:val="24"/>
              </w:rPr>
              <w:t xml:space="preserve">.  </w:t>
            </w:r>
            <w:r w:rsidRPr="00B84890">
              <w:rPr>
                <w:rFonts w:ascii="Times New Roman" w:hAnsi="Times New Roman" w:cs="Times New Roman"/>
                <w:sz w:val="24"/>
                <w:szCs w:val="24"/>
              </w:rPr>
              <w:t>Pašvērtēšanā</w:t>
            </w:r>
            <w:r w:rsidRPr="00B84890">
              <w:rPr>
                <w:rFonts w:ascii="Times New Roman" w:hAnsi="Times New Roman" w:cs="Times New Roman"/>
                <w:sz w:val="24"/>
                <w:szCs w:val="24"/>
              </w:rPr>
              <w:t xml:space="preserve"> tiek izmantotas vairāk</w:t>
            </w:r>
            <w:r w:rsidRPr="00B84890" w:rsidR="009C6E12">
              <w:rPr>
                <w:rFonts w:ascii="Times New Roman" w:hAnsi="Times New Roman" w:cs="Times New Roman"/>
                <w:sz w:val="24"/>
                <w:szCs w:val="24"/>
              </w:rPr>
              <w:t>as</w:t>
            </w:r>
            <w:r w:rsidRPr="00B84890">
              <w:rPr>
                <w:rFonts w:ascii="Times New Roman" w:hAnsi="Times New Roman" w:cs="Times New Roman"/>
                <w:sz w:val="24"/>
                <w:szCs w:val="24"/>
              </w:rPr>
              <w:t xml:space="preserve"> kvalitātes vērtēšanas metodes</w:t>
            </w:r>
            <w:r w:rsidRPr="00B84890" w:rsidR="00163AAD">
              <w:rPr>
                <w:rFonts w:ascii="Times New Roman" w:hAnsi="Times New Roman" w:cs="Times New Roman"/>
                <w:sz w:val="24"/>
                <w:szCs w:val="24"/>
              </w:rPr>
              <w:t xml:space="preserve">, iesaistot visas </w:t>
            </w:r>
            <w:r w:rsidRPr="00B84890" w:rsidR="00163AAD">
              <w:rPr>
                <w:rFonts w:ascii="Times New Roman" w:hAnsi="Times New Roman" w:cs="Times New Roman"/>
                <w:sz w:val="24"/>
                <w:szCs w:val="24"/>
              </w:rPr>
              <w:t>mērķgrupas</w:t>
            </w:r>
            <w:r w:rsidRPr="00B84890" w:rsidR="00163AAD">
              <w:rPr>
                <w:rFonts w:ascii="Times New Roman" w:hAnsi="Times New Roman" w:cs="Times New Roman"/>
                <w:sz w:val="24"/>
                <w:szCs w:val="24"/>
              </w:rPr>
              <w:t>, tādējādi, iegūstot vispusīgu un objektīvu informāciju tālākai iestādes darbības efektivitātes pilnveidei.</w:t>
            </w:r>
          </w:p>
          <w:p w:rsidR="00C773EC" w:rsidRPr="00B84890" w:rsidP="00B46BF4" w14:paraId="2B07678E" w14:textId="58490659">
            <w:pPr>
              <w:tabs>
                <w:tab w:val="left" w:pos="567"/>
                <w:tab w:val="center" w:pos="4153"/>
                <w:tab w:val="right" w:pos="8306"/>
              </w:tabs>
              <w:spacing w:after="0" w:line="240" w:lineRule="auto"/>
              <w:jc w:val="both"/>
              <w:rPr>
                <w:rFonts w:ascii="Times New Roman" w:hAnsi="Times New Roman" w:cs="Times New Roman"/>
                <w:sz w:val="24"/>
                <w:szCs w:val="24"/>
              </w:rPr>
            </w:pPr>
            <w:r w:rsidRPr="00B84890">
              <w:rPr>
                <w:rFonts w:ascii="Times New Roman" w:hAnsi="Times New Roman" w:cs="Times New Roman"/>
                <w:sz w:val="24"/>
                <w:szCs w:val="24"/>
              </w:rPr>
              <w:t>Anonīmā aptaujā pedagogi, vērtējot iestādes vadīt</w:t>
            </w:r>
            <w:r w:rsidRPr="00B84890">
              <w:rPr>
                <w:rFonts w:ascii="Times New Roman" w:eastAsia="Times New Roman" w:hAnsi="Times New Roman" w:cs="Times New Roman"/>
                <w:iCs/>
                <w:sz w:val="24"/>
                <w:szCs w:val="24"/>
              </w:rPr>
              <w:t>ā</w:t>
            </w:r>
            <w:r w:rsidRPr="00B84890">
              <w:rPr>
                <w:rFonts w:ascii="Times New Roman" w:hAnsi="Times New Roman" w:cs="Times New Roman"/>
                <w:sz w:val="24"/>
                <w:szCs w:val="24"/>
              </w:rPr>
              <w:t>ja darba kvalit</w:t>
            </w:r>
            <w:r w:rsidRPr="00B84890">
              <w:rPr>
                <w:rFonts w:ascii="Times New Roman" w:eastAsia="Times New Roman" w:hAnsi="Times New Roman" w:cs="Times New Roman"/>
                <w:iCs/>
                <w:sz w:val="24"/>
                <w:szCs w:val="24"/>
              </w:rPr>
              <w:t>ā</w:t>
            </w:r>
            <w:r w:rsidRPr="00B84890">
              <w:rPr>
                <w:rFonts w:ascii="Times New Roman" w:hAnsi="Times New Roman" w:cs="Times New Roman"/>
                <w:sz w:val="24"/>
                <w:szCs w:val="24"/>
              </w:rPr>
              <w:t>ti un efektivit</w:t>
            </w:r>
            <w:r w:rsidRPr="00B84890">
              <w:rPr>
                <w:rFonts w:ascii="Times New Roman" w:eastAsia="Times New Roman" w:hAnsi="Times New Roman" w:cs="Times New Roman"/>
                <w:iCs/>
                <w:sz w:val="24"/>
                <w:szCs w:val="24"/>
              </w:rPr>
              <w:t>ā</w:t>
            </w:r>
            <w:r w:rsidRPr="00B84890">
              <w:rPr>
                <w:rFonts w:ascii="Times New Roman" w:hAnsi="Times New Roman" w:cs="Times New Roman"/>
                <w:sz w:val="24"/>
                <w:szCs w:val="24"/>
              </w:rPr>
              <w:t>ti  k</w:t>
            </w:r>
            <w:r w:rsidRPr="00B84890">
              <w:rPr>
                <w:rFonts w:ascii="Times New Roman" w:eastAsia="Times New Roman" w:hAnsi="Times New Roman" w:cs="Times New Roman"/>
                <w:iCs/>
                <w:sz w:val="24"/>
                <w:szCs w:val="24"/>
              </w:rPr>
              <w:t>ā</w:t>
            </w:r>
            <w:r w:rsidRPr="00B84890">
              <w:rPr>
                <w:rFonts w:ascii="Times New Roman" w:hAnsi="Times New Roman" w:cs="Times New Roman"/>
                <w:sz w:val="24"/>
                <w:szCs w:val="24"/>
              </w:rPr>
              <w:t xml:space="preserve"> stipro pusi min spēju pārvaldīt lielu informācijas apjomu, spēja efektīvi vadīt un motivēt komandu, nodrošinot skaidru virzību un mērķus. Prasme efektīvi sazināties ar darbiniekiem, audzēkņiem un vecākiem, veidojot pozitīvu un atbalstošu vidi. Stratēģiskā domāšana – spēja izstrādāt un īstenot ilgtspējīgas stratēģijas, kas veicina iestādes attīstību un izaugsmi. Orientācija uz jauninājumu ieviešanu. Virzība uz aktuālo un novitātēm.</w:t>
            </w:r>
          </w:p>
          <w:p w:rsidR="00C773EC" w:rsidRPr="00B84890" w:rsidP="00B46BF4" w14:paraId="561C80CF" w14:textId="77777777">
            <w:pPr>
              <w:tabs>
                <w:tab w:val="left" w:pos="567"/>
                <w:tab w:val="center" w:pos="4153"/>
                <w:tab w:val="right" w:pos="8306"/>
              </w:tabs>
              <w:spacing w:after="0" w:line="240" w:lineRule="auto"/>
              <w:jc w:val="both"/>
              <w:rPr>
                <w:rFonts w:ascii="Times New Roman" w:hAnsi="Times New Roman" w:cs="Times New Roman"/>
                <w:sz w:val="24"/>
                <w:szCs w:val="24"/>
              </w:rPr>
            </w:pPr>
            <w:r w:rsidRPr="00B84890">
              <w:rPr>
                <w:rFonts w:ascii="Times New Roman" w:hAnsi="Times New Roman" w:cs="Times New Roman"/>
                <w:sz w:val="24"/>
                <w:szCs w:val="24"/>
              </w:rPr>
              <w:t>22% pedagogu norāda, ka iest</w:t>
            </w:r>
            <w:r w:rsidRPr="00B84890">
              <w:rPr>
                <w:rFonts w:ascii="Times New Roman" w:eastAsia="Times New Roman" w:hAnsi="Times New Roman" w:cs="Times New Roman"/>
                <w:iCs/>
                <w:sz w:val="24"/>
                <w:szCs w:val="24"/>
              </w:rPr>
              <w:t>ā</w:t>
            </w:r>
            <w:r w:rsidRPr="00B84890">
              <w:rPr>
                <w:rFonts w:ascii="Times New Roman" w:hAnsi="Times New Roman" w:cs="Times New Roman"/>
                <w:sz w:val="24"/>
                <w:szCs w:val="24"/>
              </w:rPr>
              <w:t>des vadīt</w:t>
            </w:r>
            <w:r w:rsidRPr="00B84890">
              <w:rPr>
                <w:rFonts w:ascii="Times New Roman" w:eastAsia="Times New Roman" w:hAnsi="Times New Roman" w:cs="Times New Roman"/>
                <w:iCs/>
                <w:sz w:val="24"/>
                <w:szCs w:val="24"/>
              </w:rPr>
              <w:t>ā</w:t>
            </w:r>
            <w:r w:rsidRPr="00B84890">
              <w:rPr>
                <w:rFonts w:ascii="Times New Roman" w:hAnsi="Times New Roman" w:cs="Times New Roman"/>
                <w:sz w:val="24"/>
                <w:szCs w:val="24"/>
              </w:rPr>
              <w:t>ja izcili nodrošina darba kvalitāti iest</w:t>
            </w:r>
            <w:r w:rsidRPr="00B84890">
              <w:rPr>
                <w:rFonts w:ascii="Times New Roman" w:eastAsia="Times New Roman" w:hAnsi="Times New Roman" w:cs="Times New Roman"/>
                <w:iCs/>
                <w:sz w:val="24"/>
                <w:szCs w:val="24"/>
              </w:rPr>
              <w:t>ā</w:t>
            </w:r>
            <w:r w:rsidRPr="00B84890">
              <w:rPr>
                <w:rFonts w:ascii="Times New Roman" w:hAnsi="Times New Roman" w:cs="Times New Roman"/>
                <w:sz w:val="24"/>
                <w:szCs w:val="24"/>
              </w:rPr>
              <w:t>dē, 48 % uzskata, ka teicami un 30% respondenti to vērtē k</w:t>
            </w:r>
            <w:r w:rsidRPr="00B84890">
              <w:rPr>
                <w:rFonts w:ascii="Times New Roman" w:eastAsia="Times New Roman" w:hAnsi="Times New Roman" w:cs="Times New Roman"/>
                <w:iCs/>
                <w:sz w:val="24"/>
                <w:szCs w:val="24"/>
              </w:rPr>
              <w:t>ā</w:t>
            </w:r>
            <w:r w:rsidRPr="00B84890">
              <w:rPr>
                <w:rFonts w:ascii="Times New Roman" w:hAnsi="Times New Roman" w:cs="Times New Roman"/>
                <w:sz w:val="24"/>
                <w:szCs w:val="24"/>
              </w:rPr>
              <w:t xml:space="preserve"> labi. </w:t>
            </w:r>
          </w:p>
          <w:p w:rsidR="00E46EDD" w:rsidRPr="00B84890" w:rsidP="00B46BF4" w14:paraId="685AA1FD" w14:textId="2D13924D">
            <w:pPr>
              <w:tabs>
                <w:tab w:val="left" w:pos="567"/>
                <w:tab w:val="center" w:pos="4153"/>
                <w:tab w:val="right" w:pos="8306"/>
              </w:tabs>
              <w:spacing w:after="0" w:line="240" w:lineRule="auto"/>
              <w:jc w:val="both"/>
              <w:rPr>
                <w:rFonts w:ascii="Times New Roman" w:hAnsi="Times New Roman" w:cs="Times New Roman"/>
                <w:sz w:val="24"/>
                <w:szCs w:val="24"/>
              </w:rPr>
            </w:pPr>
            <w:r w:rsidRPr="00B84890">
              <w:rPr>
                <w:rFonts w:ascii="Times New Roman" w:hAnsi="Times New Roman" w:cs="Times New Roman"/>
                <w:sz w:val="24"/>
                <w:szCs w:val="24"/>
              </w:rPr>
              <w:t>Vaicājot par Iest</w:t>
            </w:r>
            <w:r w:rsidRPr="00B84890">
              <w:rPr>
                <w:rFonts w:ascii="Times New Roman" w:eastAsia="Times New Roman" w:hAnsi="Times New Roman" w:cs="Times New Roman"/>
                <w:iCs/>
                <w:sz w:val="24"/>
                <w:szCs w:val="24"/>
              </w:rPr>
              <w:t>ā</w:t>
            </w:r>
            <w:r w:rsidRPr="00B84890">
              <w:rPr>
                <w:rFonts w:ascii="Times New Roman" w:hAnsi="Times New Roman" w:cs="Times New Roman"/>
                <w:sz w:val="24"/>
                <w:szCs w:val="24"/>
              </w:rPr>
              <w:t>des vadīt</w:t>
            </w:r>
            <w:r w:rsidRPr="00B84890">
              <w:rPr>
                <w:rFonts w:ascii="Times New Roman" w:eastAsia="Times New Roman" w:hAnsi="Times New Roman" w:cs="Times New Roman"/>
                <w:iCs/>
                <w:sz w:val="24"/>
                <w:szCs w:val="24"/>
              </w:rPr>
              <w:t>ājas</w:t>
            </w:r>
            <w:r w:rsidRPr="00B84890">
              <w:rPr>
                <w:rFonts w:ascii="Times New Roman" w:hAnsi="Times New Roman" w:cs="Times New Roman"/>
                <w:sz w:val="24"/>
                <w:szCs w:val="24"/>
              </w:rPr>
              <w:t xml:space="preserve"> darba efektivit</w:t>
            </w:r>
            <w:r w:rsidRPr="00B84890">
              <w:rPr>
                <w:rFonts w:ascii="Times New Roman" w:eastAsia="Times New Roman" w:hAnsi="Times New Roman" w:cs="Times New Roman"/>
                <w:iCs/>
                <w:sz w:val="24"/>
                <w:szCs w:val="24"/>
              </w:rPr>
              <w:t>ā</w:t>
            </w:r>
            <w:r w:rsidRPr="00B84890">
              <w:rPr>
                <w:rFonts w:ascii="Times New Roman" w:hAnsi="Times New Roman" w:cs="Times New Roman"/>
                <w:sz w:val="24"/>
                <w:szCs w:val="24"/>
              </w:rPr>
              <w:t>ti, 22% to vērtē k</w:t>
            </w:r>
            <w:r w:rsidRPr="00B84890">
              <w:rPr>
                <w:rFonts w:ascii="Times New Roman" w:eastAsia="Times New Roman" w:hAnsi="Times New Roman" w:cs="Times New Roman"/>
                <w:iCs/>
                <w:sz w:val="24"/>
                <w:szCs w:val="24"/>
              </w:rPr>
              <w:t>ā</w:t>
            </w:r>
            <w:r w:rsidRPr="00B84890">
              <w:rPr>
                <w:rFonts w:ascii="Times New Roman" w:hAnsi="Times New Roman" w:cs="Times New Roman"/>
                <w:sz w:val="24"/>
                <w:szCs w:val="24"/>
              </w:rPr>
              <w:t xml:space="preserve"> izcilu, 75% k</w:t>
            </w:r>
            <w:r w:rsidRPr="00B84890">
              <w:rPr>
                <w:rFonts w:ascii="Times New Roman" w:eastAsia="Times New Roman" w:hAnsi="Times New Roman" w:cs="Times New Roman"/>
                <w:iCs/>
                <w:sz w:val="24"/>
                <w:szCs w:val="24"/>
              </w:rPr>
              <w:t>ā</w:t>
            </w:r>
            <w:r w:rsidRPr="00B84890">
              <w:rPr>
                <w:rFonts w:ascii="Times New Roman" w:hAnsi="Times New Roman" w:cs="Times New Roman"/>
                <w:sz w:val="24"/>
                <w:szCs w:val="24"/>
              </w:rPr>
              <w:t xml:space="preserve"> teicamu un labu, bet tikai 2,5 % k</w:t>
            </w:r>
            <w:r w:rsidRPr="00B84890">
              <w:rPr>
                <w:rFonts w:ascii="Times New Roman" w:eastAsia="Times New Roman" w:hAnsi="Times New Roman" w:cs="Times New Roman"/>
                <w:iCs/>
                <w:sz w:val="24"/>
                <w:szCs w:val="24"/>
              </w:rPr>
              <w:t>ā</w:t>
            </w:r>
            <w:r w:rsidRPr="00B84890">
              <w:rPr>
                <w:rFonts w:ascii="Times New Roman" w:hAnsi="Times New Roman" w:cs="Times New Roman"/>
                <w:sz w:val="24"/>
                <w:szCs w:val="24"/>
              </w:rPr>
              <w:t xml:space="preserve"> viduvēju (viens respondents).</w:t>
            </w:r>
          </w:p>
        </w:tc>
        <w:tc>
          <w:tcPr>
            <w:tcW w:w="3544" w:type="dxa"/>
            <w:shd w:val="clear" w:color="auto" w:fill="auto"/>
          </w:tcPr>
          <w:p w:rsidR="00C773EC" w:rsidRPr="00B84890" w:rsidP="00B46BF4" w14:paraId="2C2E0DB0" w14:textId="3ADF6CA0">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Turpināt regulāru profesionālo attīstību, piedaloties vadības un izglītības vadības apmācībās.</w:t>
            </w:r>
          </w:p>
          <w:p w:rsidR="00C773EC" w:rsidRPr="00B84890" w:rsidP="00B46BF4" w14:paraId="7DCFED14" w14:textId="77777777">
            <w:pPr>
              <w:spacing w:after="0" w:line="240" w:lineRule="auto"/>
              <w:jc w:val="both"/>
              <w:rPr>
                <w:rFonts w:ascii="Times New Roman" w:hAnsi="Times New Roman" w:cs="Times New Roman"/>
                <w:sz w:val="24"/>
                <w:szCs w:val="24"/>
              </w:rPr>
            </w:pPr>
          </w:p>
          <w:p w:rsidR="00C773EC" w:rsidRPr="00B84890" w:rsidP="00B46BF4" w14:paraId="1FAE5E7F" w14:textId="377AB96A">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Sekmēt moderno tehnoloģiju izmantošanu</w:t>
            </w:r>
            <w:r w:rsidRPr="00B84890" w:rsidR="000F3270">
              <w:rPr>
                <w:rFonts w:ascii="Times New Roman" w:eastAsia="Times New Roman" w:hAnsi="Times New Roman" w:cs="Times New Roman"/>
                <w:sz w:val="24"/>
                <w:szCs w:val="24"/>
              </w:rPr>
              <w:t>-</w:t>
            </w:r>
            <w:r w:rsidRPr="00B84890">
              <w:rPr>
                <w:rFonts w:ascii="Times New Roman" w:eastAsia="Times New Roman" w:hAnsi="Times New Roman" w:cs="Times New Roman"/>
                <w:sz w:val="24"/>
                <w:szCs w:val="24"/>
              </w:rPr>
              <w:t xml:space="preserve"> integrēt tehnoloģiskos risinājumus, kas </w:t>
            </w:r>
            <w:r w:rsidRPr="00B84890">
              <w:rPr>
                <w:rFonts w:ascii="Times New Roman" w:eastAsia="Times New Roman" w:hAnsi="Times New Roman" w:cs="Times New Roman"/>
                <w:sz w:val="24"/>
                <w:szCs w:val="24"/>
              </w:rPr>
              <w:t>palīdz uzlabot darba plūsmas, komunikāciju un datu pārvaldību, lai optimizētu ikdienas operācijas.</w:t>
            </w:r>
          </w:p>
          <w:p w:rsidR="00E46EDD" w:rsidRPr="00B84890" w:rsidP="00B46BF4" w14:paraId="7805623D" w14:textId="77777777">
            <w:pPr>
              <w:spacing w:after="0" w:line="240" w:lineRule="auto"/>
              <w:jc w:val="both"/>
              <w:rPr>
                <w:rFonts w:ascii="Times New Roman" w:eastAsia="Times New Roman" w:hAnsi="Times New Roman" w:cs="Times New Roman"/>
                <w:sz w:val="24"/>
                <w:szCs w:val="24"/>
              </w:rPr>
            </w:pPr>
          </w:p>
        </w:tc>
      </w:tr>
      <w:tr w14:paraId="07DA4653" w14:textId="77777777" w:rsidTr="00C503D1">
        <w:tblPrEx>
          <w:tblW w:w="14176" w:type="dxa"/>
          <w:tblInd w:w="-289" w:type="dxa"/>
          <w:tblLook w:val="04A0"/>
        </w:tblPrEx>
        <w:tc>
          <w:tcPr>
            <w:tcW w:w="1844" w:type="dxa"/>
            <w:shd w:val="clear" w:color="auto" w:fill="auto"/>
          </w:tcPr>
          <w:p w:rsidR="00E46EDD" w:rsidRPr="00B84890" w:rsidP="00B46BF4" w14:paraId="0EF508D4" w14:textId="77777777">
            <w:pPr>
              <w:pStyle w:val="ListParagraph"/>
              <w:spacing w:after="0" w:line="240" w:lineRule="auto"/>
              <w:ind w:left="0"/>
              <w:rPr>
                <w:rFonts w:ascii="Times New Roman" w:eastAsia="Times New Roman" w:hAnsi="Times New Roman" w:cs="Times New Roman"/>
                <w:sz w:val="24"/>
                <w:szCs w:val="24"/>
              </w:rPr>
            </w:pPr>
            <w:r w:rsidRPr="00B84890">
              <w:rPr>
                <w:rFonts w:ascii="Times New Roman" w:hAnsi="Times New Roman" w:cs="Times New Roman"/>
                <w:sz w:val="24"/>
                <w:szCs w:val="24"/>
              </w:rPr>
              <w:t>Personāla pārvaldības efektivitāte</w:t>
            </w:r>
          </w:p>
        </w:tc>
        <w:tc>
          <w:tcPr>
            <w:tcW w:w="8788" w:type="dxa"/>
            <w:shd w:val="clear" w:color="auto" w:fill="auto"/>
          </w:tcPr>
          <w:p w:rsidR="00A27A7F" w:rsidRPr="00B84890" w:rsidP="00B46BF4" w14:paraId="6D927B44" w14:textId="7CC5C11F">
            <w:pPr>
              <w:spacing w:after="0" w:line="240" w:lineRule="auto"/>
              <w:rPr>
                <w:rFonts w:ascii="Times New Roman" w:eastAsia="Times New Roman" w:hAnsi="Times New Roman" w:cs="Times New Roman"/>
                <w:i/>
                <w:iCs/>
                <w:sz w:val="24"/>
                <w:szCs w:val="24"/>
              </w:rPr>
            </w:pPr>
            <w:r w:rsidRPr="00B84890">
              <w:rPr>
                <w:rFonts w:ascii="Times New Roman" w:hAnsi="Times New Roman" w:cs="Times New Roman"/>
                <w:sz w:val="24"/>
                <w:szCs w:val="24"/>
              </w:rPr>
              <w:t>Personāls ir stabils, profesionāls, iesaistās ar priekšlikumiem pārvaldībā, vēlas sasniegt iestādes kopīgi definētos mērķus; personāla mainība notiek objektīvu iemeslu dēļ. Vadītāja prasme īstenot sekmīgu personāla vadību nodrošina izglītības iestādei iespēju regulāri sasniegt augstvērtīgus  darba rezultātus.</w:t>
            </w:r>
          </w:p>
          <w:p w:rsidR="00E46EDD" w:rsidRPr="00B84890" w:rsidP="00B46BF4" w14:paraId="696069DB" w14:textId="665CAF00">
            <w:pPr>
              <w:spacing w:after="0" w:line="240" w:lineRule="auto"/>
              <w:rPr>
                <w:rFonts w:ascii="Times New Roman" w:eastAsia="Times New Roman" w:hAnsi="Times New Roman" w:cs="Times New Roman"/>
                <w:i/>
                <w:iCs/>
                <w:sz w:val="24"/>
                <w:szCs w:val="24"/>
              </w:rPr>
            </w:pPr>
            <w:r w:rsidRPr="00B84890">
              <w:rPr>
                <w:rFonts w:ascii="Times New Roman" w:eastAsia="Times New Roman" w:hAnsi="Times New Roman" w:cs="Times New Roman"/>
                <w:iCs/>
                <w:sz w:val="24"/>
                <w:szCs w:val="24"/>
              </w:rPr>
              <w:t>Aptaujā pedagogi kā stipro pusi, kura raksturo pārvaldības efektivitāti, norāda vadības komandas darbu un iestāde</w:t>
            </w:r>
            <w:r w:rsidRPr="00B84890" w:rsidR="00091774">
              <w:rPr>
                <w:rFonts w:ascii="Times New Roman" w:eastAsia="Times New Roman" w:hAnsi="Times New Roman" w:cs="Times New Roman"/>
                <w:iCs/>
                <w:sz w:val="24"/>
                <w:szCs w:val="24"/>
              </w:rPr>
              <w:t>s</w:t>
            </w:r>
            <w:r w:rsidRPr="00B84890">
              <w:rPr>
                <w:rFonts w:ascii="Times New Roman" w:eastAsia="Times New Roman" w:hAnsi="Times New Roman" w:cs="Times New Roman"/>
                <w:iCs/>
                <w:sz w:val="24"/>
                <w:szCs w:val="24"/>
              </w:rPr>
              <w:t xml:space="preserve"> vadītājas pozitīvo un atbalstošo attieksmi pret darbiniekiem, spēju ieklausīties un sadzirdēt jaunas idejas un pil</w:t>
            </w:r>
            <w:r w:rsidRPr="00B84890" w:rsidR="009C6E12">
              <w:rPr>
                <w:rFonts w:ascii="Times New Roman" w:eastAsia="Times New Roman" w:hAnsi="Times New Roman" w:cs="Times New Roman"/>
                <w:iCs/>
                <w:sz w:val="24"/>
                <w:szCs w:val="24"/>
              </w:rPr>
              <w:t>n</w:t>
            </w:r>
            <w:r w:rsidRPr="00B84890">
              <w:rPr>
                <w:rFonts w:ascii="Times New Roman" w:eastAsia="Times New Roman" w:hAnsi="Times New Roman" w:cs="Times New Roman"/>
                <w:iCs/>
                <w:sz w:val="24"/>
                <w:szCs w:val="24"/>
              </w:rPr>
              <w:t xml:space="preserve">veidojamās jomas. </w:t>
            </w:r>
          </w:p>
        </w:tc>
        <w:tc>
          <w:tcPr>
            <w:tcW w:w="3544" w:type="dxa"/>
            <w:shd w:val="clear" w:color="auto" w:fill="auto"/>
          </w:tcPr>
          <w:p w:rsidR="004352AD" w:rsidRPr="00B84890" w:rsidP="00B46BF4" w14:paraId="3BEEB539"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Jaunu pedagogu piesaiste</w:t>
            </w:r>
          </w:p>
          <w:p w:rsidR="00E46EDD" w:rsidRPr="00B84890" w:rsidP="00B46BF4" w14:paraId="32C9EEC8" w14:textId="4FAB180F">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STEM jomas speciālistu piesaiste</w:t>
            </w:r>
          </w:p>
        </w:tc>
      </w:tr>
      <w:tr w14:paraId="416AC24B" w14:textId="77777777" w:rsidTr="00C503D1">
        <w:tblPrEx>
          <w:tblW w:w="14176" w:type="dxa"/>
          <w:tblInd w:w="-289" w:type="dxa"/>
          <w:tblLook w:val="04A0"/>
        </w:tblPrEx>
        <w:tc>
          <w:tcPr>
            <w:tcW w:w="1844" w:type="dxa"/>
            <w:shd w:val="clear" w:color="auto" w:fill="auto"/>
          </w:tcPr>
          <w:p w:rsidR="00E46EDD" w:rsidRPr="00B84890" w:rsidP="00B46BF4" w14:paraId="5BC8A58F" w14:textId="46D95CBD">
            <w:pPr>
              <w:pStyle w:val="ListParagraph"/>
              <w:spacing w:after="0" w:line="240" w:lineRule="auto"/>
              <w:ind w:left="0"/>
              <w:jc w:val="both"/>
              <w:rPr>
                <w:rFonts w:ascii="Times New Roman" w:eastAsia="Times New Roman" w:hAnsi="Times New Roman" w:cs="Times New Roman"/>
                <w:sz w:val="24"/>
                <w:szCs w:val="24"/>
              </w:rPr>
            </w:pPr>
            <w:r w:rsidRPr="00B84890">
              <w:rPr>
                <w:rFonts w:ascii="Times New Roman" w:hAnsi="Times New Roman" w:cs="Times New Roman"/>
                <w:sz w:val="24"/>
                <w:szCs w:val="24"/>
              </w:rPr>
              <w:t>Iestādes vadības komandas darba efektivitāte un sasaiste ar izglītības attīstības un/</w:t>
            </w:r>
            <w:r w:rsidRPr="00B84890" w:rsidR="002C226F">
              <w:rPr>
                <w:rFonts w:ascii="Times New Roman" w:hAnsi="Times New Roman" w:cs="Times New Roman"/>
                <w:sz w:val="24"/>
                <w:szCs w:val="24"/>
              </w:rPr>
              <w:t xml:space="preserve"> </w:t>
            </w:r>
            <w:r w:rsidRPr="00B84890">
              <w:rPr>
                <w:rFonts w:ascii="Times New Roman" w:hAnsi="Times New Roman" w:cs="Times New Roman"/>
                <w:sz w:val="24"/>
                <w:szCs w:val="24"/>
              </w:rPr>
              <w:t>vai nozares politikas mērķiem</w:t>
            </w:r>
          </w:p>
        </w:tc>
        <w:tc>
          <w:tcPr>
            <w:tcW w:w="8788" w:type="dxa"/>
            <w:shd w:val="clear" w:color="auto" w:fill="auto"/>
          </w:tcPr>
          <w:p w:rsidR="00A27A7F" w:rsidRPr="00B84890" w:rsidP="00B46BF4" w14:paraId="25186E68" w14:textId="4A42FFCF">
            <w:pPr>
              <w:spacing w:after="0" w:line="240" w:lineRule="auto"/>
              <w:jc w:val="both"/>
              <w:rPr>
                <w:rFonts w:ascii="Times New Roman" w:eastAsia="Times New Roman" w:hAnsi="Times New Roman" w:cs="Times New Roman"/>
                <w:i/>
                <w:iCs/>
                <w:sz w:val="24"/>
                <w:szCs w:val="24"/>
              </w:rPr>
            </w:pPr>
            <w:r w:rsidRPr="00B84890">
              <w:rPr>
                <w:rFonts w:ascii="Times New Roman" w:eastAsia="Calibri" w:hAnsi="Times New Roman" w:cs="Times New Roman"/>
                <w:sz w:val="24"/>
                <w:szCs w:val="24"/>
              </w:rPr>
              <w:t>Iestādes vadības komanda nodrošina izglītības iestādes profesionālu pārvaldību un augstu darbības efektivitāti, regulāri aktualizē un precizē kopā ar dibinātāju izvirzītos mērķus, prioritātes, tos sasniedz vai pārsniedz, nodrošinot kvalitatīvas mācības un iekļaujošu vidi valsts izglītības attīstības un/vai nozares politikas mērķu sasniegšanai.</w:t>
            </w:r>
          </w:p>
          <w:p w:rsidR="004352AD" w:rsidRPr="00B84890" w:rsidP="00B46BF4" w14:paraId="70304102" w14:textId="1BC79774">
            <w:pPr>
              <w:pStyle w:val="Sarakstarindkopa1"/>
              <w:tabs>
                <w:tab w:val="left" w:pos="426"/>
              </w:tabs>
              <w:snapToGrid w:val="0"/>
              <w:spacing w:after="0" w:line="240" w:lineRule="auto"/>
              <w:ind w:left="0"/>
              <w:jc w:val="both"/>
              <w:rPr>
                <w:rFonts w:ascii="Times New Roman" w:hAnsi="Times New Roman"/>
                <w:sz w:val="24"/>
                <w:szCs w:val="24"/>
              </w:rPr>
            </w:pPr>
            <w:r w:rsidRPr="00B84890">
              <w:rPr>
                <w:rFonts w:ascii="Times New Roman" w:eastAsia="Times New Roman" w:hAnsi="Times New Roman"/>
                <w:sz w:val="24"/>
                <w:szCs w:val="24"/>
                <w:lang w:eastAsia="en-US"/>
              </w:rPr>
              <w:t xml:space="preserve">Analizējot vadības komandas darbu, vai  </w:t>
            </w:r>
            <w:r w:rsidRPr="00B84890">
              <w:rPr>
                <w:rFonts w:ascii="Times New Roman" w:hAnsi="Times New Roman"/>
                <w:sz w:val="24"/>
                <w:szCs w:val="24"/>
              </w:rPr>
              <w:t xml:space="preserve">iestādes vadības komanda darbojas saskaņā ar izglītības attīstības un nozares mērķiem,  </w:t>
            </w:r>
            <w:r w:rsidRPr="00B84890">
              <w:rPr>
                <w:rFonts w:ascii="Times New Roman" w:eastAsia="Times New Roman" w:hAnsi="Times New Roman"/>
                <w:sz w:val="24"/>
                <w:szCs w:val="24"/>
                <w:lang w:eastAsia="en-US"/>
              </w:rPr>
              <w:t>respondentu sniegtā atbilde ir nepārprotama – 100% no pedagogiem atbildēja apstiprinoši. Turklāt, vērtējot darba organizāciju un administrācijas (vietnieku un metodiķu) darbu savā adresē (Torņakalnā, Imantā, Zolitūdē) 31% pedagogu norādīja, ka tas ir izcils, 36% teicami un 33% labi.</w:t>
            </w:r>
          </w:p>
          <w:p w:rsidR="004352AD" w:rsidRPr="00B84890" w:rsidP="00B46BF4" w14:paraId="063AEA9B" w14:textId="0CB28BA3">
            <w:pPr>
              <w:pStyle w:val="Sarakstarindkopa1"/>
              <w:tabs>
                <w:tab w:val="left" w:pos="426"/>
              </w:tabs>
              <w:snapToGrid w:val="0"/>
              <w:spacing w:after="0" w:line="240" w:lineRule="auto"/>
              <w:ind w:left="0"/>
              <w:jc w:val="both"/>
              <w:rPr>
                <w:rFonts w:ascii="Times New Roman" w:hAnsi="Times New Roman"/>
                <w:sz w:val="24"/>
                <w:szCs w:val="24"/>
              </w:rPr>
            </w:pPr>
            <w:r w:rsidRPr="00B84890">
              <w:rPr>
                <w:rFonts w:ascii="Times New Roman" w:eastAsia="Times New Roman" w:hAnsi="Times New Roman"/>
                <w:sz w:val="24"/>
                <w:szCs w:val="24"/>
                <w:lang w:eastAsia="en-US"/>
              </w:rPr>
              <w:t>K</w:t>
            </w:r>
            <w:r w:rsidRPr="00B84890">
              <w:rPr>
                <w:rFonts w:ascii="Times New Roman" w:hAnsi="Times New Roman"/>
                <w:sz w:val="24"/>
                <w:szCs w:val="24"/>
                <w:lang w:eastAsia="en-US"/>
              </w:rPr>
              <w:t>ā stiprās puses tiek minētas komandas  pieredze un organizatorisk</w:t>
            </w:r>
            <w:r w:rsidRPr="00B84890">
              <w:rPr>
                <w:rFonts w:ascii="Times New Roman" w:hAnsi="Times New Roman"/>
                <w:sz w:val="24"/>
                <w:szCs w:val="24"/>
              </w:rPr>
              <w:t>ās prasmes – spēja efektīvi pārvaldīt un koordinēt ikdienas operācijas, nodrošinot darbu plūsmu un uzdevumu izpildi.</w:t>
            </w:r>
            <w:r w:rsidRPr="00B84890" w:rsidR="002C226F">
              <w:rPr>
                <w:rFonts w:ascii="Times New Roman" w:hAnsi="Times New Roman"/>
                <w:sz w:val="24"/>
                <w:szCs w:val="24"/>
              </w:rPr>
              <w:t xml:space="preserve"> </w:t>
            </w:r>
            <w:r w:rsidRPr="00B84890">
              <w:rPr>
                <w:rFonts w:ascii="Times New Roman" w:hAnsi="Times New Roman"/>
                <w:sz w:val="24"/>
                <w:szCs w:val="24"/>
              </w:rPr>
              <w:t>Komunikācijas prasmes – efektīva saziņa ar darbiniekiem, vecākiem un citiem partneriem, veidojot labas attiecības un nodrošinot skaidru informācijas apmaiņu. Problēmu risināšanas prasmes – spēja ātri identificēt un risināt problēmas, pielāgojoties mainīgām situācijām un nodrošinot administratīvā darba nepārtrauktību. Spēj pārredzēt “lauku”, zina mikrorajona iedzīvotājus, kas nodrošina bērniem “mājas sajūtu”.</w:t>
            </w:r>
          </w:p>
          <w:p w:rsidR="00E46EDD" w:rsidRPr="00B84890" w:rsidP="00135911" w14:paraId="5B1BC833" w14:textId="281A43A2">
            <w:pPr>
              <w:pStyle w:val="Sarakstarindkopa1"/>
              <w:tabs>
                <w:tab w:val="left" w:pos="426"/>
              </w:tabs>
              <w:snapToGrid w:val="0"/>
              <w:spacing w:after="0" w:line="240" w:lineRule="auto"/>
              <w:ind w:left="0"/>
              <w:jc w:val="both"/>
              <w:rPr>
                <w:rFonts w:ascii="Times New Roman" w:hAnsi="Times New Roman"/>
                <w:sz w:val="24"/>
                <w:szCs w:val="24"/>
              </w:rPr>
            </w:pPr>
            <w:r w:rsidRPr="00B84890">
              <w:rPr>
                <w:rFonts w:ascii="Times New Roman" w:hAnsi="Times New Roman"/>
                <w:sz w:val="24"/>
                <w:szCs w:val="24"/>
              </w:rPr>
              <w:t xml:space="preserve">Kā vadības komandas stiprās puses respondenti norāda: atsaucība (12), komandas darbs (9); atbalsts(9), pieejamība (7), pieredze un kompetence (7). </w:t>
            </w:r>
          </w:p>
        </w:tc>
        <w:tc>
          <w:tcPr>
            <w:tcW w:w="3544" w:type="dxa"/>
            <w:shd w:val="clear" w:color="auto" w:fill="auto"/>
          </w:tcPr>
          <w:p w:rsidR="004352AD" w:rsidRPr="00B84890" w:rsidP="00B46BF4" w14:paraId="5972D490" w14:textId="4C81891D">
            <w:pPr>
              <w:spacing w:after="0" w:line="240" w:lineRule="auto"/>
              <w:contextualSpacing/>
              <w:jc w:val="both"/>
              <w:rPr>
                <w:rFonts w:ascii="Times New Roman" w:eastAsia="Times New Roman" w:hAnsi="Times New Roman" w:cs="Times New Roman"/>
                <w:iCs/>
                <w:sz w:val="24"/>
                <w:szCs w:val="24"/>
              </w:rPr>
            </w:pPr>
            <w:r w:rsidRPr="00B84890">
              <w:rPr>
                <w:rFonts w:ascii="Times New Roman" w:eastAsia="Times New Roman" w:hAnsi="Times New Roman" w:cs="Times New Roman"/>
                <w:iCs/>
                <w:sz w:val="24"/>
                <w:szCs w:val="24"/>
              </w:rPr>
              <w:t>Procesu optimizācija</w:t>
            </w:r>
            <w:r w:rsidRPr="00B84890" w:rsidR="00FA49F1">
              <w:rPr>
                <w:rFonts w:ascii="Times New Roman" w:eastAsia="Times New Roman" w:hAnsi="Times New Roman" w:cs="Times New Roman"/>
                <w:iCs/>
                <w:sz w:val="24"/>
                <w:szCs w:val="24"/>
              </w:rPr>
              <w:t>-</w:t>
            </w:r>
            <w:r w:rsidRPr="00B84890">
              <w:rPr>
                <w:rFonts w:ascii="Times New Roman" w:eastAsia="Times New Roman" w:hAnsi="Times New Roman" w:cs="Times New Roman"/>
                <w:iCs/>
                <w:sz w:val="24"/>
                <w:szCs w:val="24"/>
              </w:rPr>
              <w:t xml:space="preserve"> pārskatīt un uzlabot darba plūsmas, lai padarītu administratīvās procedūras efektīvākas</w:t>
            </w:r>
            <w:r w:rsidRPr="00B84890" w:rsidR="002C226F">
              <w:rPr>
                <w:rFonts w:ascii="Times New Roman" w:eastAsia="Times New Roman" w:hAnsi="Times New Roman" w:cs="Times New Roman"/>
                <w:iCs/>
                <w:sz w:val="24"/>
                <w:szCs w:val="24"/>
              </w:rPr>
              <w:t>.</w:t>
            </w:r>
          </w:p>
          <w:p w:rsidR="002C226F" w:rsidRPr="00B84890" w:rsidP="00B46BF4" w14:paraId="1E737941" w14:textId="77777777">
            <w:pPr>
              <w:spacing w:after="0" w:line="240" w:lineRule="auto"/>
              <w:contextualSpacing/>
              <w:jc w:val="both"/>
              <w:rPr>
                <w:rFonts w:ascii="Times New Roman" w:eastAsia="Times New Roman" w:hAnsi="Times New Roman" w:cs="Times New Roman"/>
                <w:i/>
                <w:iCs/>
                <w:sz w:val="24"/>
                <w:szCs w:val="24"/>
              </w:rPr>
            </w:pPr>
          </w:p>
          <w:p w:rsidR="004352AD" w:rsidRPr="00B84890" w:rsidP="00B46BF4" w14:paraId="25517E24" w14:textId="37C868D9">
            <w:pPr>
              <w:spacing w:after="0" w:line="240" w:lineRule="auto"/>
              <w:contextualSpacing/>
              <w:jc w:val="both"/>
              <w:rPr>
                <w:rFonts w:ascii="Times New Roman" w:eastAsia="Times New Roman" w:hAnsi="Times New Roman" w:cs="Times New Roman"/>
                <w:iCs/>
                <w:sz w:val="24"/>
                <w:szCs w:val="24"/>
              </w:rPr>
            </w:pPr>
            <w:r w:rsidRPr="00B84890">
              <w:rPr>
                <w:rFonts w:ascii="Times New Roman" w:eastAsia="Times New Roman" w:hAnsi="Times New Roman" w:cs="Times New Roman"/>
                <w:iCs/>
                <w:sz w:val="24"/>
                <w:szCs w:val="24"/>
              </w:rPr>
              <w:t>Tehnoloģiju izmantošana – ieviest jaunas tehnoloģijas, piemēram, digitālas reģistrācijas un plānošanas rīkus, lai vienkāršotu administratīvos uzdevumus</w:t>
            </w:r>
            <w:r w:rsidRPr="00B84890" w:rsidR="002C226F">
              <w:rPr>
                <w:rFonts w:ascii="Times New Roman" w:eastAsia="Times New Roman" w:hAnsi="Times New Roman" w:cs="Times New Roman"/>
                <w:iCs/>
                <w:sz w:val="24"/>
                <w:szCs w:val="24"/>
              </w:rPr>
              <w:t>.</w:t>
            </w:r>
          </w:p>
          <w:p w:rsidR="002C226F" w:rsidRPr="00B84890" w:rsidP="00B46BF4" w14:paraId="1E6B0E2C" w14:textId="77777777">
            <w:pPr>
              <w:spacing w:after="0" w:line="240" w:lineRule="auto"/>
              <w:contextualSpacing/>
              <w:jc w:val="both"/>
              <w:rPr>
                <w:rFonts w:ascii="Times New Roman" w:eastAsia="Times New Roman" w:hAnsi="Times New Roman" w:cs="Times New Roman"/>
                <w:i/>
                <w:iCs/>
                <w:sz w:val="24"/>
                <w:szCs w:val="24"/>
              </w:rPr>
            </w:pPr>
          </w:p>
          <w:p w:rsidR="00E46EDD" w:rsidRPr="00B84890" w:rsidP="00B46BF4" w14:paraId="53DC31AE" w14:textId="2DE5A3AD">
            <w:pPr>
              <w:spacing w:after="0" w:line="240" w:lineRule="auto"/>
              <w:contextualSpacing/>
              <w:jc w:val="both"/>
              <w:rPr>
                <w:rFonts w:ascii="Times New Roman" w:eastAsia="Times New Roman" w:hAnsi="Times New Roman" w:cs="Times New Roman"/>
                <w:iCs/>
                <w:sz w:val="24"/>
                <w:szCs w:val="24"/>
              </w:rPr>
            </w:pPr>
            <w:r w:rsidRPr="00B84890">
              <w:rPr>
                <w:rFonts w:ascii="Times New Roman" w:eastAsia="Times New Roman" w:hAnsi="Times New Roman" w:cs="Times New Roman"/>
                <w:iCs/>
                <w:sz w:val="24"/>
                <w:szCs w:val="24"/>
              </w:rPr>
              <w:t>Organizēt komandas apmācības – nodrošināt regulāru apmācību un attīstību administratīvā personāla prasmēm, lai uzlabotu viņu darba efektivitāti</w:t>
            </w:r>
          </w:p>
        </w:tc>
      </w:tr>
    </w:tbl>
    <w:p w:rsidR="00E46EDD" w:rsidRPr="00B84890" w:rsidP="007D352E" w14:paraId="2BE4B728" w14:textId="77777777">
      <w:pPr>
        <w:pStyle w:val="ListParagraph"/>
        <w:numPr>
          <w:ilvl w:val="2"/>
          <w:numId w:val="1"/>
        </w:numPr>
        <w:spacing w:before="120" w:after="0" w:line="240" w:lineRule="auto"/>
        <w:ind w:left="851" w:hanging="851"/>
        <w:contextualSpacing w:val="0"/>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Galvenie secinājumi turpmākajam darbam par visu kritēriju:</w:t>
      </w:r>
    </w:p>
    <w:p w:rsidR="00946267" w:rsidRPr="00B84890" w:rsidP="00D35E17" w14:paraId="160EDCA5" w14:textId="77777777">
      <w:pPr>
        <w:pStyle w:val="ListParagraph"/>
        <w:numPr>
          <w:ilvl w:val="3"/>
          <w:numId w:val="1"/>
        </w:numPr>
        <w:spacing w:after="0" w:line="240" w:lineRule="auto"/>
        <w:ind w:left="851" w:hanging="851"/>
        <w:jc w:val="both"/>
        <w:rPr>
          <w:rFonts w:ascii="Times New Roman" w:eastAsia="Calibri" w:hAnsi="Times New Roman" w:cs="Times New Roman"/>
          <w:kern w:val="2"/>
          <w:sz w:val="24"/>
          <w:szCs w:val="24"/>
          <w:lang w:eastAsia="zh-CN" w:bidi="hi-IN"/>
        </w:rPr>
      </w:pPr>
      <w:r w:rsidRPr="00B84890">
        <w:rPr>
          <w:rFonts w:ascii="Times New Roman" w:eastAsia="Calibri" w:hAnsi="Times New Roman" w:cs="Times New Roman"/>
          <w:kern w:val="2"/>
          <w:sz w:val="24"/>
          <w:szCs w:val="24"/>
          <w:lang w:eastAsia="zh-CN" w:bidi="hi-IN"/>
        </w:rPr>
        <w:t xml:space="preserve">Lai uzlabotu administratīvo efektivitāti, nākotnē nepieciešams koncentrēties uz </w:t>
      </w:r>
      <w:r w:rsidRPr="00B84890">
        <w:rPr>
          <w:rFonts w:ascii="Times New Roman" w:eastAsia="Times New Roman" w:hAnsi="Times New Roman" w:cs="Times New Roman"/>
          <w:sz w:val="24"/>
          <w:szCs w:val="24"/>
        </w:rPr>
        <w:t xml:space="preserve">Iestādes ilgtermiņa stratēģiju un attīstības vīziju, </w:t>
      </w:r>
      <w:r w:rsidRPr="00B84890">
        <w:rPr>
          <w:rFonts w:ascii="Times New Roman" w:eastAsia="Calibri" w:hAnsi="Times New Roman" w:cs="Times New Roman"/>
          <w:kern w:val="2"/>
          <w:sz w:val="24"/>
          <w:szCs w:val="24"/>
          <w:lang w:eastAsia="zh-CN" w:bidi="hi-IN"/>
        </w:rPr>
        <w:t xml:space="preserve">darbinieku un resursu pārvaldības ikgadējo plānošanu un optimizēšanu, komunikācijas uzlabošanu jomu pedagogu un komandu starpā, administratīvo procedūru vienkāršošanu un </w:t>
      </w:r>
      <w:r w:rsidRPr="00B84890">
        <w:rPr>
          <w:rFonts w:ascii="Times New Roman" w:eastAsia="Calibri" w:hAnsi="Times New Roman" w:cs="Times New Roman"/>
          <w:kern w:val="2"/>
          <w:sz w:val="24"/>
          <w:szCs w:val="24"/>
          <w:lang w:eastAsia="zh-CN" w:bidi="hi-IN"/>
        </w:rPr>
        <w:t>digitalizāciju</w:t>
      </w:r>
      <w:r w:rsidRPr="00B84890">
        <w:rPr>
          <w:rFonts w:ascii="Times New Roman" w:eastAsia="Calibri" w:hAnsi="Times New Roman" w:cs="Times New Roman"/>
          <w:kern w:val="2"/>
          <w:sz w:val="24"/>
          <w:szCs w:val="24"/>
          <w:lang w:eastAsia="zh-CN" w:bidi="hi-IN"/>
        </w:rPr>
        <w:t>.</w:t>
      </w:r>
    </w:p>
    <w:p w:rsidR="00F058CE" w:rsidRPr="00B84890" w:rsidP="00D35E17" w14:paraId="1BCD98CB" w14:textId="22C90D45">
      <w:pPr>
        <w:pStyle w:val="ListParagraph"/>
        <w:numPr>
          <w:ilvl w:val="3"/>
          <w:numId w:val="1"/>
        </w:numPr>
        <w:spacing w:after="0" w:line="240" w:lineRule="auto"/>
        <w:ind w:left="851" w:hanging="851"/>
        <w:jc w:val="both"/>
        <w:rPr>
          <w:rFonts w:ascii="Times New Roman" w:eastAsia="Calibri" w:hAnsi="Times New Roman" w:cs="Times New Roman"/>
          <w:kern w:val="2"/>
          <w:sz w:val="24"/>
          <w:szCs w:val="24"/>
          <w:lang w:eastAsia="zh-CN" w:bidi="hi-IN"/>
        </w:rPr>
      </w:pPr>
      <w:r w:rsidRPr="00B84890">
        <w:rPr>
          <w:rFonts w:ascii="Times New Roman" w:hAnsi="Times New Roman" w:cs="Times New Roman"/>
          <w:sz w:val="24"/>
          <w:szCs w:val="24"/>
        </w:rPr>
        <w:t xml:space="preserve">Lai veicinātu personāla pārvaldības efektivitāti, pārskatīt un optimizēt personāla atlases procesu. </w:t>
      </w:r>
    </w:p>
    <w:p w:rsidR="00E46EDD" w:rsidRPr="00B84890" w:rsidP="007D352E" w14:paraId="4B34F63C" w14:textId="4FB18A38">
      <w:pPr>
        <w:pStyle w:val="ListParagraph"/>
        <w:numPr>
          <w:ilvl w:val="1"/>
          <w:numId w:val="1"/>
        </w:numPr>
        <w:spacing w:before="120" w:after="0" w:line="240" w:lineRule="auto"/>
        <w:ind w:left="930" w:hanging="930"/>
        <w:contextualSpacing w:val="0"/>
        <w:rPr>
          <w:rFonts w:ascii="Times New Roman" w:hAnsi="Times New Roman" w:cs="Times New Roman"/>
          <w:sz w:val="24"/>
          <w:szCs w:val="24"/>
        </w:rPr>
      </w:pPr>
      <w:r w:rsidRPr="00B84890">
        <w:rPr>
          <w:rFonts w:ascii="Times New Roman" w:hAnsi="Times New Roman" w:cs="Times New Roman"/>
          <w:sz w:val="24"/>
          <w:szCs w:val="24"/>
        </w:rPr>
        <w:t xml:space="preserve">Elementa </w:t>
      </w:r>
      <w:r w:rsidRPr="00B84890">
        <w:rPr>
          <w:rFonts w:ascii="Times New Roman" w:hAnsi="Times New Roman" w:cs="Times New Roman"/>
          <w:b/>
          <w:bCs/>
          <w:sz w:val="24"/>
          <w:szCs w:val="24"/>
        </w:rPr>
        <w:t>“Vadības profesionālā darbība”</w:t>
      </w:r>
      <w:r w:rsidRPr="00B84890">
        <w:rPr>
          <w:rFonts w:ascii="Times New Roman" w:hAnsi="Times New Roman" w:cs="Times New Roman"/>
          <w:sz w:val="24"/>
          <w:szCs w:val="24"/>
        </w:rPr>
        <w:t xml:space="preserve"> kvantitatīvais un kvalitatīvais </w:t>
      </w:r>
      <w:r w:rsidRPr="00B84890">
        <w:rPr>
          <w:rFonts w:ascii="Times New Roman" w:hAnsi="Times New Roman" w:cs="Times New Roman"/>
          <w:sz w:val="24"/>
          <w:szCs w:val="24"/>
        </w:rPr>
        <w:t>izvērtējums</w:t>
      </w:r>
      <w:r w:rsidRPr="00B84890">
        <w:rPr>
          <w:rFonts w:ascii="Times New Roman" w:hAnsi="Times New Roman" w:cs="Times New Roman"/>
          <w:sz w:val="24"/>
          <w:szCs w:val="24"/>
        </w:rPr>
        <w:t>:</w:t>
      </w:r>
    </w:p>
    <w:p w:rsidR="00E46EDD" w:rsidRPr="00B84890" w:rsidP="00D35E17" w14:paraId="5E3796A6" w14:textId="0D3DA8E9">
      <w:pPr>
        <w:pStyle w:val="ListParagraph"/>
        <w:numPr>
          <w:ilvl w:val="2"/>
          <w:numId w:val="1"/>
        </w:numPr>
        <w:tabs>
          <w:tab w:val="left" w:pos="426"/>
        </w:tabs>
        <w:spacing w:after="0" w:line="240" w:lineRule="auto"/>
        <w:ind w:left="928" w:hanging="928"/>
        <w:jc w:val="both"/>
        <w:rPr>
          <w:rFonts w:ascii="Times New Roman" w:hAnsi="Times New Roman" w:cs="Times New Roman"/>
          <w:sz w:val="24"/>
          <w:szCs w:val="24"/>
        </w:rPr>
      </w:pPr>
      <w:r w:rsidRPr="00B84890">
        <w:rPr>
          <w:rFonts w:ascii="Times New Roman" w:eastAsia="Times New Roman" w:hAnsi="Times New Roman" w:cs="Times New Roman"/>
          <w:sz w:val="24"/>
          <w:szCs w:val="24"/>
        </w:rPr>
        <w:t>Pašvērtēšanā</w:t>
      </w:r>
      <w:r w:rsidRPr="00B84890">
        <w:rPr>
          <w:rFonts w:ascii="Times New Roman" w:eastAsia="Times New Roman" w:hAnsi="Times New Roman" w:cs="Times New Roman"/>
          <w:sz w:val="24"/>
          <w:szCs w:val="24"/>
        </w:rPr>
        <w:t xml:space="preserve"> izmantotās kvalitātes vērtēšanas metodes: pedagogu </w:t>
      </w:r>
      <w:r w:rsidRPr="00B84890" w:rsidR="00731F1A">
        <w:rPr>
          <w:rFonts w:ascii="Times New Roman" w:eastAsia="Times New Roman" w:hAnsi="Times New Roman" w:cs="Times New Roman"/>
          <w:sz w:val="24"/>
          <w:szCs w:val="24"/>
        </w:rPr>
        <w:t xml:space="preserve">anonīma </w:t>
      </w:r>
      <w:r w:rsidRPr="00B84890">
        <w:rPr>
          <w:rFonts w:ascii="Times New Roman" w:eastAsia="Times New Roman" w:hAnsi="Times New Roman" w:cs="Times New Roman"/>
          <w:sz w:val="24"/>
          <w:szCs w:val="24"/>
        </w:rPr>
        <w:t>anketēšana, sarunas ar iestādes vadību, pedagogiem un citiem personāla pārstāvjiem, dokumentu, informācijas un datu analīze</w:t>
      </w:r>
    </w:p>
    <w:p w:rsidR="00E46EDD" w:rsidRPr="00B84890" w:rsidP="007D352E" w14:paraId="7E2A7C18" w14:textId="12A1670F">
      <w:pPr>
        <w:pStyle w:val="ListParagraph"/>
        <w:numPr>
          <w:ilvl w:val="2"/>
          <w:numId w:val="1"/>
        </w:numPr>
        <w:spacing w:after="120" w:line="240" w:lineRule="auto"/>
        <w:ind w:left="930" w:hanging="930"/>
        <w:contextualSpacing w:val="0"/>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Elementa “Vadības profesionālā darbība” stiprās puses un turpmākās attīstības vajadzības: </w:t>
      </w:r>
    </w:p>
    <w:tbl>
      <w:tblPr>
        <w:tblStyle w:val="TableGrid"/>
        <w:tblW w:w="14176" w:type="dxa"/>
        <w:tblInd w:w="-289" w:type="dxa"/>
        <w:tblLook w:val="04A0"/>
      </w:tblPr>
      <w:tblGrid>
        <w:gridCol w:w="2269"/>
        <w:gridCol w:w="9781"/>
        <w:gridCol w:w="2126"/>
      </w:tblGrid>
      <w:tr w14:paraId="12246834" w14:textId="77777777" w:rsidTr="009617B2">
        <w:tblPrEx>
          <w:tblW w:w="14176" w:type="dxa"/>
          <w:tblInd w:w="-289" w:type="dxa"/>
          <w:tblLook w:val="04A0"/>
        </w:tblPrEx>
        <w:tc>
          <w:tcPr>
            <w:tcW w:w="2269" w:type="dxa"/>
            <w:shd w:val="clear" w:color="auto" w:fill="auto"/>
          </w:tcPr>
          <w:p w:rsidR="00E46EDD" w:rsidRPr="00B84890" w:rsidP="003F246D" w14:paraId="3EE79CD4" w14:textId="77777777">
            <w:pPr>
              <w:pStyle w:val="ListParagraph"/>
              <w:spacing w:after="0" w:line="240" w:lineRule="auto"/>
              <w:ind w:left="0"/>
              <w:jc w:val="center"/>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Rezultatīvā rādītāja nosaukums</w:t>
            </w:r>
          </w:p>
        </w:tc>
        <w:tc>
          <w:tcPr>
            <w:tcW w:w="9781" w:type="dxa"/>
            <w:shd w:val="clear" w:color="auto" w:fill="auto"/>
          </w:tcPr>
          <w:p w:rsidR="00E46EDD" w:rsidRPr="00B84890" w:rsidP="003F246D" w14:paraId="56785173" w14:textId="77777777">
            <w:pPr>
              <w:pStyle w:val="ListParagraph"/>
              <w:spacing w:after="0" w:line="240" w:lineRule="auto"/>
              <w:ind w:left="0"/>
              <w:jc w:val="center"/>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Stiprās puses</w:t>
            </w:r>
          </w:p>
        </w:tc>
        <w:tc>
          <w:tcPr>
            <w:tcW w:w="2126" w:type="dxa"/>
            <w:shd w:val="clear" w:color="auto" w:fill="auto"/>
          </w:tcPr>
          <w:p w:rsidR="00E46EDD" w:rsidRPr="00B84890" w:rsidP="003F246D" w14:paraId="60D979D9" w14:textId="77777777">
            <w:pPr>
              <w:pStyle w:val="ListParagraph"/>
              <w:spacing w:after="0" w:line="240" w:lineRule="auto"/>
              <w:ind w:left="0"/>
              <w:jc w:val="center"/>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Turpmākās attīstības vajadzības</w:t>
            </w:r>
          </w:p>
        </w:tc>
      </w:tr>
      <w:tr w14:paraId="114D553A" w14:textId="77777777" w:rsidTr="009617B2">
        <w:tblPrEx>
          <w:tblW w:w="14176" w:type="dxa"/>
          <w:tblInd w:w="-289" w:type="dxa"/>
          <w:tblLook w:val="04A0"/>
        </w:tblPrEx>
        <w:tc>
          <w:tcPr>
            <w:tcW w:w="2269" w:type="dxa"/>
            <w:shd w:val="clear" w:color="auto" w:fill="auto"/>
          </w:tcPr>
          <w:p w:rsidR="00E46EDD" w:rsidRPr="00B84890" w:rsidP="003F246D" w14:paraId="19BE5BB9" w14:textId="77777777">
            <w:pPr>
              <w:pStyle w:val="ListParagraph"/>
              <w:spacing w:after="0" w:line="240" w:lineRule="auto"/>
              <w:ind w:left="0"/>
              <w:jc w:val="both"/>
              <w:rPr>
                <w:rFonts w:ascii="Times New Roman" w:eastAsia="Times New Roman" w:hAnsi="Times New Roman" w:cs="Times New Roman"/>
                <w:sz w:val="24"/>
                <w:szCs w:val="24"/>
              </w:rPr>
            </w:pPr>
            <w:r w:rsidRPr="00B84890">
              <w:rPr>
                <w:rFonts w:ascii="Times New Roman" w:hAnsi="Times New Roman" w:cs="Times New Roman"/>
                <w:sz w:val="24"/>
                <w:szCs w:val="24"/>
              </w:rPr>
              <w:t>Iestādes vadītāja zināšanas par līderības stratēģijām un taktikām, prasme pieņemt lēmumus un uzņemties atbildību</w:t>
            </w:r>
          </w:p>
        </w:tc>
        <w:tc>
          <w:tcPr>
            <w:tcW w:w="9781" w:type="dxa"/>
            <w:shd w:val="clear" w:color="auto" w:fill="auto"/>
          </w:tcPr>
          <w:p w:rsidR="00D9439C" w:rsidRPr="00B84890" w:rsidP="003F246D" w14:paraId="200F35FB" w14:textId="56CC888C">
            <w:pPr>
              <w:shd w:val="clear" w:color="auto" w:fill="FFFFFF" w:themeFill="background1"/>
              <w:spacing w:after="0" w:line="240" w:lineRule="auto"/>
              <w:rPr>
                <w:rFonts w:ascii="Times New Roman" w:hAnsi="Times New Roman" w:cs="Times New Roman"/>
                <w:sz w:val="24"/>
                <w:szCs w:val="24"/>
              </w:rPr>
            </w:pPr>
            <w:r w:rsidRPr="00B84890">
              <w:rPr>
                <w:rFonts w:ascii="Times New Roman" w:eastAsia="Times New Roman" w:hAnsi="Times New Roman" w:cs="Times New Roman"/>
                <w:sz w:val="24"/>
                <w:szCs w:val="24"/>
              </w:rPr>
              <w:t>Vadītāja</w:t>
            </w:r>
            <w:r w:rsidRPr="00B84890">
              <w:rPr>
                <w:rFonts w:ascii="Times New Roman" w:eastAsia="Times New Roman" w:hAnsi="Times New Roman" w:cs="Times New Roman"/>
                <w:sz w:val="24"/>
                <w:szCs w:val="24"/>
              </w:rPr>
              <w:t xml:space="preserve">m ir plašas </w:t>
            </w:r>
            <w:r w:rsidRPr="00B84890">
              <w:rPr>
                <w:rFonts w:ascii="Times New Roman" w:eastAsia="Times New Roman" w:hAnsi="Times New Roman" w:cs="Times New Roman"/>
                <w:sz w:val="24"/>
                <w:szCs w:val="24"/>
              </w:rPr>
              <w:t>zināšanas un ko</w:t>
            </w:r>
            <w:r w:rsidRPr="00B84890">
              <w:rPr>
                <w:rFonts w:ascii="Times New Roman" w:eastAsia="Times New Roman" w:hAnsi="Times New Roman" w:cs="Times New Roman"/>
                <w:sz w:val="24"/>
                <w:szCs w:val="24"/>
              </w:rPr>
              <w:t>m</w:t>
            </w:r>
            <w:r w:rsidRPr="00B84890">
              <w:rPr>
                <w:rFonts w:ascii="Times New Roman" w:eastAsia="Times New Roman" w:hAnsi="Times New Roman" w:cs="Times New Roman"/>
                <w:sz w:val="24"/>
                <w:szCs w:val="24"/>
              </w:rPr>
              <w:t>petence</w:t>
            </w:r>
            <w:r w:rsidRPr="00B84890">
              <w:rPr>
                <w:rFonts w:ascii="Times New Roman" w:eastAsia="Times New Roman" w:hAnsi="Times New Roman" w:cs="Times New Roman"/>
                <w:sz w:val="24"/>
                <w:szCs w:val="24"/>
              </w:rPr>
              <w:t xml:space="preserve"> par līderības stratēģijām un taktikām. Vadītājs </w:t>
            </w:r>
            <w:r w:rsidRPr="00B84890">
              <w:rPr>
                <w:rFonts w:ascii="Times New Roman" w:hAnsi="Times New Roman" w:cs="Times New Roman"/>
                <w:sz w:val="24"/>
                <w:szCs w:val="24"/>
              </w:rPr>
              <w:t xml:space="preserve">argumentēti un demokrātiski vada lēmumu, tai skaitā nepopulāru,  uzņemas atbildību un prot vadīt krīzes situācijas. </w:t>
            </w:r>
          </w:p>
          <w:p w:rsidR="008F6AA2" w:rsidRPr="00B84890" w:rsidP="003F246D" w14:paraId="65A21B69" w14:textId="2D49CCCA">
            <w:pPr>
              <w:pStyle w:val="ListParagraph"/>
              <w:shd w:val="clear" w:color="auto" w:fill="FFFFFF"/>
              <w:spacing w:after="0" w:line="240" w:lineRule="auto"/>
              <w:ind w:left="0"/>
              <w:jc w:val="both"/>
              <w:rPr>
                <w:rFonts w:ascii="Times New Roman" w:hAnsi="Times New Roman" w:cs="Times New Roman"/>
                <w:sz w:val="24"/>
                <w:szCs w:val="24"/>
              </w:rPr>
            </w:pPr>
            <w:r w:rsidRPr="00B84890">
              <w:rPr>
                <w:rFonts w:ascii="Times New Roman" w:eastAsia="Times New Roman" w:hAnsi="Times New Roman" w:cs="Times New Roman"/>
                <w:sz w:val="24"/>
                <w:szCs w:val="24"/>
              </w:rPr>
              <w:t xml:space="preserve">Analizējot </w:t>
            </w:r>
            <w:r w:rsidRPr="00B84890" w:rsidR="0014706F">
              <w:rPr>
                <w:rFonts w:ascii="Times New Roman" w:eastAsia="Times New Roman" w:hAnsi="Times New Roman" w:cs="Times New Roman"/>
                <w:sz w:val="24"/>
                <w:szCs w:val="24"/>
              </w:rPr>
              <w:t xml:space="preserve">anonīmās </w:t>
            </w:r>
            <w:r w:rsidRPr="00B84890">
              <w:rPr>
                <w:rFonts w:ascii="Times New Roman" w:eastAsia="Times New Roman" w:hAnsi="Times New Roman" w:cs="Times New Roman"/>
                <w:sz w:val="24"/>
                <w:szCs w:val="24"/>
              </w:rPr>
              <w:t>aptaujas datus, 75% pedagogu  norāda, ka iestādes</w:t>
            </w:r>
            <w:r w:rsidRPr="00B84890">
              <w:rPr>
                <w:rFonts w:ascii="Times New Roman" w:hAnsi="Times New Roman" w:cs="Times New Roman"/>
                <w:sz w:val="24"/>
                <w:szCs w:val="24"/>
              </w:rPr>
              <w:t xml:space="preserve"> vadītājai piemīt zināšanas par līderības stratēģijām un taktikām.</w:t>
            </w:r>
          </w:p>
          <w:p w:rsidR="00E46EDD" w:rsidRPr="00B84890" w:rsidP="003F246D" w14:paraId="36D190F7" w14:textId="10592F69">
            <w:pPr>
              <w:shd w:val="clear" w:color="auto" w:fill="FFFFFF"/>
              <w:tabs>
                <w:tab w:val="left" w:pos="567"/>
                <w:tab w:val="center" w:pos="4153"/>
                <w:tab w:val="right" w:pos="8306"/>
              </w:tabs>
              <w:spacing w:after="0" w:line="240" w:lineRule="auto"/>
              <w:jc w:val="both"/>
              <w:rPr>
                <w:rFonts w:ascii="Times New Roman" w:hAnsi="Times New Roman" w:cs="Times New Roman"/>
                <w:sz w:val="24"/>
                <w:szCs w:val="24"/>
                <w:highlight w:val="yellow"/>
              </w:rPr>
            </w:pPr>
            <w:r w:rsidRPr="00B84890">
              <w:rPr>
                <w:rFonts w:ascii="Times New Roman" w:eastAsia="Calibri" w:hAnsi="Times New Roman" w:cs="Times New Roman"/>
                <w:sz w:val="24"/>
                <w:szCs w:val="24"/>
              </w:rPr>
              <w:t>Aptaujā 90% pedagogu norāda, ka iestādes vadītājai ir prasme pieņemt lēmumus un 88% pedagogu</w:t>
            </w:r>
            <w:r w:rsidRPr="00B84890">
              <w:rPr>
                <w:rFonts w:ascii="Times New Roman" w:eastAsia="Times New Roman" w:hAnsi="Times New Roman" w:cs="Times New Roman"/>
                <w:sz w:val="24"/>
                <w:szCs w:val="24"/>
              </w:rPr>
              <w:t xml:space="preserve"> norāda, ka iestādes</w:t>
            </w:r>
            <w:r w:rsidRPr="00B84890">
              <w:rPr>
                <w:rFonts w:ascii="Times New Roman" w:eastAsia="Calibri" w:hAnsi="Times New Roman" w:cs="Times New Roman"/>
                <w:sz w:val="24"/>
                <w:szCs w:val="24"/>
              </w:rPr>
              <w:t xml:space="preserve"> vadīt</w:t>
            </w:r>
            <w:r w:rsidRPr="00B84890">
              <w:rPr>
                <w:rFonts w:ascii="Times New Roman" w:eastAsia="Times New Roman" w:hAnsi="Times New Roman" w:cs="Times New Roman"/>
                <w:sz w:val="24"/>
                <w:szCs w:val="24"/>
              </w:rPr>
              <w:t>āja piemīt prasme</w:t>
            </w:r>
            <w:r w:rsidRPr="00B84890">
              <w:rPr>
                <w:rFonts w:ascii="Times New Roman" w:eastAsia="Calibri" w:hAnsi="Times New Roman" w:cs="Times New Roman"/>
                <w:sz w:val="24"/>
                <w:szCs w:val="24"/>
              </w:rPr>
              <w:t xml:space="preserve"> uzņemties atbildību.</w:t>
            </w:r>
          </w:p>
        </w:tc>
        <w:tc>
          <w:tcPr>
            <w:tcW w:w="2126" w:type="dxa"/>
            <w:shd w:val="clear" w:color="auto" w:fill="auto"/>
          </w:tcPr>
          <w:p w:rsidR="008F6AA2" w:rsidRPr="00B84890" w:rsidP="003F246D" w14:paraId="50082733" w14:textId="4D8ACD2D">
            <w:pPr>
              <w:pStyle w:val="ListParagraph"/>
              <w:spacing w:after="0" w:line="240" w:lineRule="auto"/>
              <w:ind w:left="36"/>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Turpināt profesionālo pilnveidi.</w:t>
            </w:r>
          </w:p>
          <w:p w:rsidR="00E46EDD" w:rsidRPr="00B84890" w:rsidP="003F246D" w14:paraId="20B31585" w14:textId="77777777">
            <w:pPr>
              <w:pStyle w:val="ListParagraph"/>
              <w:spacing w:after="0" w:line="240" w:lineRule="auto"/>
              <w:ind w:left="314"/>
              <w:jc w:val="both"/>
              <w:rPr>
                <w:rFonts w:ascii="Times New Roman" w:eastAsia="Times New Roman" w:hAnsi="Times New Roman" w:cs="Times New Roman"/>
                <w:sz w:val="24"/>
                <w:szCs w:val="24"/>
              </w:rPr>
            </w:pPr>
          </w:p>
        </w:tc>
      </w:tr>
      <w:tr w14:paraId="7BB67833" w14:textId="77777777" w:rsidTr="009617B2">
        <w:tblPrEx>
          <w:tblW w:w="14176" w:type="dxa"/>
          <w:tblInd w:w="-289" w:type="dxa"/>
          <w:tblLook w:val="04A0"/>
        </w:tblPrEx>
        <w:tc>
          <w:tcPr>
            <w:tcW w:w="2269" w:type="dxa"/>
            <w:shd w:val="clear" w:color="auto" w:fill="auto"/>
          </w:tcPr>
          <w:p w:rsidR="00E46EDD" w:rsidRPr="00B84890" w:rsidP="003F246D" w14:paraId="5ECB579A" w14:textId="77777777">
            <w:pPr>
              <w:pStyle w:val="ListParagraph"/>
              <w:spacing w:after="0" w:line="240" w:lineRule="auto"/>
              <w:ind w:left="0"/>
              <w:jc w:val="both"/>
              <w:rPr>
                <w:rFonts w:ascii="Times New Roman" w:eastAsia="Times New Roman" w:hAnsi="Times New Roman" w:cs="Times New Roman"/>
                <w:sz w:val="24"/>
                <w:szCs w:val="24"/>
              </w:rPr>
            </w:pPr>
            <w:r w:rsidRPr="00B84890">
              <w:rPr>
                <w:rFonts w:ascii="Times New Roman" w:hAnsi="Times New Roman" w:cs="Times New Roman"/>
                <w:sz w:val="24"/>
                <w:szCs w:val="24"/>
              </w:rPr>
              <w:t>Iestādes vadītāja komunikācija</w:t>
            </w:r>
          </w:p>
        </w:tc>
        <w:tc>
          <w:tcPr>
            <w:tcW w:w="9781" w:type="dxa"/>
            <w:shd w:val="clear" w:color="auto" w:fill="auto"/>
          </w:tcPr>
          <w:p w:rsidR="003106E6" w:rsidRPr="00B84890" w:rsidP="003F246D" w14:paraId="28AB0193" w14:textId="113CC14B">
            <w:pPr>
              <w:spacing w:after="0" w:line="240" w:lineRule="auto"/>
              <w:outlineLvl w:val="0"/>
              <w:rPr>
                <w:rFonts w:ascii="Times New Roman" w:hAnsi="Times New Roman" w:cs="Times New Roman"/>
                <w:sz w:val="24"/>
                <w:szCs w:val="24"/>
              </w:rPr>
            </w:pPr>
            <w:r w:rsidRPr="00B84890">
              <w:rPr>
                <w:rFonts w:ascii="Times New Roman" w:eastAsia="Times New Roman" w:hAnsi="Times New Roman" w:cs="Times New Roman"/>
                <w:bCs/>
                <w:sz w:val="24"/>
                <w:szCs w:val="24"/>
                <w:lang w:eastAsia="lv-LV"/>
              </w:rPr>
              <w:t xml:space="preserve">Vadītājam ir plašas zināšanas un kompetence stratēģiskajā komunikācijā, iekšējā komunikācijā, krīzes komunikācijā un </w:t>
            </w:r>
            <w:r w:rsidRPr="00B84890">
              <w:rPr>
                <w:rFonts w:ascii="Times New Roman" w:eastAsia="Times New Roman" w:hAnsi="Times New Roman" w:cs="Times New Roman"/>
                <w:bCs/>
                <w:sz w:val="24"/>
                <w:szCs w:val="24"/>
                <w:lang w:eastAsia="lv-LV"/>
              </w:rPr>
              <w:t>starpkultūru</w:t>
            </w:r>
            <w:r w:rsidRPr="00B84890">
              <w:rPr>
                <w:rFonts w:ascii="Times New Roman" w:eastAsia="Times New Roman" w:hAnsi="Times New Roman" w:cs="Times New Roman"/>
                <w:bCs/>
                <w:sz w:val="24"/>
                <w:szCs w:val="24"/>
                <w:lang w:eastAsia="lv-LV"/>
              </w:rPr>
              <w:t xml:space="preserve"> komunikācijā. Tā nodrošina teicamu pārvaldību izglītības iestādē. Vadītājs spēj brīvi  komunicēt dažādās auditorijās un situācijās, apzināti pielietojot savu komunikācijas kompetenci, lai sasniegtu personīgos un iestādes izvirzītos mērķus. Vadītāja viedoklis/runa ir mērķtiecīga, argumentēta un loģiska. Vadītājam ir augsta profesionalitāte </w:t>
            </w:r>
            <w:r w:rsidRPr="00B84890">
              <w:rPr>
                <w:rFonts w:ascii="Times New Roman" w:eastAsia="Times New Roman" w:hAnsi="Times New Roman" w:cs="Times New Roman"/>
                <w:bCs/>
                <w:sz w:val="24"/>
                <w:szCs w:val="24"/>
                <w:lang w:eastAsia="lv-LV"/>
              </w:rPr>
              <w:t>medijpratībā</w:t>
            </w:r>
            <w:r w:rsidRPr="00B84890">
              <w:rPr>
                <w:rFonts w:ascii="Times New Roman" w:eastAsia="Times New Roman" w:hAnsi="Times New Roman" w:cs="Times New Roman"/>
                <w:bCs/>
                <w:sz w:val="24"/>
                <w:szCs w:val="24"/>
                <w:lang w:eastAsia="lv-LV"/>
              </w:rPr>
              <w:t xml:space="preserve"> un digitālajā </w:t>
            </w:r>
            <w:r w:rsidRPr="00B84890">
              <w:rPr>
                <w:rFonts w:ascii="Times New Roman" w:eastAsia="Times New Roman" w:hAnsi="Times New Roman" w:cs="Times New Roman"/>
                <w:bCs/>
                <w:sz w:val="24"/>
                <w:szCs w:val="24"/>
                <w:lang w:eastAsia="lv-LV"/>
              </w:rPr>
              <w:t>pratībā</w:t>
            </w:r>
            <w:r w:rsidRPr="00B84890">
              <w:rPr>
                <w:rFonts w:ascii="Times New Roman" w:eastAsia="Times New Roman" w:hAnsi="Times New Roman" w:cs="Times New Roman"/>
                <w:bCs/>
                <w:sz w:val="24"/>
                <w:szCs w:val="24"/>
                <w:lang w:eastAsia="lv-LV"/>
              </w:rPr>
              <w:t xml:space="preserve">, ko apliecina viņa sekmīgi īstenota publiskā komunikācija. </w:t>
            </w:r>
          </w:p>
          <w:p w:rsidR="00E46EDD" w:rsidRPr="00B84890" w:rsidP="003F246D" w14:paraId="39EC9E5D" w14:textId="19FFD1D8">
            <w:pPr>
              <w:spacing w:after="0" w:line="240" w:lineRule="auto"/>
              <w:outlineLvl w:val="0"/>
              <w:rPr>
                <w:rFonts w:ascii="Times New Roman" w:hAnsi="Times New Roman" w:cs="Times New Roman"/>
                <w:sz w:val="24"/>
                <w:szCs w:val="24"/>
              </w:rPr>
            </w:pPr>
            <w:r w:rsidRPr="00B84890">
              <w:rPr>
                <w:rFonts w:ascii="Times New Roman" w:eastAsia="Times New Roman" w:hAnsi="Times New Roman" w:cs="Times New Roman"/>
                <w:bCs/>
                <w:sz w:val="24"/>
                <w:szCs w:val="24"/>
                <w:lang w:eastAsia="lv-LV"/>
              </w:rPr>
              <w:t>Pedagogi aptaujā kā vadītājas komunikācijas stipro pusi nosauc šādas komunikācijas prasmes – prasme efektīvi sazināties ar darbiniekiem, audzēkņiem un vecākiem,  veidojot pozitīvu un atbalstošu vid</w:t>
            </w:r>
            <w:r w:rsidRPr="00B84890" w:rsidR="0014706F">
              <w:rPr>
                <w:rFonts w:ascii="Times New Roman" w:eastAsia="Times New Roman" w:hAnsi="Times New Roman" w:cs="Times New Roman"/>
                <w:bCs/>
                <w:sz w:val="24"/>
                <w:szCs w:val="24"/>
                <w:lang w:eastAsia="lv-LV"/>
              </w:rPr>
              <w:t>i</w:t>
            </w:r>
            <w:r w:rsidRPr="00B84890">
              <w:rPr>
                <w:rFonts w:ascii="Times New Roman" w:eastAsia="Times New Roman" w:hAnsi="Times New Roman" w:cs="Times New Roman"/>
                <w:bCs/>
                <w:sz w:val="24"/>
                <w:szCs w:val="24"/>
                <w:lang w:eastAsia="lv-LV"/>
              </w:rPr>
              <w:t xml:space="preserve">; </w:t>
            </w:r>
            <w:r w:rsidRPr="00B84890">
              <w:rPr>
                <w:rFonts w:ascii="Times New Roman" w:hAnsi="Times New Roman" w:cs="Times New Roman"/>
                <w:sz w:val="24"/>
                <w:szCs w:val="24"/>
              </w:rPr>
              <w:t>prasme p</w:t>
            </w:r>
            <w:r w:rsidRPr="00B84890">
              <w:rPr>
                <w:rFonts w:ascii="Times New Roman" w:eastAsia="Times New Roman" w:hAnsi="Times New Roman" w:cs="Times New Roman"/>
                <w:bCs/>
                <w:sz w:val="24"/>
                <w:szCs w:val="24"/>
                <w:lang w:eastAsia="lv-LV"/>
              </w:rPr>
              <w:t>ā</w:t>
            </w:r>
            <w:r w:rsidRPr="00B84890">
              <w:rPr>
                <w:rFonts w:ascii="Times New Roman" w:hAnsi="Times New Roman" w:cs="Times New Roman"/>
                <w:sz w:val="24"/>
                <w:szCs w:val="24"/>
              </w:rPr>
              <w:t>rliecin</w:t>
            </w:r>
            <w:r w:rsidRPr="00B84890">
              <w:rPr>
                <w:rFonts w:ascii="Times New Roman" w:eastAsia="Times New Roman" w:hAnsi="Times New Roman" w:cs="Times New Roman"/>
                <w:bCs/>
                <w:sz w:val="24"/>
                <w:szCs w:val="24"/>
                <w:lang w:eastAsia="lv-LV"/>
              </w:rPr>
              <w:t>ā</w:t>
            </w:r>
            <w:r w:rsidRPr="00B84890">
              <w:rPr>
                <w:rFonts w:ascii="Times New Roman" w:hAnsi="Times New Roman" w:cs="Times New Roman"/>
                <w:sz w:val="24"/>
                <w:szCs w:val="24"/>
              </w:rPr>
              <w:t>t un iedvesmot uz darīšanu ar pateicību un pozitīvu novērtējumu .</w:t>
            </w:r>
          </w:p>
        </w:tc>
        <w:tc>
          <w:tcPr>
            <w:tcW w:w="2126" w:type="dxa"/>
            <w:shd w:val="clear" w:color="auto" w:fill="auto"/>
          </w:tcPr>
          <w:p w:rsidR="00E46EDD" w:rsidRPr="00B84890" w:rsidP="003F246D" w14:paraId="45843372" w14:textId="40A8EC08">
            <w:pPr>
              <w:pStyle w:val="ListParagraph"/>
              <w:spacing w:after="0" w:line="240" w:lineRule="auto"/>
              <w:ind w:left="0"/>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Turpināt profesionālo pilnveidi  </w:t>
            </w:r>
            <w:r w:rsidRPr="00B84890">
              <w:rPr>
                <w:rFonts w:ascii="Times New Roman" w:eastAsia="Times New Roman" w:hAnsi="Times New Roman" w:cs="Times New Roman"/>
                <w:bCs/>
                <w:sz w:val="24"/>
                <w:szCs w:val="24"/>
                <w:lang w:eastAsia="lv-LV"/>
              </w:rPr>
              <w:t xml:space="preserve">krīzes komunikācijā un </w:t>
            </w:r>
            <w:r w:rsidRPr="00B84890">
              <w:rPr>
                <w:rFonts w:ascii="Times New Roman" w:eastAsia="Times New Roman" w:hAnsi="Times New Roman" w:cs="Times New Roman"/>
                <w:bCs/>
                <w:sz w:val="24"/>
                <w:szCs w:val="24"/>
                <w:lang w:eastAsia="lv-LV"/>
              </w:rPr>
              <w:t>starpkultūru</w:t>
            </w:r>
            <w:r w:rsidRPr="00B84890">
              <w:rPr>
                <w:rFonts w:ascii="Times New Roman" w:eastAsia="Times New Roman" w:hAnsi="Times New Roman" w:cs="Times New Roman"/>
                <w:bCs/>
                <w:sz w:val="24"/>
                <w:szCs w:val="24"/>
                <w:lang w:eastAsia="lv-LV"/>
              </w:rPr>
              <w:t xml:space="preserve"> komunikācijā un </w:t>
            </w:r>
            <w:r w:rsidRPr="00B84890">
              <w:rPr>
                <w:rFonts w:ascii="Times New Roman" w:eastAsia="Times New Roman" w:hAnsi="Times New Roman" w:cs="Times New Roman"/>
                <w:bCs/>
                <w:sz w:val="24"/>
                <w:szCs w:val="24"/>
                <w:lang w:eastAsia="lv-LV"/>
              </w:rPr>
              <w:t>medijpratībā</w:t>
            </w:r>
            <w:r w:rsidRPr="00B84890">
              <w:rPr>
                <w:rFonts w:ascii="Times New Roman" w:eastAsia="Times New Roman" w:hAnsi="Times New Roman" w:cs="Times New Roman"/>
                <w:bCs/>
                <w:sz w:val="24"/>
                <w:szCs w:val="24"/>
                <w:lang w:eastAsia="lv-LV"/>
              </w:rPr>
              <w:t>.</w:t>
            </w:r>
          </w:p>
        </w:tc>
      </w:tr>
      <w:tr w14:paraId="36D4E05C" w14:textId="77777777" w:rsidTr="009617B2">
        <w:tblPrEx>
          <w:tblW w:w="14176" w:type="dxa"/>
          <w:tblInd w:w="-289" w:type="dxa"/>
          <w:tblLook w:val="04A0"/>
        </w:tblPrEx>
        <w:tc>
          <w:tcPr>
            <w:tcW w:w="2269" w:type="dxa"/>
            <w:shd w:val="clear" w:color="auto" w:fill="auto"/>
          </w:tcPr>
          <w:p w:rsidR="00E46EDD" w:rsidRPr="00B84890" w:rsidP="003F246D" w14:paraId="222E29ED" w14:textId="77777777">
            <w:pPr>
              <w:pStyle w:val="ListParagraph"/>
              <w:spacing w:after="0" w:line="240" w:lineRule="auto"/>
              <w:ind w:left="0"/>
              <w:jc w:val="both"/>
              <w:rPr>
                <w:rFonts w:ascii="Times New Roman" w:hAnsi="Times New Roman" w:cs="Times New Roman"/>
                <w:sz w:val="24"/>
                <w:szCs w:val="24"/>
              </w:rPr>
            </w:pPr>
            <w:r w:rsidRPr="00B84890">
              <w:rPr>
                <w:rFonts w:ascii="Times New Roman" w:hAnsi="Times New Roman" w:cs="Times New Roman"/>
                <w:sz w:val="24"/>
                <w:szCs w:val="24"/>
              </w:rPr>
              <w:t>Iestādes vadītāja kompetence sniegt un saņemt atgriezenisko saiti, veidot mācīšanās organizācijā kultūru izglītības iestādē</w:t>
            </w:r>
          </w:p>
        </w:tc>
        <w:tc>
          <w:tcPr>
            <w:tcW w:w="9781" w:type="dxa"/>
            <w:shd w:val="clear" w:color="auto" w:fill="auto"/>
          </w:tcPr>
          <w:p w:rsidR="009E5982" w:rsidRPr="00B84890" w:rsidP="003F246D" w14:paraId="7F943A78" w14:textId="43C41196">
            <w:pPr>
              <w:spacing w:after="0" w:line="240" w:lineRule="auto"/>
              <w:jc w:val="both"/>
              <w:outlineLvl w:val="0"/>
              <w:rPr>
                <w:rFonts w:ascii="Times New Roman" w:hAnsi="Times New Roman" w:cs="Times New Roman"/>
                <w:sz w:val="24"/>
                <w:szCs w:val="24"/>
              </w:rPr>
            </w:pPr>
            <w:r w:rsidRPr="00B84890">
              <w:rPr>
                <w:rFonts w:ascii="Times New Roman" w:eastAsia="Times New Roman" w:hAnsi="Times New Roman" w:cs="Times New Roman"/>
                <w:bCs/>
                <w:sz w:val="24"/>
                <w:szCs w:val="24"/>
                <w:lang w:eastAsia="lv-LV"/>
              </w:rPr>
              <w:t>Vadītājs bez emocionālas ietekmes prot sniegt profesionālu un objektīvu atgriezenisko saiti saviem</w:t>
            </w:r>
            <w:r w:rsidRPr="00B84890" w:rsidR="00A2706F">
              <w:rPr>
                <w:rFonts w:ascii="Times New Roman" w:eastAsia="Times New Roman" w:hAnsi="Times New Roman" w:cs="Times New Roman"/>
                <w:bCs/>
                <w:sz w:val="24"/>
                <w:szCs w:val="24"/>
                <w:lang w:eastAsia="lv-LV"/>
              </w:rPr>
              <w:t xml:space="preserve"> darbiniekiem. </w:t>
            </w:r>
            <w:r w:rsidRPr="00B84890">
              <w:rPr>
                <w:rFonts w:ascii="Times New Roman" w:eastAsia="Times New Roman" w:hAnsi="Times New Roman" w:cs="Times New Roman"/>
                <w:sz w:val="24"/>
                <w:szCs w:val="24"/>
                <w:lang w:eastAsia="lv-LV"/>
              </w:rPr>
              <w:t>Saņemot atgriezenisko saiti par savu profesionālo darbību, vadītājs jūtas emocionāli stabili, izprotot nepieciešamību to saņemt. Vadītājs prot apkopot saņemto atgriezenisko saiti un modelēt turpmāko darbību</w:t>
            </w:r>
            <w:r w:rsidRPr="00B84890" w:rsidR="0014706F">
              <w:rPr>
                <w:rFonts w:ascii="Times New Roman" w:eastAsia="Times New Roman" w:hAnsi="Times New Roman" w:cs="Times New Roman"/>
                <w:sz w:val="24"/>
                <w:szCs w:val="24"/>
                <w:lang w:eastAsia="lv-LV"/>
              </w:rPr>
              <w:t xml:space="preserve"> procesu pilnveidei.</w:t>
            </w:r>
          </w:p>
          <w:p w:rsidR="009E5982" w:rsidRPr="00B84890" w:rsidP="003F246D" w14:paraId="7493FC56" w14:textId="77777777">
            <w:pPr>
              <w:spacing w:after="0" w:line="240" w:lineRule="auto"/>
              <w:jc w:val="both"/>
              <w:outlineLvl w:val="0"/>
              <w:rPr>
                <w:rFonts w:ascii="Times New Roman" w:hAnsi="Times New Roman" w:cs="Times New Roman"/>
                <w:sz w:val="24"/>
                <w:szCs w:val="24"/>
              </w:rPr>
            </w:pPr>
            <w:r w:rsidRPr="00B84890">
              <w:rPr>
                <w:rFonts w:ascii="Times New Roman" w:eastAsia="Times New Roman" w:hAnsi="Times New Roman" w:cs="Times New Roman"/>
                <w:bCs/>
                <w:sz w:val="24"/>
                <w:szCs w:val="24"/>
                <w:lang w:eastAsia="lv-LV"/>
              </w:rPr>
              <w:t xml:space="preserve">Vadītājs ir ieviesis mācīšanās organizācijā kultūru izglītības iestādē, un to raksturo vadītāja un cita personāla regulāra atgriezeniskās saites sniegšana un saņemšana par profesionālās darbības jautājumiem, kuras sasniedzamais rezultāts ir izglītības kvalitātes paaugstināšana un katra iesaistītā profesionālās darbības pilnveide. </w:t>
            </w:r>
          </w:p>
          <w:p w:rsidR="00A62DFE" w:rsidRPr="00B84890" w:rsidP="003F246D" w14:paraId="482149C4" w14:textId="77777777">
            <w:pPr>
              <w:tabs>
                <w:tab w:val="left" w:pos="567"/>
                <w:tab w:val="center" w:pos="4153"/>
                <w:tab w:val="right" w:pos="8306"/>
              </w:tabs>
              <w:snapToGrid w:val="0"/>
              <w:spacing w:after="0" w:line="240" w:lineRule="auto"/>
              <w:contextualSpacing/>
              <w:jc w:val="both"/>
              <w:outlineLvl w:val="0"/>
              <w:rPr>
                <w:rFonts w:ascii="Times New Roman" w:eastAsia="Times New Roman" w:hAnsi="Times New Roman" w:cs="Times New Roman"/>
                <w:bCs/>
                <w:sz w:val="24"/>
                <w:szCs w:val="24"/>
              </w:rPr>
            </w:pPr>
            <w:r w:rsidRPr="00B84890">
              <w:rPr>
                <w:rFonts w:ascii="Times New Roman" w:eastAsia="Times New Roman" w:hAnsi="Times New Roman" w:cs="Times New Roman"/>
                <w:bCs/>
                <w:sz w:val="24"/>
                <w:szCs w:val="24"/>
              </w:rPr>
              <w:t xml:space="preserve">92% no pedagogiem apstiprināja, ka iestādes vadītājai piemīt kompetence sniegt un saņemt atgriezenisko saiti (8% nevarēja novērtēt).  </w:t>
            </w:r>
          </w:p>
          <w:p w:rsidR="00E46EDD" w:rsidRPr="00B84890" w:rsidP="003F246D" w14:paraId="600B2411" w14:textId="6ABCF3D6">
            <w:pPr>
              <w:tabs>
                <w:tab w:val="left" w:pos="567"/>
                <w:tab w:val="center" w:pos="4153"/>
                <w:tab w:val="right" w:pos="8306"/>
              </w:tabs>
              <w:snapToGrid w:val="0"/>
              <w:spacing w:after="0" w:line="240" w:lineRule="auto"/>
              <w:contextualSpacing/>
              <w:jc w:val="both"/>
              <w:outlineLvl w:val="0"/>
              <w:rPr>
                <w:rFonts w:ascii="Times New Roman" w:eastAsia="Times New Roman" w:hAnsi="Times New Roman" w:cs="Times New Roman"/>
                <w:bCs/>
                <w:sz w:val="24"/>
                <w:szCs w:val="24"/>
              </w:rPr>
            </w:pPr>
            <w:r w:rsidRPr="00B84890">
              <w:rPr>
                <w:rFonts w:ascii="Times New Roman" w:eastAsia="Times New Roman" w:hAnsi="Times New Roman" w:cs="Times New Roman"/>
                <w:bCs/>
                <w:sz w:val="24"/>
                <w:szCs w:val="24"/>
              </w:rPr>
              <w:t>90% aptaujāto pedagogu atzina, ka vadītājai piemīt kompetence veidot mācīšanās organizācijā kultūru izglītības iestādē, savukārt, 5% no pedagogiem nevarēja novērtēt.</w:t>
            </w:r>
          </w:p>
        </w:tc>
        <w:tc>
          <w:tcPr>
            <w:tcW w:w="2126" w:type="dxa"/>
            <w:shd w:val="clear" w:color="auto" w:fill="auto"/>
          </w:tcPr>
          <w:p w:rsidR="0014706F" w:rsidRPr="00B84890" w:rsidP="003F246D" w14:paraId="77BA85A0" w14:textId="089C107A">
            <w:pPr>
              <w:pStyle w:val="ListParagraph"/>
              <w:spacing w:after="0" w:line="240" w:lineRule="auto"/>
              <w:ind w:left="0"/>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Atvēlēt vairāk laika darbinieku novērtēšanas un atgriezeniskās saites sniegšanai.</w:t>
            </w:r>
          </w:p>
          <w:p w:rsidR="00E46EDD" w:rsidRPr="00B84890" w:rsidP="003F246D" w14:paraId="26737825" w14:textId="6630D263">
            <w:pPr>
              <w:pStyle w:val="ListParagraph"/>
              <w:spacing w:after="0" w:line="240" w:lineRule="auto"/>
              <w:ind w:left="0"/>
              <w:jc w:val="both"/>
              <w:rPr>
                <w:rFonts w:ascii="Times New Roman" w:eastAsia="Times New Roman" w:hAnsi="Times New Roman" w:cs="Times New Roman"/>
                <w:sz w:val="24"/>
                <w:szCs w:val="24"/>
              </w:rPr>
            </w:pPr>
          </w:p>
        </w:tc>
      </w:tr>
      <w:tr w14:paraId="249A520C" w14:textId="77777777" w:rsidTr="009617B2">
        <w:tblPrEx>
          <w:tblW w:w="14176" w:type="dxa"/>
          <w:tblInd w:w="-289" w:type="dxa"/>
          <w:tblLook w:val="04A0"/>
        </w:tblPrEx>
        <w:tc>
          <w:tcPr>
            <w:tcW w:w="2269" w:type="dxa"/>
            <w:shd w:val="clear" w:color="auto" w:fill="auto"/>
          </w:tcPr>
          <w:p w:rsidR="00E46EDD" w:rsidRPr="00B84890" w:rsidP="003F246D" w14:paraId="1FAFF6C0" w14:textId="77777777">
            <w:pPr>
              <w:pStyle w:val="ListParagraph"/>
              <w:spacing w:after="0" w:line="240" w:lineRule="auto"/>
              <w:ind w:left="0"/>
              <w:jc w:val="both"/>
              <w:rPr>
                <w:rFonts w:ascii="Times New Roman" w:hAnsi="Times New Roman" w:cs="Times New Roman"/>
                <w:sz w:val="24"/>
                <w:szCs w:val="24"/>
              </w:rPr>
            </w:pPr>
            <w:r w:rsidRPr="00B84890">
              <w:rPr>
                <w:rFonts w:ascii="Times New Roman" w:hAnsi="Times New Roman" w:cs="Times New Roman"/>
                <w:sz w:val="24"/>
                <w:szCs w:val="24"/>
              </w:rPr>
              <w:t>Iestādes vadītāja ētiskums</w:t>
            </w:r>
          </w:p>
        </w:tc>
        <w:tc>
          <w:tcPr>
            <w:tcW w:w="9781" w:type="dxa"/>
            <w:shd w:val="clear" w:color="auto" w:fill="auto"/>
          </w:tcPr>
          <w:p w:rsidR="00120E9B" w:rsidRPr="00B84890" w:rsidP="003F246D" w14:paraId="7075684C" w14:textId="0A02926D">
            <w:pPr>
              <w:spacing w:after="0" w:line="240" w:lineRule="auto"/>
              <w:outlineLvl w:val="0"/>
              <w:rPr>
                <w:rFonts w:ascii="Times New Roman" w:hAnsi="Times New Roman" w:cs="Times New Roman"/>
                <w:sz w:val="24"/>
                <w:szCs w:val="24"/>
              </w:rPr>
            </w:pPr>
            <w:r w:rsidRPr="00B84890">
              <w:rPr>
                <w:rFonts w:ascii="Times New Roman" w:eastAsia="Times New Roman" w:hAnsi="Times New Roman" w:cs="Times New Roman"/>
                <w:bCs/>
                <w:sz w:val="24"/>
                <w:szCs w:val="24"/>
                <w:lang w:eastAsia="lv-LV"/>
              </w:rPr>
              <w:t xml:space="preserve">Vadītāja darbība ir ētiska, tā atklāj vārdu un darbu saskaņu un respektē iestādes definētās vērtības sadarbībai. Vadītājs prot </w:t>
            </w:r>
            <w:r w:rsidRPr="00B84890">
              <w:rPr>
                <w:rFonts w:ascii="Times New Roman" w:eastAsia="Times New Roman" w:hAnsi="Times New Roman" w:cs="Times New Roman"/>
                <w:bCs/>
                <w:sz w:val="24"/>
                <w:szCs w:val="24"/>
                <w:lang w:eastAsia="lv-LV"/>
              </w:rPr>
              <w:t>cie</w:t>
            </w:r>
            <w:r w:rsidRPr="00B84890" w:rsidR="0014706F">
              <w:rPr>
                <w:rFonts w:ascii="Times New Roman" w:eastAsia="Times New Roman" w:hAnsi="Times New Roman" w:cs="Times New Roman"/>
                <w:bCs/>
                <w:sz w:val="24"/>
                <w:szCs w:val="24"/>
                <w:lang w:eastAsia="lv-LV"/>
              </w:rPr>
              <w:t>ņ</w:t>
            </w:r>
            <w:r w:rsidRPr="00B84890">
              <w:rPr>
                <w:rFonts w:ascii="Times New Roman" w:eastAsia="Times New Roman" w:hAnsi="Times New Roman" w:cs="Times New Roman"/>
                <w:bCs/>
                <w:sz w:val="24"/>
                <w:szCs w:val="24"/>
                <w:lang w:eastAsia="lv-LV"/>
              </w:rPr>
              <w:t>pilni</w:t>
            </w:r>
            <w:r w:rsidRPr="00B84890">
              <w:rPr>
                <w:rFonts w:ascii="Times New Roman" w:eastAsia="Times New Roman" w:hAnsi="Times New Roman" w:cs="Times New Roman"/>
                <w:bCs/>
                <w:sz w:val="24"/>
                <w:szCs w:val="24"/>
                <w:lang w:eastAsia="lv-LV"/>
              </w:rPr>
              <w:t xml:space="preserve"> paust savu redzējumu, arī gadījumos, kad nepieciešams paust nepopulāru viedokli gan publiskajā, gan iekšējā komunikācijā. Vadītājs ir definējis arī personīgās vērtības un/vai principus, konsekventi rīkojas saskaņā ar tiem.</w:t>
            </w:r>
          </w:p>
          <w:p w:rsidR="00E46EDD" w:rsidRPr="00B84890" w:rsidP="003F246D" w14:paraId="3C99E89C" w14:textId="5D865C2E">
            <w:pPr>
              <w:pStyle w:val="Sarakstarindkopa1"/>
              <w:tabs>
                <w:tab w:val="left" w:pos="318"/>
              </w:tabs>
              <w:suppressAutoHyphens/>
              <w:snapToGrid w:val="0"/>
              <w:spacing w:after="0" w:line="240" w:lineRule="auto"/>
              <w:ind w:left="0"/>
              <w:jc w:val="both"/>
              <w:outlineLvl w:val="0"/>
              <w:rPr>
                <w:rFonts w:ascii="Times New Roman" w:hAnsi="Times New Roman"/>
                <w:sz w:val="24"/>
                <w:szCs w:val="24"/>
              </w:rPr>
            </w:pPr>
            <w:r w:rsidRPr="00B84890">
              <w:rPr>
                <w:rFonts w:ascii="Times New Roman" w:eastAsia="Times New Roman" w:hAnsi="Times New Roman"/>
                <w:bCs/>
                <w:sz w:val="24"/>
                <w:szCs w:val="24"/>
                <w:lang w:eastAsia="lv-LV" w:bidi="ar-SA"/>
              </w:rPr>
              <w:t xml:space="preserve">85% no respondentiem sniedza apstiprinošu atbildi, ka iestādes vadītājas darbība ir ētiska un to raksturo </w:t>
            </w:r>
            <w:r w:rsidRPr="00B84890">
              <w:rPr>
                <w:rFonts w:ascii="Times New Roman" w:hAnsi="Times New Roman"/>
                <w:bCs/>
                <w:sz w:val="24"/>
                <w:szCs w:val="24"/>
                <w:lang w:eastAsia="lv-LV"/>
              </w:rPr>
              <w:t>tolerance, godpr</w:t>
            </w:r>
            <w:r w:rsidRPr="00B84890">
              <w:rPr>
                <w:rFonts w:ascii="Times New Roman" w:hAnsi="Times New Roman"/>
                <w:sz w:val="24"/>
                <w:szCs w:val="24"/>
              </w:rPr>
              <w:t>ātība, pašcieņa, taisnīgums, uzticība, neatkarība.</w:t>
            </w:r>
          </w:p>
        </w:tc>
        <w:tc>
          <w:tcPr>
            <w:tcW w:w="2126" w:type="dxa"/>
            <w:shd w:val="clear" w:color="auto" w:fill="auto"/>
          </w:tcPr>
          <w:p w:rsidR="00E46EDD" w:rsidRPr="00B84890" w:rsidP="0034123E" w14:paraId="777D7FBC" w14:textId="04F1F557">
            <w:pPr>
              <w:pStyle w:val="ListParagraph"/>
              <w:spacing w:after="0" w:line="240" w:lineRule="auto"/>
              <w:ind w:left="38"/>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Saglabāt ētiskumu un </w:t>
            </w:r>
            <w:r w:rsidRPr="00B84890">
              <w:rPr>
                <w:rFonts w:ascii="Times New Roman" w:eastAsia="Times New Roman" w:hAnsi="Times New Roman" w:cs="Times New Roman"/>
                <w:sz w:val="24"/>
                <w:szCs w:val="24"/>
              </w:rPr>
              <w:t>cieņpilnu</w:t>
            </w:r>
            <w:r w:rsidRPr="00B84890">
              <w:rPr>
                <w:rFonts w:ascii="Times New Roman" w:eastAsia="Times New Roman" w:hAnsi="Times New Roman" w:cs="Times New Roman"/>
                <w:sz w:val="24"/>
                <w:szCs w:val="24"/>
              </w:rPr>
              <w:t xml:space="preserve"> attieksmi arī turpmāk.</w:t>
            </w:r>
          </w:p>
        </w:tc>
      </w:tr>
      <w:tr w14:paraId="2CF4A106" w14:textId="77777777" w:rsidTr="009617B2">
        <w:tblPrEx>
          <w:tblW w:w="14176" w:type="dxa"/>
          <w:tblInd w:w="-289" w:type="dxa"/>
          <w:tblLook w:val="04A0"/>
        </w:tblPrEx>
        <w:tc>
          <w:tcPr>
            <w:tcW w:w="2269" w:type="dxa"/>
            <w:shd w:val="clear" w:color="auto" w:fill="auto"/>
          </w:tcPr>
          <w:p w:rsidR="00E46EDD" w:rsidRPr="00B84890" w:rsidP="003F246D" w14:paraId="4F4A6ED9" w14:textId="77777777">
            <w:pPr>
              <w:pStyle w:val="ListParagraph"/>
              <w:spacing w:after="0" w:line="240" w:lineRule="auto"/>
              <w:ind w:left="0"/>
              <w:jc w:val="both"/>
              <w:rPr>
                <w:rFonts w:ascii="Times New Roman" w:hAnsi="Times New Roman" w:cs="Times New Roman"/>
                <w:sz w:val="24"/>
                <w:szCs w:val="24"/>
              </w:rPr>
            </w:pPr>
            <w:r w:rsidRPr="00B84890">
              <w:rPr>
                <w:rFonts w:ascii="Times New Roman" w:hAnsi="Times New Roman" w:cs="Times New Roman"/>
                <w:sz w:val="24"/>
                <w:szCs w:val="24"/>
              </w:rPr>
              <w:t>Iestādes vadītāja profesionālā kompetence audzināšanas, mācīšanas un mācīšanās jautājumos</w:t>
            </w:r>
          </w:p>
        </w:tc>
        <w:tc>
          <w:tcPr>
            <w:tcW w:w="9781" w:type="dxa"/>
            <w:shd w:val="clear" w:color="auto" w:fill="auto"/>
          </w:tcPr>
          <w:p w:rsidR="00120E9B" w:rsidRPr="00B84890" w:rsidP="003F246D" w14:paraId="53A68604" w14:textId="6D7DB233">
            <w:pPr>
              <w:spacing w:after="0" w:line="240" w:lineRule="auto"/>
              <w:outlineLvl w:val="0"/>
              <w:rPr>
                <w:rFonts w:ascii="Times New Roman" w:hAnsi="Times New Roman" w:cs="Times New Roman"/>
                <w:sz w:val="24"/>
                <w:szCs w:val="24"/>
              </w:rPr>
            </w:pPr>
            <w:r w:rsidRPr="00B84890">
              <w:rPr>
                <w:rFonts w:ascii="Times New Roman" w:eastAsia="Times New Roman" w:hAnsi="Times New Roman" w:cs="Times New Roman"/>
                <w:bCs/>
                <w:sz w:val="24"/>
                <w:szCs w:val="24"/>
                <w:lang w:eastAsia="lv-LV"/>
              </w:rPr>
              <w:t xml:space="preserve">Vadītājam ir plašas zināšanas un izpratne par audzināšanas, mācīšanas un mācīšanās jautājumiem, lai vadītu izglītības iestādi, kā arī vispusīgas zināšanas par pedagoģijas, </w:t>
            </w:r>
            <w:r w:rsidRPr="00B84890">
              <w:rPr>
                <w:rFonts w:ascii="Times New Roman" w:eastAsia="Times New Roman" w:hAnsi="Times New Roman" w:cs="Times New Roman"/>
                <w:bCs/>
                <w:sz w:val="24"/>
                <w:szCs w:val="24"/>
                <w:lang w:eastAsia="lv-LV"/>
              </w:rPr>
              <w:t>skolvadības</w:t>
            </w:r>
            <w:r w:rsidRPr="00B84890">
              <w:rPr>
                <w:rFonts w:ascii="Times New Roman" w:eastAsia="Times New Roman" w:hAnsi="Times New Roman" w:cs="Times New Roman"/>
                <w:bCs/>
                <w:sz w:val="24"/>
                <w:szCs w:val="24"/>
                <w:lang w:eastAsia="lv-LV"/>
              </w:rPr>
              <w:t xml:space="preserve"> un pārvaldības aktualitātēm un pētījumiem. Vadītājam ir doktora grāds pedagoģijā, </w:t>
            </w:r>
            <w:r w:rsidRPr="00B84890" w:rsidR="00A62DFE">
              <w:rPr>
                <w:rFonts w:ascii="Times New Roman" w:eastAsia="Times New Roman" w:hAnsi="Times New Roman" w:cs="Times New Roman"/>
                <w:bCs/>
                <w:sz w:val="24"/>
                <w:szCs w:val="24"/>
                <w:lang w:eastAsia="lv-LV"/>
              </w:rPr>
              <w:t>maģistra grāds Izglītības zinātņu vadībā (</w:t>
            </w:r>
            <w:r w:rsidRPr="00B84890" w:rsidR="00A62DFE">
              <w:rPr>
                <w:rFonts w:ascii="Times New Roman" w:eastAsia="Times New Roman" w:hAnsi="Times New Roman" w:cs="Times New Roman"/>
                <w:bCs/>
                <w:sz w:val="24"/>
                <w:szCs w:val="24"/>
                <w:lang w:eastAsia="lv-LV"/>
              </w:rPr>
              <w:t>Skolvadībā</w:t>
            </w:r>
            <w:r w:rsidRPr="00B84890" w:rsidR="00A62DFE">
              <w:rPr>
                <w:rFonts w:ascii="Times New Roman" w:eastAsia="Times New Roman" w:hAnsi="Times New Roman" w:cs="Times New Roman"/>
                <w:bCs/>
                <w:sz w:val="24"/>
                <w:szCs w:val="24"/>
                <w:lang w:eastAsia="lv-LV"/>
              </w:rPr>
              <w:t xml:space="preserve">) </w:t>
            </w:r>
            <w:r w:rsidRPr="00B84890">
              <w:rPr>
                <w:rFonts w:ascii="Times New Roman" w:eastAsia="Times New Roman" w:hAnsi="Times New Roman" w:cs="Times New Roman"/>
                <w:bCs/>
                <w:sz w:val="24"/>
                <w:szCs w:val="24"/>
                <w:lang w:eastAsia="lv-LV"/>
              </w:rPr>
              <w:t xml:space="preserve">ir </w:t>
            </w:r>
            <w:r w:rsidRPr="00B84890" w:rsidR="0014706F">
              <w:rPr>
                <w:rFonts w:ascii="Times New Roman" w:eastAsia="Times New Roman" w:hAnsi="Times New Roman" w:cs="Times New Roman"/>
                <w:bCs/>
                <w:sz w:val="24"/>
                <w:szCs w:val="24"/>
                <w:lang w:eastAsia="lv-LV"/>
              </w:rPr>
              <w:t xml:space="preserve">pieredzējis </w:t>
            </w:r>
            <w:r w:rsidRPr="00B84890">
              <w:rPr>
                <w:rFonts w:ascii="Times New Roman" w:eastAsia="Times New Roman" w:hAnsi="Times New Roman" w:cs="Times New Roman"/>
                <w:bCs/>
                <w:sz w:val="24"/>
                <w:szCs w:val="24"/>
                <w:lang w:eastAsia="lv-LV"/>
              </w:rPr>
              <w:t>valsts līmeņa lektors un akreditācijas eksperts.</w:t>
            </w:r>
          </w:p>
          <w:p w:rsidR="00A62DFE" w:rsidRPr="00B84890" w:rsidP="003F246D" w14:paraId="225C5CCC" w14:textId="77777777">
            <w:pPr>
              <w:pStyle w:val="Sarakstarindkopa1"/>
              <w:tabs>
                <w:tab w:val="left" w:pos="426"/>
              </w:tabs>
              <w:snapToGrid w:val="0"/>
              <w:spacing w:after="0" w:line="240" w:lineRule="auto"/>
              <w:ind w:left="0"/>
              <w:jc w:val="both"/>
              <w:outlineLvl w:val="0"/>
              <w:rPr>
                <w:rFonts w:ascii="Times New Roman" w:eastAsia="Times New Roman" w:hAnsi="Times New Roman"/>
                <w:bCs/>
                <w:sz w:val="24"/>
                <w:szCs w:val="24"/>
                <w:lang w:eastAsia="en-US"/>
              </w:rPr>
            </w:pPr>
            <w:r w:rsidRPr="00B84890">
              <w:rPr>
                <w:rFonts w:ascii="Times New Roman" w:eastAsia="Times New Roman" w:hAnsi="Times New Roman"/>
                <w:bCs/>
                <w:sz w:val="24"/>
                <w:szCs w:val="24"/>
                <w:lang w:eastAsia="en-US"/>
              </w:rPr>
              <w:t>80% pedagogu norādīja, ka vadītājai piemīt profesionālā kompetence audzināšanas, mācīšanas un mācīšanās jautājumos, bet 20% nevarēja novērtēt.</w:t>
            </w:r>
          </w:p>
          <w:p w:rsidR="00E46EDD" w:rsidRPr="00B84890" w:rsidP="003F246D" w14:paraId="758B6886" w14:textId="6A87BCF1">
            <w:pPr>
              <w:spacing w:after="0" w:line="240" w:lineRule="auto"/>
              <w:outlineLvl w:val="0"/>
              <w:rPr>
                <w:rFonts w:ascii="Times New Roman" w:hAnsi="Times New Roman" w:cs="Times New Roman"/>
                <w:sz w:val="24"/>
                <w:szCs w:val="24"/>
              </w:rPr>
            </w:pPr>
            <w:r w:rsidRPr="00B84890">
              <w:rPr>
                <w:rFonts w:ascii="Times New Roman" w:eastAsia="Times New Roman" w:hAnsi="Times New Roman" w:cs="Times New Roman"/>
                <w:bCs/>
                <w:sz w:val="24"/>
                <w:szCs w:val="24"/>
                <w:lang w:eastAsia="lv-LV"/>
              </w:rPr>
              <w:t>Aptaujā atvērtajā atbildē pedagogiem jautājot kādas prasmes un kompetences būtu nepieciešams vadītājai pilnveidot, 14 respondenti atbildēja, ka “Direktores zināšanas, prasmes un kompetences atbilst visaugstākajam līmenim! V</w:t>
            </w:r>
            <w:r w:rsidRPr="00B84890">
              <w:rPr>
                <w:rFonts w:ascii="Times New Roman" w:hAnsi="Times New Roman" w:cs="Times New Roman"/>
                <w:sz w:val="24"/>
                <w:szCs w:val="24"/>
              </w:rPr>
              <w:t>adītāja prot novērtēt katru savu darbinieku, un atrod iespēju, kā to pateikt</w:t>
            </w:r>
            <w:r w:rsidRPr="00B84890" w:rsidR="0034123E">
              <w:rPr>
                <w:rFonts w:ascii="Times New Roman" w:hAnsi="Times New Roman" w:cs="Times New Roman"/>
                <w:sz w:val="24"/>
                <w:szCs w:val="24"/>
              </w:rPr>
              <w:t>”</w:t>
            </w:r>
            <w:r w:rsidRPr="00B84890">
              <w:rPr>
                <w:rFonts w:ascii="Times New Roman" w:hAnsi="Times New Roman" w:cs="Times New Roman"/>
                <w:sz w:val="24"/>
                <w:szCs w:val="24"/>
              </w:rPr>
              <w:t xml:space="preserve">. </w:t>
            </w:r>
          </w:p>
        </w:tc>
        <w:tc>
          <w:tcPr>
            <w:tcW w:w="2126" w:type="dxa"/>
            <w:shd w:val="clear" w:color="auto" w:fill="auto"/>
          </w:tcPr>
          <w:p w:rsidR="00E46EDD" w:rsidRPr="00B84890" w:rsidP="003F246D" w14:paraId="0035D9E4" w14:textId="1B5EFFBE">
            <w:pPr>
              <w:pStyle w:val="ListParagraph"/>
              <w:spacing w:after="0" w:line="240" w:lineRule="auto"/>
              <w:ind w:left="36"/>
              <w:jc w:val="both"/>
              <w:rPr>
                <w:rFonts w:ascii="Times New Roman" w:eastAsia="Times New Roman" w:hAnsi="Times New Roman" w:cs="Times New Roman"/>
                <w:sz w:val="24"/>
                <w:szCs w:val="24"/>
              </w:rPr>
            </w:pPr>
            <w:r w:rsidRPr="00B84890">
              <w:rPr>
                <w:rFonts w:ascii="Times New Roman" w:eastAsia="Times New Roman" w:hAnsi="Times New Roman" w:cs="Times New Roman"/>
                <w:bCs/>
                <w:sz w:val="24"/>
                <w:szCs w:val="24"/>
                <w:lang w:eastAsia="lv-LV"/>
              </w:rPr>
              <w:t>Turpināt pilnveidot  zināšanas un izpratni par audzināšanas, mācīšanas un mācīšanās jautājumiem.</w:t>
            </w:r>
          </w:p>
        </w:tc>
      </w:tr>
    </w:tbl>
    <w:p w:rsidR="008F7D1E" w:rsidRPr="00B84890" w:rsidP="007D352E" w14:paraId="65F2F615" w14:textId="77777777">
      <w:pPr>
        <w:pStyle w:val="ListParagraph"/>
        <w:numPr>
          <w:ilvl w:val="2"/>
          <w:numId w:val="1"/>
        </w:numPr>
        <w:spacing w:before="120" w:after="0" w:line="240" w:lineRule="auto"/>
        <w:ind w:left="851" w:hanging="851"/>
        <w:contextualSpacing w:val="0"/>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Galvenie secinājumi turpmākajam darbam par visu kritēriju:</w:t>
      </w:r>
    </w:p>
    <w:p w:rsidR="008F7D1E" w:rsidRPr="00B84890" w:rsidP="00D35E17" w14:paraId="0F49635B" w14:textId="77777777">
      <w:pPr>
        <w:pStyle w:val="ListParagraph"/>
        <w:numPr>
          <w:ilvl w:val="3"/>
          <w:numId w:val="1"/>
        </w:numPr>
        <w:spacing w:after="0" w:line="240" w:lineRule="auto"/>
        <w:ind w:left="851" w:hanging="851"/>
        <w:jc w:val="both"/>
        <w:rPr>
          <w:rFonts w:ascii="Times New Roman" w:eastAsia="Times New Roman" w:hAnsi="Times New Roman" w:cs="Times New Roman"/>
          <w:sz w:val="24"/>
          <w:szCs w:val="24"/>
        </w:rPr>
      </w:pPr>
      <w:r w:rsidRPr="00B84890">
        <w:rPr>
          <w:rFonts w:ascii="Times New Roman" w:eastAsia="Calibri" w:hAnsi="Times New Roman" w:cs="Times New Roman"/>
          <w:kern w:val="2"/>
          <w:sz w:val="24"/>
          <w:szCs w:val="24"/>
          <w:lang w:eastAsia="zh-CN" w:bidi="hi-IN"/>
        </w:rPr>
        <w:t>Lai uzlabotu profesionālo darbību</w:t>
      </w:r>
      <w:r w:rsidRPr="00B84890" w:rsidR="008D40FB">
        <w:rPr>
          <w:rFonts w:ascii="Times New Roman" w:eastAsia="Calibri" w:hAnsi="Times New Roman" w:cs="Times New Roman"/>
          <w:kern w:val="2"/>
          <w:sz w:val="24"/>
          <w:szCs w:val="24"/>
          <w:lang w:eastAsia="zh-CN" w:bidi="hi-IN"/>
        </w:rPr>
        <w:t xml:space="preserve">, </w:t>
      </w:r>
      <w:r w:rsidRPr="00B84890" w:rsidR="007967E9">
        <w:rPr>
          <w:rFonts w:ascii="Times New Roman" w:eastAsia="Calibri" w:hAnsi="Times New Roman" w:cs="Times New Roman"/>
          <w:kern w:val="2"/>
          <w:sz w:val="24"/>
          <w:szCs w:val="24"/>
          <w:lang w:eastAsia="zh-CN" w:bidi="hi-IN"/>
        </w:rPr>
        <w:t>iestādes vadībai regulāri pārskatīt savu darb</w:t>
      </w:r>
      <w:r w:rsidRPr="00B84890" w:rsidR="00C96B00">
        <w:rPr>
          <w:rFonts w:ascii="Times New Roman" w:eastAsia="Calibri" w:hAnsi="Times New Roman" w:cs="Times New Roman"/>
          <w:kern w:val="2"/>
          <w:sz w:val="24"/>
          <w:szCs w:val="24"/>
          <w:lang w:eastAsia="zh-CN" w:bidi="hi-IN"/>
        </w:rPr>
        <w:t>a uzdevum</w:t>
      </w:r>
      <w:r w:rsidRPr="00B84890" w:rsidR="00A63CE1">
        <w:rPr>
          <w:rFonts w:ascii="Times New Roman" w:eastAsia="Calibri" w:hAnsi="Times New Roman" w:cs="Times New Roman"/>
          <w:kern w:val="2"/>
          <w:sz w:val="24"/>
          <w:szCs w:val="24"/>
          <w:lang w:eastAsia="zh-CN" w:bidi="hi-IN"/>
        </w:rPr>
        <w:t>u</w:t>
      </w:r>
      <w:r w:rsidRPr="00B84890" w:rsidR="00C96B00">
        <w:rPr>
          <w:rFonts w:ascii="Times New Roman" w:eastAsia="Calibri" w:hAnsi="Times New Roman" w:cs="Times New Roman"/>
          <w:kern w:val="2"/>
          <w:sz w:val="24"/>
          <w:szCs w:val="24"/>
          <w:lang w:eastAsia="zh-CN" w:bidi="hi-IN"/>
        </w:rPr>
        <w:t xml:space="preserve"> izpildes kvalitāti</w:t>
      </w:r>
      <w:r w:rsidRPr="00B84890" w:rsidR="007967E9">
        <w:rPr>
          <w:rFonts w:ascii="Times New Roman" w:eastAsia="Calibri" w:hAnsi="Times New Roman" w:cs="Times New Roman"/>
          <w:kern w:val="2"/>
          <w:sz w:val="24"/>
          <w:szCs w:val="24"/>
          <w:lang w:eastAsia="zh-CN" w:bidi="hi-IN"/>
        </w:rPr>
        <w:t>, izvērtējot, kuras jomas ir nepieciešams uzlabot.</w:t>
      </w:r>
      <w:r w:rsidRPr="00B84890" w:rsidR="007967E9">
        <w:rPr>
          <w:rFonts w:ascii="Times New Roman" w:hAnsi="Times New Roman" w:cs="Times New Roman"/>
        </w:rPr>
        <w:t xml:space="preserve"> </w:t>
      </w:r>
    </w:p>
    <w:p w:rsidR="00E46EDD" w:rsidRPr="00B84890" w:rsidP="007D352E" w14:paraId="7AB23C1A" w14:textId="0E289669">
      <w:pPr>
        <w:pStyle w:val="ListParagraph"/>
        <w:numPr>
          <w:ilvl w:val="3"/>
          <w:numId w:val="1"/>
        </w:numPr>
        <w:spacing w:after="120" w:line="240" w:lineRule="auto"/>
        <w:ind w:left="851" w:hanging="851"/>
        <w:contextualSpacing w:val="0"/>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Iesaistīt </w:t>
      </w:r>
      <w:r w:rsidRPr="00B84890" w:rsidR="0080104C">
        <w:rPr>
          <w:rFonts w:ascii="Times New Roman" w:eastAsia="Times New Roman" w:hAnsi="Times New Roman" w:cs="Times New Roman"/>
          <w:sz w:val="24"/>
          <w:szCs w:val="24"/>
        </w:rPr>
        <w:t xml:space="preserve">darbiniekus aktuālo </w:t>
      </w:r>
      <w:r w:rsidRPr="00B84890" w:rsidR="00C96B00">
        <w:rPr>
          <w:rFonts w:ascii="Times New Roman" w:eastAsia="Times New Roman" w:hAnsi="Times New Roman" w:cs="Times New Roman"/>
          <w:sz w:val="24"/>
          <w:szCs w:val="24"/>
        </w:rPr>
        <w:t>vadības uzdevumu</w:t>
      </w:r>
      <w:r w:rsidRPr="00B84890">
        <w:rPr>
          <w:rFonts w:ascii="Times New Roman" w:eastAsia="Times New Roman" w:hAnsi="Times New Roman" w:cs="Times New Roman"/>
          <w:sz w:val="24"/>
          <w:szCs w:val="24"/>
        </w:rPr>
        <w:t xml:space="preserve"> risināšanā</w:t>
      </w:r>
      <w:r w:rsidRPr="00B84890" w:rsidR="00C96B00">
        <w:rPr>
          <w:rFonts w:ascii="Times New Roman" w:eastAsia="Times New Roman" w:hAnsi="Times New Roman" w:cs="Times New Roman"/>
          <w:sz w:val="24"/>
          <w:szCs w:val="24"/>
        </w:rPr>
        <w:t xml:space="preserve">, lai </w:t>
      </w:r>
      <w:r w:rsidRPr="00B84890" w:rsidR="008C7F92">
        <w:rPr>
          <w:rFonts w:ascii="Times New Roman" w:eastAsia="Times New Roman" w:hAnsi="Times New Roman" w:cs="Times New Roman"/>
          <w:sz w:val="24"/>
          <w:szCs w:val="24"/>
        </w:rPr>
        <w:t>palielinātu iestādes kopējo vadības kapacitāti, veicinātu darbinieku motivāciju</w:t>
      </w:r>
      <w:r w:rsidRPr="00B84890" w:rsidR="00405D01">
        <w:rPr>
          <w:rFonts w:ascii="Times New Roman" w:eastAsia="Times New Roman" w:hAnsi="Times New Roman" w:cs="Times New Roman"/>
          <w:sz w:val="24"/>
          <w:szCs w:val="24"/>
        </w:rPr>
        <w:t xml:space="preserve"> un</w:t>
      </w:r>
      <w:r w:rsidRPr="00B84890" w:rsidR="008C7F92">
        <w:rPr>
          <w:rFonts w:ascii="Times New Roman" w:eastAsia="Times New Roman" w:hAnsi="Times New Roman" w:cs="Times New Roman"/>
          <w:sz w:val="24"/>
          <w:szCs w:val="24"/>
        </w:rPr>
        <w:t xml:space="preserve"> attīstītu jaun</w:t>
      </w:r>
      <w:r w:rsidRPr="00B84890" w:rsidR="007A0EAB">
        <w:rPr>
          <w:rFonts w:ascii="Times New Roman" w:eastAsia="Times New Roman" w:hAnsi="Times New Roman" w:cs="Times New Roman"/>
          <w:sz w:val="24"/>
          <w:szCs w:val="24"/>
        </w:rPr>
        <w:t>u</w:t>
      </w:r>
      <w:r w:rsidRPr="00B84890" w:rsidR="008C7F92">
        <w:rPr>
          <w:rFonts w:ascii="Times New Roman" w:eastAsia="Times New Roman" w:hAnsi="Times New Roman" w:cs="Times New Roman"/>
          <w:sz w:val="24"/>
          <w:szCs w:val="24"/>
        </w:rPr>
        <w:t>s līderus.</w:t>
      </w:r>
    </w:p>
    <w:p w:rsidR="00E46EDD" w:rsidRPr="00B84890" w:rsidP="00D35E17" w14:paraId="122DF0CD" w14:textId="77777777">
      <w:pPr>
        <w:pStyle w:val="ListParagraph"/>
        <w:numPr>
          <w:ilvl w:val="1"/>
          <w:numId w:val="1"/>
        </w:numPr>
        <w:spacing w:after="0" w:line="240" w:lineRule="auto"/>
        <w:ind w:left="851" w:hanging="851"/>
        <w:rPr>
          <w:rFonts w:ascii="Times New Roman" w:hAnsi="Times New Roman" w:cs="Times New Roman"/>
          <w:sz w:val="24"/>
          <w:szCs w:val="24"/>
        </w:rPr>
      </w:pPr>
      <w:r w:rsidRPr="00B84890">
        <w:rPr>
          <w:rFonts w:ascii="Times New Roman" w:hAnsi="Times New Roman" w:cs="Times New Roman"/>
          <w:sz w:val="24"/>
          <w:szCs w:val="24"/>
        </w:rPr>
        <w:t xml:space="preserve">Elementa </w:t>
      </w:r>
      <w:r w:rsidRPr="00B84890">
        <w:rPr>
          <w:rFonts w:ascii="Times New Roman" w:hAnsi="Times New Roman" w:cs="Times New Roman"/>
          <w:b/>
          <w:bCs/>
          <w:sz w:val="24"/>
          <w:szCs w:val="24"/>
        </w:rPr>
        <w:t xml:space="preserve">“Atbalsts un sadarbība” </w:t>
      </w:r>
      <w:r w:rsidRPr="00B84890">
        <w:rPr>
          <w:rFonts w:ascii="Times New Roman" w:hAnsi="Times New Roman" w:cs="Times New Roman"/>
          <w:sz w:val="24"/>
          <w:szCs w:val="24"/>
        </w:rPr>
        <w:t xml:space="preserve">kvantitatīvais un kvalitatīvais </w:t>
      </w:r>
      <w:r w:rsidRPr="00B84890">
        <w:rPr>
          <w:rFonts w:ascii="Times New Roman" w:hAnsi="Times New Roman" w:cs="Times New Roman"/>
          <w:sz w:val="24"/>
          <w:szCs w:val="24"/>
        </w:rPr>
        <w:t>izvērtējums</w:t>
      </w:r>
    </w:p>
    <w:p w:rsidR="00E46EDD" w:rsidRPr="00B84890" w:rsidP="007D352E" w14:paraId="2D343E47" w14:textId="5597449F">
      <w:pPr>
        <w:pStyle w:val="ListParagraph"/>
        <w:numPr>
          <w:ilvl w:val="2"/>
          <w:numId w:val="1"/>
        </w:numPr>
        <w:spacing w:after="120" w:line="240" w:lineRule="auto"/>
        <w:ind w:left="851" w:hanging="851"/>
        <w:contextualSpacing w:val="0"/>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Pašvērtēšanā</w:t>
      </w:r>
      <w:r w:rsidRPr="00B84890">
        <w:rPr>
          <w:rFonts w:ascii="Times New Roman" w:eastAsia="Times New Roman" w:hAnsi="Times New Roman" w:cs="Times New Roman"/>
          <w:sz w:val="24"/>
          <w:szCs w:val="24"/>
        </w:rPr>
        <w:t xml:space="preserve"> izmantotās kvalitātes vērtēšanas metodes: pedagogu anketēšana, sarunas ar iestādes vadību, pedagogiem un citiem personāla pārstāvjiem, audzēkņu vecākiem, audzēkņiem, dokumentu, informācijas un datu analīze</w:t>
      </w:r>
    </w:p>
    <w:p w:rsidR="00E46EDD" w:rsidRPr="00B84890" w:rsidP="007D352E" w14:paraId="3DECD338" w14:textId="77777777">
      <w:pPr>
        <w:pStyle w:val="ListParagraph"/>
        <w:numPr>
          <w:ilvl w:val="2"/>
          <w:numId w:val="1"/>
        </w:numPr>
        <w:spacing w:after="120" w:line="240" w:lineRule="auto"/>
        <w:ind w:left="851" w:hanging="851"/>
        <w:contextualSpacing w:val="0"/>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Elementa “Atbalsts un sadarbība” stiprās puses un turpmākās attīstības vajadzības:</w:t>
      </w:r>
    </w:p>
    <w:tbl>
      <w:tblPr>
        <w:tblStyle w:val="TableGrid"/>
        <w:tblW w:w="14176" w:type="dxa"/>
        <w:tblInd w:w="-289" w:type="dxa"/>
        <w:tblLook w:val="04A0"/>
      </w:tblPr>
      <w:tblGrid>
        <w:gridCol w:w="2694"/>
        <w:gridCol w:w="8363"/>
        <w:gridCol w:w="3119"/>
      </w:tblGrid>
      <w:tr w14:paraId="3CB427E1" w14:textId="77777777" w:rsidTr="009617B2">
        <w:tblPrEx>
          <w:tblW w:w="14176" w:type="dxa"/>
          <w:tblInd w:w="-289" w:type="dxa"/>
          <w:tblLook w:val="04A0"/>
        </w:tblPrEx>
        <w:tc>
          <w:tcPr>
            <w:tcW w:w="2694" w:type="dxa"/>
            <w:shd w:val="clear" w:color="auto" w:fill="auto"/>
          </w:tcPr>
          <w:p w:rsidR="00E46EDD" w:rsidRPr="00B84890" w:rsidP="003F246D" w14:paraId="416FD73F" w14:textId="77777777">
            <w:pPr>
              <w:pStyle w:val="ListParagraph"/>
              <w:spacing w:after="0" w:line="240" w:lineRule="auto"/>
              <w:ind w:left="0"/>
              <w:jc w:val="center"/>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Rezultatīvā rādītāja nosaukums</w:t>
            </w:r>
          </w:p>
        </w:tc>
        <w:tc>
          <w:tcPr>
            <w:tcW w:w="8363" w:type="dxa"/>
            <w:shd w:val="clear" w:color="auto" w:fill="auto"/>
          </w:tcPr>
          <w:p w:rsidR="00E46EDD" w:rsidRPr="00B84890" w:rsidP="003F246D" w14:paraId="7AA165CC" w14:textId="77777777">
            <w:pPr>
              <w:pStyle w:val="ListParagraph"/>
              <w:spacing w:after="0" w:line="240" w:lineRule="auto"/>
              <w:ind w:left="0"/>
              <w:jc w:val="center"/>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Stiprās puses</w:t>
            </w:r>
          </w:p>
        </w:tc>
        <w:tc>
          <w:tcPr>
            <w:tcW w:w="3119" w:type="dxa"/>
            <w:shd w:val="clear" w:color="auto" w:fill="auto"/>
          </w:tcPr>
          <w:p w:rsidR="00E46EDD" w:rsidRPr="00B84890" w:rsidP="003F246D" w14:paraId="1CCB421E" w14:textId="77777777">
            <w:pPr>
              <w:pStyle w:val="ListParagraph"/>
              <w:spacing w:after="0" w:line="240" w:lineRule="auto"/>
              <w:ind w:left="0"/>
              <w:jc w:val="center"/>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Turpmākās attīstības vajadzības</w:t>
            </w:r>
          </w:p>
        </w:tc>
      </w:tr>
      <w:tr w14:paraId="7207DB7E" w14:textId="77777777" w:rsidTr="009617B2">
        <w:tblPrEx>
          <w:tblW w:w="14176" w:type="dxa"/>
          <w:tblInd w:w="-289" w:type="dxa"/>
          <w:tblLook w:val="04A0"/>
        </w:tblPrEx>
        <w:tc>
          <w:tcPr>
            <w:tcW w:w="2694" w:type="dxa"/>
            <w:shd w:val="clear" w:color="auto" w:fill="auto"/>
          </w:tcPr>
          <w:p w:rsidR="00E46EDD" w:rsidRPr="00B84890" w:rsidP="003F246D" w14:paraId="666AB84E" w14:textId="7904E71C">
            <w:pPr>
              <w:pStyle w:val="ListParagraph"/>
              <w:spacing w:after="0" w:line="240" w:lineRule="auto"/>
              <w:ind w:left="0"/>
              <w:jc w:val="both"/>
              <w:rPr>
                <w:rFonts w:ascii="Times New Roman" w:eastAsia="Times New Roman" w:hAnsi="Times New Roman" w:cs="Times New Roman"/>
                <w:sz w:val="24"/>
                <w:szCs w:val="24"/>
              </w:rPr>
            </w:pPr>
            <w:r w:rsidRPr="00B84890">
              <w:rPr>
                <w:rFonts w:ascii="Times New Roman" w:hAnsi="Times New Roman" w:cs="Times New Roman"/>
                <w:sz w:val="24"/>
                <w:szCs w:val="24"/>
              </w:rPr>
              <w:t xml:space="preserve">Iestādes vadītāja sadarbības kvalitāte ar izglītības iestādes </w:t>
            </w:r>
            <w:r w:rsidRPr="00B84890">
              <w:rPr>
                <w:rFonts w:ascii="Times New Roman" w:hAnsi="Times New Roman" w:cs="Times New Roman"/>
                <w:sz w:val="24"/>
                <w:szCs w:val="24"/>
              </w:rPr>
              <w:t>dibinātāju un/</w:t>
            </w:r>
            <w:r w:rsidRPr="00B84890" w:rsidR="00AD50B8">
              <w:rPr>
                <w:rFonts w:ascii="Times New Roman" w:hAnsi="Times New Roman" w:cs="Times New Roman"/>
                <w:sz w:val="24"/>
                <w:szCs w:val="24"/>
              </w:rPr>
              <w:t xml:space="preserve"> </w:t>
            </w:r>
            <w:r w:rsidRPr="00B84890">
              <w:rPr>
                <w:rFonts w:ascii="Times New Roman" w:hAnsi="Times New Roman" w:cs="Times New Roman"/>
                <w:sz w:val="24"/>
                <w:szCs w:val="24"/>
              </w:rPr>
              <w:t>vai pašvaldību</w:t>
            </w:r>
          </w:p>
        </w:tc>
        <w:tc>
          <w:tcPr>
            <w:tcW w:w="8363" w:type="dxa"/>
            <w:shd w:val="clear" w:color="auto" w:fill="auto"/>
          </w:tcPr>
          <w:p w:rsidR="00E46EDD" w:rsidRPr="00B84890" w:rsidP="003F246D" w14:paraId="2F6877CE" w14:textId="43C766D8">
            <w:pPr>
              <w:pStyle w:val="ListParagraph"/>
              <w:spacing w:after="0" w:line="240" w:lineRule="auto"/>
              <w:ind w:left="0"/>
              <w:jc w:val="both"/>
              <w:rPr>
                <w:rFonts w:ascii="Times New Roman" w:hAnsi="Times New Roman" w:cs="Times New Roman"/>
                <w:sz w:val="24"/>
                <w:szCs w:val="24"/>
              </w:rPr>
            </w:pPr>
            <w:r w:rsidRPr="00B84890">
              <w:rPr>
                <w:rFonts w:ascii="Times New Roman" w:hAnsi="Times New Roman" w:cs="Times New Roman"/>
                <w:sz w:val="24"/>
                <w:szCs w:val="24"/>
              </w:rPr>
              <w:t>Regulāra un lietderīga komunikācija darba jautājumos</w:t>
            </w:r>
            <w:r w:rsidRPr="00B84890" w:rsidR="54AF9A99">
              <w:rPr>
                <w:rFonts w:ascii="Times New Roman" w:hAnsi="Times New Roman" w:cs="Times New Roman"/>
                <w:sz w:val="24"/>
                <w:szCs w:val="24"/>
              </w:rPr>
              <w:t xml:space="preserve"> ar </w:t>
            </w:r>
            <w:r w:rsidRPr="00B84890" w:rsidR="00B12714">
              <w:rPr>
                <w:rFonts w:ascii="Times New Roman" w:hAnsi="Times New Roman" w:cs="Times New Roman"/>
                <w:sz w:val="24"/>
                <w:szCs w:val="24"/>
              </w:rPr>
              <w:t xml:space="preserve">Rīgas </w:t>
            </w:r>
            <w:r w:rsidRPr="00B84890" w:rsidR="00B12714">
              <w:rPr>
                <w:rFonts w:ascii="Times New Roman" w:hAnsi="Times New Roman" w:cs="Times New Roman"/>
                <w:sz w:val="24"/>
                <w:szCs w:val="24"/>
              </w:rPr>
              <w:t>valstspilsētas</w:t>
            </w:r>
            <w:r w:rsidRPr="00B84890" w:rsidR="00B12714">
              <w:rPr>
                <w:rFonts w:ascii="Times New Roman" w:hAnsi="Times New Roman" w:cs="Times New Roman"/>
                <w:sz w:val="24"/>
                <w:szCs w:val="24"/>
              </w:rPr>
              <w:t xml:space="preserve"> pašvaldības Izglītības, kultūras un sporta departamenta </w:t>
            </w:r>
            <w:r w:rsidRPr="00B84890" w:rsidR="54AF9A99">
              <w:rPr>
                <w:rFonts w:ascii="Times New Roman" w:hAnsi="Times New Roman" w:cs="Times New Roman"/>
                <w:sz w:val="24"/>
                <w:szCs w:val="24"/>
              </w:rPr>
              <w:t>vadību un/ vai atbilstošiem speciālistiem</w:t>
            </w:r>
            <w:r w:rsidRPr="00B84890">
              <w:rPr>
                <w:rFonts w:ascii="Times New Roman" w:hAnsi="Times New Roman" w:cs="Times New Roman"/>
                <w:sz w:val="24"/>
                <w:szCs w:val="24"/>
              </w:rPr>
              <w:t>.</w:t>
            </w:r>
          </w:p>
          <w:p w:rsidR="00E46EDD" w:rsidRPr="00B84890" w:rsidP="003F246D" w14:paraId="159A4D50" w14:textId="07A33754">
            <w:pPr>
              <w:pStyle w:val="ListParagraph"/>
              <w:spacing w:after="0" w:line="240" w:lineRule="auto"/>
              <w:ind w:left="0"/>
              <w:jc w:val="both"/>
              <w:rPr>
                <w:rFonts w:ascii="Times New Roman" w:hAnsi="Times New Roman" w:cs="Times New Roman"/>
                <w:sz w:val="24"/>
                <w:szCs w:val="24"/>
              </w:rPr>
            </w:pPr>
            <w:r w:rsidRPr="00B84890">
              <w:rPr>
                <w:rFonts w:ascii="Times New Roman" w:hAnsi="Times New Roman" w:cs="Times New Roman"/>
                <w:sz w:val="24"/>
                <w:szCs w:val="24"/>
              </w:rPr>
              <w:t>Individualizēta</w:t>
            </w:r>
            <w:r w:rsidRPr="00B84890" w:rsidR="10CBC7F8">
              <w:rPr>
                <w:rFonts w:ascii="Times New Roman" w:hAnsi="Times New Roman" w:cs="Times New Roman"/>
                <w:sz w:val="24"/>
                <w:szCs w:val="24"/>
              </w:rPr>
              <w:t xml:space="preserve"> un operatīva</w:t>
            </w:r>
            <w:r w:rsidRPr="00B84890" w:rsidR="7332FB43">
              <w:rPr>
                <w:rFonts w:ascii="Times New Roman" w:hAnsi="Times New Roman" w:cs="Times New Roman"/>
                <w:sz w:val="24"/>
                <w:szCs w:val="24"/>
              </w:rPr>
              <w:t xml:space="preserve"> </w:t>
            </w:r>
            <w:r w:rsidRPr="00B84890">
              <w:rPr>
                <w:rFonts w:ascii="Times New Roman" w:hAnsi="Times New Roman" w:cs="Times New Roman"/>
                <w:sz w:val="24"/>
                <w:szCs w:val="24"/>
              </w:rPr>
              <w:t xml:space="preserve">pieeja </w:t>
            </w:r>
            <w:r w:rsidRPr="00B84890">
              <w:rPr>
                <w:rFonts w:ascii="Times New Roman" w:hAnsi="Times New Roman" w:cs="Times New Roman"/>
                <w:sz w:val="24"/>
                <w:szCs w:val="24"/>
              </w:rPr>
              <w:t>problēmsituāciju</w:t>
            </w:r>
            <w:r w:rsidRPr="00B84890">
              <w:rPr>
                <w:rFonts w:ascii="Times New Roman" w:hAnsi="Times New Roman" w:cs="Times New Roman"/>
                <w:sz w:val="24"/>
                <w:szCs w:val="24"/>
              </w:rPr>
              <w:t xml:space="preserve"> risināšanā.</w:t>
            </w:r>
          </w:p>
        </w:tc>
        <w:tc>
          <w:tcPr>
            <w:tcW w:w="3119" w:type="dxa"/>
            <w:shd w:val="clear" w:color="auto" w:fill="auto"/>
          </w:tcPr>
          <w:p w:rsidR="00E46EDD" w:rsidRPr="00B84890" w:rsidP="00A70260" w14:paraId="5B94AEEF" w14:textId="4DD85A37">
            <w:pPr>
              <w:spacing w:after="0" w:line="240" w:lineRule="auto"/>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Veicināt interešu izglītības iestāžu direktoru un pašvaldības pārstāvju </w:t>
            </w:r>
            <w:r w:rsidRPr="00B84890" w:rsidR="133910D4">
              <w:rPr>
                <w:rFonts w:ascii="Times New Roman" w:eastAsia="Times New Roman" w:hAnsi="Times New Roman" w:cs="Times New Roman"/>
                <w:sz w:val="24"/>
                <w:szCs w:val="24"/>
              </w:rPr>
              <w:t xml:space="preserve">regulāras </w:t>
            </w:r>
            <w:r w:rsidRPr="00B84890">
              <w:rPr>
                <w:rFonts w:ascii="Times New Roman" w:eastAsia="Times New Roman" w:hAnsi="Times New Roman" w:cs="Times New Roman"/>
                <w:sz w:val="24"/>
                <w:szCs w:val="24"/>
              </w:rPr>
              <w:t>kopējas sanākšanas</w:t>
            </w:r>
            <w:r w:rsidRPr="00B84890" w:rsidR="34188594">
              <w:rPr>
                <w:rFonts w:ascii="Times New Roman" w:eastAsia="Times New Roman" w:hAnsi="Times New Roman" w:cs="Times New Roman"/>
                <w:sz w:val="24"/>
                <w:szCs w:val="24"/>
              </w:rPr>
              <w:t>, lai apspriestu, risinātu aktuālos jautājumus.</w:t>
            </w:r>
          </w:p>
        </w:tc>
      </w:tr>
      <w:tr w14:paraId="63537CEA" w14:textId="77777777" w:rsidTr="009617B2">
        <w:tblPrEx>
          <w:tblW w:w="14176" w:type="dxa"/>
          <w:tblInd w:w="-289" w:type="dxa"/>
          <w:tblLook w:val="04A0"/>
        </w:tblPrEx>
        <w:tc>
          <w:tcPr>
            <w:tcW w:w="2694" w:type="dxa"/>
            <w:shd w:val="clear" w:color="auto" w:fill="auto"/>
          </w:tcPr>
          <w:p w:rsidR="00E46EDD" w:rsidRPr="00B84890" w:rsidP="003F246D" w14:paraId="327C545B" w14:textId="77777777">
            <w:pPr>
              <w:pStyle w:val="ListParagraph"/>
              <w:spacing w:after="0" w:line="240" w:lineRule="auto"/>
              <w:ind w:left="0"/>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Iestādes vadītāja sadarbības kvalitāte ar vietējo kopienu un/vai nozares organizācijām</w:t>
            </w:r>
          </w:p>
        </w:tc>
        <w:tc>
          <w:tcPr>
            <w:tcW w:w="8363" w:type="dxa"/>
            <w:shd w:val="clear" w:color="auto" w:fill="auto"/>
          </w:tcPr>
          <w:p w:rsidR="00E46EDD" w:rsidRPr="00B84890" w:rsidP="003F246D" w14:paraId="66BCE9F8" w14:textId="73CAE676">
            <w:pPr>
              <w:pStyle w:val="ListParagraph"/>
              <w:spacing w:after="0" w:line="240" w:lineRule="auto"/>
              <w:ind w:left="0"/>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Vadītājs iniciē un organizē sadarbību  ar vietējo kopienu un nozares organizācijām - piedalās to īstenotajās aktivitātēs, kā arī sadarbībā organizē kopējus pasākumus, projektus. </w:t>
            </w:r>
            <w:r w:rsidRPr="00B84890" w:rsidR="1F09B611">
              <w:rPr>
                <w:rFonts w:ascii="Times New Roman" w:eastAsia="Times New Roman" w:hAnsi="Times New Roman" w:cs="Times New Roman"/>
                <w:sz w:val="24"/>
                <w:szCs w:val="24"/>
              </w:rPr>
              <w:t>Veiksmīga sadarbība ar</w:t>
            </w:r>
            <w:r w:rsidRPr="00B84890" w:rsidR="1BBA3132">
              <w:rPr>
                <w:rFonts w:ascii="Times New Roman" w:eastAsia="Times New Roman" w:hAnsi="Times New Roman" w:cs="Times New Roman"/>
                <w:sz w:val="24"/>
                <w:szCs w:val="24"/>
              </w:rPr>
              <w:t xml:space="preserve"> Sabiedrības integrācijas un līdzdalības nodaļu</w:t>
            </w:r>
            <w:r w:rsidRPr="00B84890" w:rsidR="53BA98D8">
              <w:rPr>
                <w:rFonts w:ascii="Times New Roman" w:eastAsia="Times New Roman" w:hAnsi="Times New Roman" w:cs="Times New Roman"/>
                <w:sz w:val="24"/>
                <w:szCs w:val="24"/>
              </w:rPr>
              <w:t>, Torņakalna</w:t>
            </w:r>
            <w:r w:rsidRPr="00B84890" w:rsidR="47E1CF0C">
              <w:rPr>
                <w:rFonts w:ascii="Times New Roman" w:eastAsia="Times New Roman" w:hAnsi="Times New Roman" w:cs="Times New Roman"/>
                <w:sz w:val="24"/>
                <w:szCs w:val="24"/>
              </w:rPr>
              <w:t xml:space="preserve"> filiāles</w:t>
            </w:r>
            <w:r w:rsidRPr="00B84890" w:rsidR="53BA98D8">
              <w:rPr>
                <w:rFonts w:ascii="Times New Roman" w:eastAsia="Times New Roman" w:hAnsi="Times New Roman" w:cs="Times New Roman"/>
                <w:sz w:val="24"/>
                <w:szCs w:val="24"/>
              </w:rPr>
              <w:t xml:space="preserve"> bibliotēku</w:t>
            </w:r>
            <w:r w:rsidRPr="00B84890" w:rsidR="006A1A63">
              <w:rPr>
                <w:rFonts w:ascii="Times New Roman" w:eastAsia="Times New Roman" w:hAnsi="Times New Roman" w:cs="Times New Roman"/>
                <w:sz w:val="24"/>
                <w:szCs w:val="24"/>
              </w:rPr>
              <w:t>,</w:t>
            </w:r>
            <w:r w:rsidRPr="00B84890" w:rsidR="128C26B7">
              <w:rPr>
                <w:rFonts w:ascii="Times New Roman" w:eastAsia="Times New Roman" w:hAnsi="Times New Roman" w:cs="Times New Roman"/>
                <w:sz w:val="24"/>
                <w:szCs w:val="24"/>
              </w:rPr>
              <w:t xml:space="preserve"> LNB</w:t>
            </w:r>
            <w:r w:rsidRPr="00B84890" w:rsidR="53BA98D8">
              <w:rPr>
                <w:rFonts w:ascii="Times New Roman" w:eastAsia="Times New Roman" w:hAnsi="Times New Roman" w:cs="Times New Roman"/>
                <w:sz w:val="24"/>
                <w:szCs w:val="24"/>
              </w:rPr>
              <w:t>, BKUS,</w:t>
            </w:r>
            <w:r w:rsidRPr="00B84890" w:rsidR="002748C0">
              <w:rPr>
                <w:rFonts w:ascii="Times New Roman" w:eastAsia="Times New Roman" w:hAnsi="Times New Roman" w:cs="Times New Roman"/>
                <w:sz w:val="24"/>
                <w:szCs w:val="24"/>
              </w:rPr>
              <w:t xml:space="preserve"> </w:t>
            </w:r>
            <w:r w:rsidRPr="00B84890" w:rsidR="53BA98D8">
              <w:rPr>
                <w:rFonts w:ascii="Times New Roman" w:eastAsia="Times New Roman" w:hAnsi="Times New Roman" w:cs="Times New Roman"/>
                <w:sz w:val="24"/>
                <w:szCs w:val="24"/>
              </w:rPr>
              <w:t>”Oāze</w:t>
            </w:r>
            <w:r w:rsidRPr="00B84890" w:rsidR="7D0CEC18">
              <w:rPr>
                <w:rFonts w:ascii="Times New Roman" w:eastAsia="Times New Roman" w:hAnsi="Times New Roman" w:cs="Times New Roman"/>
                <w:sz w:val="24"/>
                <w:szCs w:val="24"/>
              </w:rPr>
              <w:t>”</w:t>
            </w:r>
            <w:r w:rsidRPr="00B84890" w:rsidR="53BA98D8">
              <w:rPr>
                <w:rFonts w:ascii="Times New Roman" w:eastAsia="Times New Roman" w:hAnsi="Times New Roman" w:cs="Times New Roman"/>
                <w:sz w:val="24"/>
                <w:szCs w:val="24"/>
              </w:rPr>
              <w:t>, “Atsaucība”</w:t>
            </w:r>
            <w:r w:rsidRPr="00B84890" w:rsidR="75541FED">
              <w:rPr>
                <w:rFonts w:ascii="Times New Roman" w:eastAsia="Times New Roman" w:hAnsi="Times New Roman" w:cs="Times New Roman"/>
                <w:sz w:val="24"/>
                <w:szCs w:val="24"/>
              </w:rPr>
              <w:t xml:space="preserve">; </w:t>
            </w:r>
            <w:r w:rsidRPr="00B84890" w:rsidR="75541FED">
              <w:rPr>
                <w:rFonts w:ascii="Times New Roman" w:eastAsia="Times New Roman" w:hAnsi="Times New Roman" w:cs="Times New Roman"/>
                <w:sz w:val="24"/>
                <w:szCs w:val="24"/>
              </w:rPr>
              <w:t>O.Vācieša</w:t>
            </w:r>
            <w:r w:rsidRPr="00B84890" w:rsidR="75541FED">
              <w:rPr>
                <w:rFonts w:ascii="Times New Roman" w:eastAsia="Times New Roman" w:hAnsi="Times New Roman" w:cs="Times New Roman"/>
                <w:sz w:val="24"/>
                <w:szCs w:val="24"/>
              </w:rPr>
              <w:t xml:space="preserve"> muzejs, </w:t>
            </w:r>
            <w:r w:rsidRPr="00B84890" w:rsidR="75541FED">
              <w:rPr>
                <w:rFonts w:ascii="Times New Roman" w:eastAsia="Times New Roman" w:hAnsi="Times New Roman" w:cs="Times New Roman"/>
                <w:sz w:val="24"/>
                <w:szCs w:val="24"/>
              </w:rPr>
              <w:t>J.Akurātera</w:t>
            </w:r>
            <w:r w:rsidRPr="00B84890" w:rsidR="75541FED">
              <w:rPr>
                <w:rFonts w:ascii="Times New Roman" w:eastAsia="Times New Roman" w:hAnsi="Times New Roman" w:cs="Times New Roman"/>
                <w:sz w:val="24"/>
                <w:szCs w:val="24"/>
              </w:rPr>
              <w:t xml:space="preserve"> muzejs</w:t>
            </w:r>
            <w:r w:rsidRPr="00B84890" w:rsidR="58F13072">
              <w:rPr>
                <w:rFonts w:ascii="Times New Roman" w:eastAsia="Times New Roman" w:hAnsi="Times New Roman" w:cs="Times New Roman"/>
                <w:sz w:val="24"/>
                <w:szCs w:val="24"/>
              </w:rPr>
              <w:t xml:space="preserve">, LU Botāniskais dārzs, LU Dabas māja, LU Zinātņu māja, </w:t>
            </w:r>
            <w:r w:rsidRPr="00B84890" w:rsidR="01CFC717">
              <w:rPr>
                <w:rFonts w:ascii="Times New Roman" w:eastAsia="Times New Roman" w:hAnsi="Times New Roman" w:cs="Times New Roman"/>
                <w:sz w:val="24"/>
                <w:szCs w:val="24"/>
              </w:rPr>
              <w:t>Rakstniecības un Mūzikas muzejs, Kuģniecības un kara muzejs</w:t>
            </w:r>
            <w:r w:rsidRPr="00B84890" w:rsidR="5F8D06AA">
              <w:rPr>
                <w:rFonts w:ascii="Times New Roman" w:eastAsia="Times New Roman" w:hAnsi="Times New Roman" w:cs="Times New Roman"/>
                <w:sz w:val="24"/>
                <w:szCs w:val="24"/>
              </w:rPr>
              <w:t>, JSPA u.c</w:t>
            </w:r>
            <w:r w:rsidRPr="00B84890" w:rsidR="00322FE3">
              <w:rPr>
                <w:rFonts w:ascii="Times New Roman" w:eastAsia="Times New Roman" w:hAnsi="Times New Roman" w:cs="Times New Roman"/>
                <w:sz w:val="24"/>
                <w:szCs w:val="24"/>
              </w:rPr>
              <w:t>.</w:t>
            </w:r>
          </w:p>
        </w:tc>
        <w:tc>
          <w:tcPr>
            <w:tcW w:w="3119" w:type="dxa"/>
            <w:shd w:val="clear" w:color="auto" w:fill="auto"/>
          </w:tcPr>
          <w:p w:rsidR="00E46EDD" w:rsidRPr="00B84890" w:rsidP="003F246D" w14:paraId="7868B0CC" w14:textId="61A890E8">
            <w:pPr>
              <w:pStyle w:val="ListParagraph"/>
              <w:spacing w:after="0" w:line="240" w:lineRule="auto"/>
              <w:ind w:left="0"/>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Turpināt sadarbību un paplašināt sadarbības partneru loku.</w:t>
            </w:r>
          </w:p>
        </w:tc>
      </w:tr>
      <w:tr w14:paraId="68FF9FA5" w14:textId="77777777" w:rsidTr="009617B2">
        <w:tblPrEx>
          <w:tblW w:w="14176" w:type="dxa"/>
          <w:tblInd w:w="-289" w:type="dxa"/>
          <w:tblLook w:val="04A0"/>
        </w:tblPrEx>
        <w:tc>
          <w:tcPr>
            <w:tcW w:w="2694" w:type="dxa"/>
            <w:shd w:val="clear" w:color="auto" w:fill="auto"/>
          </w:tcPr>
          <w:p w:rsidR="00E46EDD" w:rsidRPr="00B84890" w:rsidP="003F246D" w14:paraId="14EC1220" w14:textId="53CA4B4D">
            <w:pPr>
              <w:pStyle w:val="ListParagraph"/>
              <w:spacing w:after="0" w:line="240" w:lineRule="auto"/>
              <w:ind w:left="0"/>
              <w:jc w:val="both"/>
              <w:rPr>
                <w:rFonts w:ascii="Times New Roman" w:eastAsia="Times New Roman" w:hAnsi="Times New Roman" w:cs="Times New Roman"/>
                <w:sz w:val="24"/>
                <w:szCs w:val="24"/>
              </w:rPr>
            </w:pPr>
            <w:r w:rsidRPr="00B84890">
              <w:rPr>
                <w:rFonts w:ascii="Times New Roman" w:hAnsi="Times New Roman" w:cs="Times New Roman"/>
                <w:sz w:val="24"/>
                <w:szCs w:val="24"/>
              </w:rPr>
              <w:t>Iestādes vadītāja rīcība, veidojot izziņas un inovāciju organizācijas kultūru izglītības iestādē</w:t>
            </w:r>
            <w:r w:rsidRPr="00B84890" w:rsidR="38B4DA89">
              <w:rPr>
                <w:rFonts w:ascii="Times New Roman" w:hAnsi="Times New Roman" w:cs="Times New Roman"/>
                <w:sz w:val="24"/>
                <w:szCs w:val="24"/>
              </w:rPr>
              <w:t>.</w:t>
            </w:r>
          </w:p>
        </w:tc>
        <w:tc>
          <w:tcPr>
            <w:tcW w:w="8363" w:type="dxa"/>
            <w:shd w:val="clear" w:color="auto" w:fill="auto"/>
          </w:tcPr>
          <w:p w:rsidR="00E46EDD" w:rsidRPr="00B84890" w:rsidP="003F246D" w14:paraId="3F80056E" w14:textId="7EF86339">
            <w:pPr>
              <w:spacing w:after="0" w:line="240" w:lineRule="auto"/>
              <w:jc w:val="both"/>
              <w:rPr>
                <w:rFonts w:ascii="Times New Roman" w:hAnsi="Times New Roman" w:cs="Times New Roman"/>
                <w:sz w:val="24"/>
                <w:szCs w:val="24"/>
              </w:rPr>
            </w:pPr>
            <w:r w:rsidRPr="00B84890">
              <w:rPr>
                <w:rFonts w:ascii="Times New Roman" w:hAnsi="Times New Roman" w:cs="Times New Roman"/>
                <w:sz w:val="24"/>
                <w:szCs w:val="24"/>
              </w:rPr>
              <w:t xml:space="preserve">Izziņas un inovāciju organizācijas kultūra iestādē tiek veidota </w:t>
            </w:r>
            <w:r w:rsidRPr="00B84890" w:rsidR="5161E7B7">
              <w:rPr>
                <w:rFonts w:ascii="Times New Roman" w:hAnsi="Times New Roman" w:cs="Times New Roman"/>
                <w:sz w:val="24"/>
                <w:szCs w:val="24"/>
              </w:rPr>
              <w:t xml:space="preserve">visās trīs interešu izglītības programmu īstenošanas </w:t>
            </w:r>
            <w:r w:rsidRPr="00B84890" w:rsidR="58EDC987">
              <w:rPr>
                <w:rFonts w:ascii="Times New Roman" w:hAnsi="Times New Roman" w:cs="Times New Roman"/>
                <w:sz w:val="24"/>
                <w:szCs w:val="24"/>
              </w:rPr>
              <w:t xml:space="preserve">vietās līdzvērtīgi, iesaistot </w:t>
            </w:r>
            <w:r w:rsidRPr="00B84890" w:rsidR="228F7E83">
              <w:rPr>
                <w:rFonts w:ascii="Times New Roman" w:hAnsi="Times New Roman" w:cs="Times New Roman"/>
                <w:sz w:val="24"/>
                <w:szCs w:val="24"/>
              </w:rPr>
              <w:t xml:space="preserve">procesos un </w:t>
            </w:r>
            <w:r w:rsidRPr="00B84890" w:rsidR="58EDC987">
              <w:rPr>
                <w:rFonts w:ascii="Times New Roman" w:hAnsi="Times New Roman" w:cs="Times New Roman"/>
                <w:sz w:val="24"/>
                <w:szCs w:val="24"/>
              </w:rPr>
              <w:t>lēmumu pieņemšanā gan pedagogus</w:t>
            </w:r>
            <w:r w:rsidRPr="00B84890" w:rsidR="74201C51">
              <w:rPr>
                <w:rFonts w:ascii="Times New Roman" w:hAnsi="Times New Roman" w:cs="Times New Roman"/>
                <w:sz w:val="24"/>
                <w:szCs w:val="24"/>
              </w:rPr>
              <w:t xml:space="preserve"> un </w:t>
            </w:r>
            <w:r w:rsidRPr="00B84890" w:rsidR="58EDC987">
              <w:rPr>
                <w:rFonts w:ascii="Times New Roman" w:hAnsi="Times New Roman" w:cs="Times New Roman"/>
                <w:sz w:val="24"/>
                <w:szCs w:val="24"/>
              </w:rPr>
              <w:t xml:space="preserve"> </w:t>
            </w:r>
            <w:r w:rsidRPr="00B84890" w:rsidR="3251A458">
              <w:rPr>
                <w:rFonts w:ascii="Times New Roman" w:hAnsi="Times New Roman" w:cs="Times New Roman"/>
                <w:sz w:val="24"/>
                <w:szCs w:val="24"/>
              </w:rPr>
              <w:t>darbiniekus, gan audzēkņus</w:t>
            </w:r>
            <w:r w:rsidRPr="00B84890" w:rsidR="5161E7B7">
              <w:rPr>
                <w:rFonts w:ascii="Times New Roman" w:hAnsi="Times New Roman" w:cs="Times New Roman"/>
                <w:sz w:val="24"/>
                <w:szCs w:val="24"/>
              </w:rPr>
              <w:t>.</w:t>
            </w:r>
            <w:r w:rsidRPr="00B84890" w:rsidR="7CB16F13">
              <w:rPr>
                <w:rFonts w:ascii="Times New Roman" w:hAnsi="Times New Roman" w:cs="Times New Roman"/>
                <w:sz w:val="24"/>
                <w:szCs w:val="24"/>
              </w:rPr>
              <w:t xml:space="preserve"> </w:t>
            </w:r>
          </w:p>
        </w:tc>
        <w:tc>
          <w:tcPr>
            <w:tcW w:w="3119" w:type="dxa"/>
            <w:shd w:val="clear" w:color="auto" w:fill="auto"/>
          </w:tcPr>
          <w:p w:rsidR="00E46EDD" w:rsidRPr="00B84890" w:rsidP="003F246D" w14:paraId="2D5D2275" w14:textId="3C288BE7">
            <w:pPr>
              <w:pStyle w:val="ListParagraph"/>
              <w:spacing w:after="0" w:line="240" w:lineRule="auto"/>
              <w:ind w:left="0"/>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Turpināt visu iesaistīto pušu sadarbību veicinot izziņas un inovācijas kultūru iestādē.</w:t>
            </w:r>
          </w:p>
        </w:tc>
      </w:tr>
      <w:tr w14:paraId="4A424437" w14:textId="77777777" w:rsidTr="009617B2">
        <w:tblPrEx>
          <w:tblW w:w="14176" w:type="dxa"/>
          <w:tblInd w:w="-289" w:type="dxa"/>
          <w:tblLook w:val="04A0"/>
        </w:tblPrEx>
        <w:tc>
          <w:tcPr>
            <w:tcW w:w="2694" w:type="dxa"/>
            <w:shd w:val="clear" w:color="auto" w:fill="auto"/>
          </w:tcPr>
          <w:p w:rsidR="00E46EDD" w:rsidRPr="00B84890" w:rsidP="003F246D" w14:paraId="319C5F2C" w14:textId="77777777">
            <w:pPr>
              <w:pStyle w:val="ListParagraph"/>
              <w:spacing w:after="0" w:line="240" w:lineRule="auto"/>
              <w:ind w:left="0"/>
              <w:jc w:val="both"/>
              <w:rPr>
                <w:rFonts w:ascii="Times New Roman" w:eastAsia="Times New Roman" w:hAnsi="Times New Roman" w:cs="Times New Roman"/>
                <w:sz w:val="24"/>
                <w:szCs w:val="24"/>
              </w:rPr>
            </w:pPr>
            <w:r w:rsidRPr="00B84890">
              <w:rPr>
                <w:rFonts w:ascii="Times New Roman" w:hAnsi="Times New Roman" w:cs="Times New Roman"/>
                <w:sz w:val="24"/>
                <w:szCs w:val="24"/>
              </w:rPr>
              <w:t>Iestādes vadītāja rīcība savstarpējās pieredzes apmaiņai un komandas darbam izglītības iestādē</w:t>
            </w:r>
          </w:p>
        </w:tc>
        <w:tc>
          <w:tcPr>
            <w:tcW w:w="8363" w:type="dxa"/>
            <w:shd w:val="clear" w:color="auto" w:fill="auto"/>
          </w:tcPr>
          <w:p w:rsidR="00C816CA" w:rsidRPr="00B84890" w:rsidP="003F246D" w14:paraId="6840EE3B" w14:textId="77777777">
            <w:pPr>
              <w:spacing w:after="0" w:line="240" w:lineRule="auto"/>
              <w:jc w:val="both"/>
              <w:rPr>
                <w:rFonts w:ascii="Times New Roman" w:eastAsia="Calibri" w:hAnsi="Times New Roman" w:cs="Times New Roman"/>
                <w:sz w:val="24"/>
                <w:szCs w:val="24"/>
              </w:rPr>
            </w:pPr>
            <w:r w:rsidRPr="00B84890">
              <w:rPr>
                <w:rFonts w:ascii="Times New Roman" w:eastAsia="Calibri" w:hAnsi="Times New Roman" w:cs="Times New Roman"/>
                <w:sz w:val="24"/>
                <w:szCs w:val="24"/>
              </w:rPr>
              <w:t xml:space="preserve">Vadītājs vada savstarpēju mācīšanos un </w:t>
            </w:r>
            <w:r w:rsidRPr="00B84890">
              <w:rPr>
                <w:rFonts w:ascii="Times New Roman" w:eastAsia="Calibri" w:hAnsi="Times New Roman" w:cs="Times New Roman"/>
                <w:sz w:val="24"/>
                <w:szCs w:val="24"/>
              </w:rPr>
              <w:t>komanddarbu</w:t>
            </w:r>
            <w:r w:rsidRPr="00B84890">
              <w:rPr>
                <w:rFonts w:ascii="Times New Roman" w:eastAsia="Calibri" w:hAnsi="Times New Roman" w:cs="Times New Roman"/>
                <w:sz w:val="24"/>
                <w:szCs w:val="24"/>
              </w:rPr>
              <w:t xml:space="preserve">, kas dod iespēju apkopot, uzkrāt un publiskot zināšanu radīšanas un mācīšanās pieredzi, iniciē sadarbību ar citām iestādēm mācību sasniegumu nodrošināšanai un izglītības programmu kvalitatīvai īstenošanai. </w:t>
            </w:r>
          </w:p>
          <w:p w:rsidR="00E46EDD" w:rsidRPr="00B84890" w:rsidP="00C536B1" w14:paraId="56FBF9D8" w14:textId="0ABDF95B">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Saskaņā ar pedagogu aptaujas datiem, iestādes vadītāja sekmē savstarpējo pieredzes apmaiņu un komandas darbu iestādē. </w:t>
            </w:r>
            <w:r w:rsidRPr="00B84890" w:rsidR="00C816CA">
              <w:rPr>
                <w:rFonts w:ascii="Times New Roman" w:eastAsia="Times New Roman" w:hAnsi="Times New Roman" w:cs="Times New Roman"/>
                <w:sz w:val="24"/>
                <w:szCs w:val="24"/>
              </w:rPr>
              <w:t xml:space="preserve">To apliecinājumam kā biežāk minētās ir </w:t>
            </w:r>
            <w:r w:rsidRPr="00B84890" w:rsidR="00C816CA">
              <w:rPr>
                <w:rFonts w:ascii="Times New Roman" w:eastAsia="Times New Roman" w:hAnsi="Times New Roman" w:cs="Times New Roman"/>
                <w:sz w:val="24"/>
                <w:szCs w:val="24"/>
              </w:rPr>
              <w:t>jauni</w:t>
            </w:r>
            <w:r w:rsidRPr="00B84890" w:rsidR="00DD1505">
              <w:rPr>
                <w:rFonts w:ascii="Times New Roman" w:eastAsia="Times New Roman" w:hAnsi="Times New Roman" w:cs="Times New Roman"/>
                <w:sz w:val="24"/>
                <w:szCs w:val="24"/>
              </w:rPr>
              <w:t>edibinātās</w:t>
            </w:r>
            <w:r w:rsidRPr="00B84890" w:rsidR="00DD1505">
              <w:rPr>
                <w:rFonts w:ascii="Times New Roman" w:eastAsia="Times New Roman" w:hAnsi="Times New Roman" w:cs="Times New Roman"/>
                <w:sz w:val="24"/>
                <w:szCs w:val="24"/>
              </w:rPr>
              <w:t xml:space="preserve"> s</w:t>
            </w:r>
            <w:r w:rsidRPr="00B84890" w:rsidR="00DD1505">
              <w:rPr>
                <w:rFonts w:ascii="Times New Roman" w:hAnsi="Times New Roman" w:cs="Times New Roman"/>
                <w:sz w:val="24"/>
                <w:szCs w:val="24"/>
              </w:rPr>
              <w:t>kolotāju metodiskās sanāksmes pa jomām</w:t>
            </w:r>
            <w:r w:rsidRPr="00B84890" w:rsidR="00C816CA">
              <w:rPr>
                <w:rFonts w:ascii="Times New Roman" w:hAnsi="Times New Roman" w:cs="Times New Roman"/>
                <w:sz w:val="24"/>
                <w:szCs w:val="24"/>
              </w:rPr>
              <w:t>, kuras</w:t>
            </w:r>
            <w:r w:rsidRPr="00B84890" w:rsidR="00DD1505">
              <w:rPr>
                <w:rFonts w:ascii="Times New Roman" w:hAnsi="Times New Roman" w:cs="Times New Roman"/>
                <w:sz w:val="24"/>
                <w:szCs w:val="24"/>
              </w:rPr>
              <w:t xml:space="preserve"> sekmē komandas darbu</w:t>
            </w:r>
            <w:r w:rsidRPr="00B84890" w:rsidR="00C816CA">
              <w:rPr>
                <w:rFonts w:ascii="Times New Roman" w:hAnsi="Times New Roman" w:cs="Times New Roman"/>
                <w:sz w:val="24"/>
                <w:szCs w:val="24"/>
              </w:rPr>
              <w:t>;</w:t>
            </w:r>
            <w:r w:rsidRPr="00B84890" w:rsidR="00DD1505">
              <w:rPr>
                <w:rFonts w:ascii="Times New Roman" w:hAnsi="Times New Roman" w:cs="Times New Roman"/>
                <w:sz w:val="24"/>
                <w:szCs w:val="24"/>
              </w:rPr>
              <w:t xml:space="preserve"> kopēji pasākumi </w:t>
            </w:r>
            <w:r w:rsidRPr="00B84890" w:rsidR="00C816CA">
              <w:rPr>
                <w:rFonts w:ascii="Times New Roman" w:hAnsi="Times New Roman" w:cs="Times New Roman"/>
                <w:sz w:val="24"/>
                <w:szCs w:val="24"/>
              </w:rPr>
              <w:t xml:space="preserve">un izbraukuma semināri; </w:t>
            </w:r>
            <w:r w:rsidRPr="00B84890" w:rsidR="00DD1505">
              <w:rPr>
                <w:rFonts w:ascii="Times New Roman" w:hAnsi="Times New Roman" w:cs="Times New Roman"/>
                <w:sz w:val="24"/>
                <w:szCs w:val="24"/>
              </w:rPr>
              <w:t xml:space="preserve">vadības atbalsts pedagogu dalībai projektos; </w:t>
            </w:r>
            <w:r w:rsidRPr="00B84890" w:rsidR="009D1355">
              <w:rPr>
                <w:rFonts w:ascii="Times New Roman" w:hAnsi="Times New Roman" w:cs="Times New Roman"/>
                <w:sz w:val="24"/>
                <w:szCs w:val="24"/>
              </w:rPr>
              <w:t>s</w:t>
            </w:r>
            <w:r w:rsidRPr="00B84890" w:rsidR="00DD1505">
              <w:rPr>
                <w:rFonts w:ascii="Times New Roman" w:hAnsi="Times New Roman" w:cs="Times New Roman"/>
                <w:sz w:val="24"/>
                <w:szCs w:val="24"/>
              </w:rPr>
              <w:t xml:space="preserve">apulces ar </w:t>
            </w:r>
            <w:r w:rsidRPr="00B84890" w:rsidR="00DD1505">
              <w:rPr>
                <w:rFonts w:ascii="Times New Roman" w:hAnsi="Times New Roman" w:cs="Times New Roman"/>
                <w:sz w:val="24"/>
                <w:szCs w:val="24"/>
              </w:rPr>
              <w:t>koprades</w:t>
            </w:r>
            <w:r w:rsidRPr="00B84890" w:rsidR="00DD1505">
              <w:rPr>
                <w:rFonts w:ascii="Times New Roman" w:hAnsi="Times New Roman" w:cs="Times New Roman"/>
                <w:sz w:val="24"/>
                <w:szCs w:val="24"/>
              </w:rPr>
              <w:t xml:space="preserve"> uzdevumiem; uzslavas par labu darbu; atsaucība un sapratne.</w:t>
            </w:r>
          </w:p>
        </w:tc>
        <w:tc>
          <w:tcPr>
            <w:tcW w:w="3119" w:type="dxa"/>
            <w:shd w:val="clear" w:color="auto" w:fill="auto"/>
          </w:tcPr>
          <w:p w:rsidR="00E46EDD" w:rsidRPr="00B84890" w:rsidP="00C7437B" w14:paraId="1BACABA9" w14:textId="56177104">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Organizēt iestādes darbinieku saliedēšanās pasākumus. Pedagoģiskās padomes sēdes darba kārtībā paredzēt uzdevumus pedagogiem ar </w:t>
            </w:r>
            <w:r w:rsidRPr="00B84890">
              <w:rPr>
                <w:rFonts w:ascii="Times New Roman" w:eastAsia="Times New Roman" w:hAnsi="Times New Roman" w:cs="Times New Roman"/>
                <w:sz w:val="24"/>
                <w:szCs w:val="24"/>
              </w:rPr>
              <w:t>koprades</w:t>
            </w:r>
            <w:r w:rsidRPr="00B84890">
              <w:rPr>
                <w:rFonts w:ascii="Times New Roman" w:eastAsia="Times New Roman" w:hAnsi="Times New Roman" w:cs="Times New Roman"/>
                <w:sz w:val="24"/>
                <w:szCs w:val="24"/>
              </w:rPr>
              <w:t xml:space="preserve"> rezultātu un tā prezentēšanu.</w:t>
            </w:r>
          </w:p>
        </w:tc>
      </w:tr>
      <w:tr w14:paraId="6D6C6AF0" w14:textId="77777777" w:rsidTr="009617B2">
        <w:tblPrEx>
          <w:tblW w:w="14176" w:type="dxa"/>
          <w:tblInd w:w="-289" w:type="dxa"/>
          <w:tblLook w:val="04A0"/>
        </w:tblPrEx>
        <w:trPr>
          <w:trHeight w:val="1276"/>
        </w:trPr>
        <w:tc>
          <w:tcPr>
            <w:tcW w:w="2694" w:type="dxa"/>
            <w:shd w:val="clear" w:color="auto" w:fill="auto"/>
          </w:tcPr>
          <w:p w:rsidR="00E46EDD" w:rsidRPr="00B84890" w:rsidP="003F246D" w14:paraId="6B3FD94E" w14:textId="22E9A556">
            <w:pPr>
              <w:pStyle w:val="ListParagraph"/>
              <w:spacing w:after="0" w:line="240" w:lineRule="auto"/>
              <w:ind w:left="0"/>
              <w:jc w:val="both"/>
              <w:rPr>
                <w:rFonts w:ascii="Times New Roman" w:hAnsi="Times New Roman" w:cs="Times New Roman"/>
                <w:sz w:val="24"/>
                <w:szCs w:val="24"/>
              </w:rPr>
            </w:pPr>
            <w:r w:rsidRPr="00B84890">
              <w:rPr>
                <w:rFonts w:ascii="Times New Roman" w:hAnsi="Times New Roman" w:cs="Times New Roman"/>
                <w:sz w:val="24"/>
                <w:szCs w:val="24"/>
              </w:rPr>
              <w:t>Iestādes vadītāja sadarbības kvalitāte ar izglītojamo vecākiem</w:t>
            </w:r>
          </w:p>
        </w:tc>
        <w:tc>
          <w:tcPr>
            <w:tcW w:w="8363" w:type="dxa"/>
            <w:shd w:val="clear" w:color="auto" w:fill="auto"/>
          </w:tcPr>
          <w:p w:rsidR="001F5476" w:rsidRPr="00B84890" w:rsidP="003F246D" w14:paraId="79B9D01C" w14:textId="6F1DEFEA">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Iestādes vadītājs ir pieejams un atvērts komunikācijai un saziņai ar vecākiem.</w:t>
            </w:r>
            <w:r w:rsidRPr="00B84890">
              <w:rPr>
                <w:rFonts w:ascii="Times New Roman" w:eastAsia="Times New Roman" w:hAnsi="Times New Roman" w:cs="Times New Roman"/>
                <w:sz w:val="24"/>
                <w:szCs w:val="24"/>
              </w:rPr>
              <w:t xml:space="preserve"> </w:t>
            </w:r>
          </w:p>
          <w:p w:rsidR="00E46EDD" w:rsidRPr="00B84890" w:rsidP="003F246D" w14:paraId="0B8071B0" w14:textId="0E85D938">
            <w:pPr>
              <w:spacing w:after="0" w:line="240" w:lineRule="auto"/>
              <w:rPr>
                <w:rFonts w:ascii="Times New Roman" w:eastAsia="Times New Roman" w:hAnsi="Times New Roman" w:cs="Times New Roman"/>
                <w:sz w:val="24"/>
                <w:szCs w:val="24"/>
              </w:rPr>
            </w:pPr>
            <w:r w:rsidRPr="00B84890">
              <w:rPr>
                <w:rFonts w:ascii="Times New Roman" w:eastAsia="Calibri" w:hAnsi="Times New Roman" w:cs="Times New Roman"/>
                <w:sz w:val="24"/>
                <w:szCs w:val="24"/>
              </w:rPr>
              <w:t xml:space="preserve">Vadītājs nodrošina regulāru vecāku iesaisti izglītības iestādes darbībā, tiek atbalstītas vecāku iniciatīvas to iespēju robežās, </w:t>
            </w:r>
            <w:r w:rsidRPr="00B84890">
              <w:rPr>
                <w:rFonts w:ascii="Times New Roman" w:eastAsia="Calibri" w:hAnsi="Times New Roman" w:cs="Times New Roman"/>
                <w:sz w:val="24"/>
                <w:szCs w:val="24"/>
              </w:rPr>
              <w:t>proaktīvie</w:t>
            </w:r>
            <w:r w:rsidRPr="00B84890">
              <w:rPr>
                <w:rFonts w:ascii="Times New Roman" w:eastAsia="Calibri" w:hAnsi="Times New Roman" w:cs="Times New Roman"/>
                <w:sz w:val="24"/>
                <w:szCs w:val="24"/>
              </w:rPr>
              <w:t xml:space="preserve"> vecāki tiek piesaistīti iestādes organizētos pasākumos, projektos kā līdzdalībnieki.</w:t>
            </w:r>
            <w:r w:rsidRPr="00B84890" w:rsidR="3F7D1E92">
              <w:rPr>
                <w:rFonts w:ascii="Times New Roman" w:eastAsia="Times New Roman" w:hAnsi="Times New Roman" w:cs="Times New Roman"/>
                <w:sz w:val="24"/>
                <w:szCs w:val="24"/>
              </w:rPr>
              <w:t xml:space="preserve"> </w:t>
            </w:r>
          </w:p>
        </w:tc>
        <w:tc>
          <w:tcPr>
            <w:tcW w:w="3119" w:type="dxa"/>
            <w:shd w:val="clear" w:color="auto" w:fill="auto"/>
          </w:tcPr>
          <w:p w:rsidR="00E46EDD" w:rsidRPr="00B84890" w:rsidP="00A70260" w14:paraId="5996133A" w14:textId="5AF22F53">
            <w:pPr>
              <w:tabs>
                <w:tab w:val="left" w:pos="518"/>
              </w:tabs>
              <w:spacing w:after="0" w:line="240" w:lineRule="auto"/>
              <w:rPr>
                <w:rFonts w:ascii="Times New Roman" w:hAnsi="Times New Roman" w:cs="Times New Roman"/>
                <w:sz w:val="24"/>
                <w:szCs w:val="24"/>
              </w:rPr>
            </w:pPr>
            <w:r w:rsidRPr="00B84890">
              <w:rPr>
                <w:rFonts w:ascii="Times New Roman" w:hAnsi="Times New Roman" w:cs="Times New Roman"/>
                <w:sz w:val="24"/>
                <w:szCs w:val="24"/>
              </w:rPr>
              <w:t xml:space="preserve">Turpināt vecāku aptauju organizēšanu </w:t>
            </w:r>
            <w:r w:rsidRPr="00B84890" w:rsidR="79BCF7E4">
              <w:rPr>
                <w:rFonts w:ascii="Times New Roman" w:hAnsi="Times New Roman" w:cs="Times New Roman"/>
                <w:sz w:val="24"/>
                <w:szCs w:val="24"/>
              </w:rPr>
              <w:t>ar mērķi iegūt atgriezenisko saiti (pedagogi, iestādes vide, programmu īstenošanas kvalitāte u</w:t>
            </w:r>
            <w:r w:rsidRPr="00B84890" w:rsidR="00A82FB7">
              <w:rPr>
                <w:rFonts w:ascii="Times New Roman" w:hAnsi="Times New Roman" w:cs="Times New Roman"/>
                <w:sz w:val="24"/>
                <w:szCs w:val="24"/>
              </w:rPr>
              <w:t>.tml</w:t>
            </w:r>
            <w:r w:rsidRPr="00B84890" w:rsidR="79BCF7E4">
              <w:rPr>
                <w:rFonts w:ascii="Times New Roman" w:hAnsi="Times New Roman" w:cs="Times New Roman"/>
                <w:sz w:val="24"/>
                <w:szCs w:val="24"/>
              </w:rPr>
              <w:t>. )</w:t>
            </w:r>
          </w:p>
        </w:tc>
      </w:tr>
    </w:tbl>
    <w:p w:rsidR="008F7D1E" w:rsidRPr="00B84890" w:rsidP="007D352E" w14:paraId="20E68DEF" w14:textId="77777777">
      <w:pPr>
        <w:pStyle w:val="ListParagraph"/>
        <w:numPr>
          <w:ilvl w:val="2"/>
          <w:numId w:val="1"/>
        </w:numPr>
        <w:spacing w:before="120" w:after="0" w:line="240" w:lineRule="auto"/>
        <w:ind w:left="993" w:hanging="851"/>
        <w:contextualSpacing w:val="0"/>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Galvenie secinājumi turpmākajam darbam par visu kritēriju:</w:t>
      </w:r>
    </w:p>
    <w:p w:rsidR="008F7D1E" w:rsidRPr="00B84890" w:rsidP="00D35E17" w14:paraId="3035EBF0" w14:textId="47E815D9">
      <w:pPr>
        <w:pStyle w:val="ListParagraph"/>
        <w:numPr>
          <w:ilvl w:val="3"/>
          <w:numId w:val="1"/>
        </w:numPr>
        <w:spacing w:after="0" w:line="240" w:lineRule="auto"/>
        <w:ind w:left="993" w:hanging="851"/>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Turpinot tradicionālo sadarbību ar Rīgas </w:t>
      </w:r>
      <w:r w:rsidRPr="00B84890">
        <w:rPr>
          <w:rFonts w:ascii="Times New Roman" w:eastAsia="Times New Roman" w:hAnsi="Times New Roman" w:cs="Times New Roman"/>
          <w:sz w:val="24"/>
          <w:szCs w:val="24"/>
        </w:rPr>
        <w:t>valstspils</w:t>
      </w:r>
      <w:r w:rsidRPr="00B84890" w:rsidR="006A1A63">
        <w:rPr>
          <w:rFonts w:ascii="Times New Roman" w:eastAsia="Times New Roman" w:hAnsi="Times New Roman" w:cs="Times New Roman"/>
          <w:sz w:val="24"/>
          <w:szCs w:val="24"/>
        </w:rPr>
        <w:t>ē</w:t>
      </w:r>
      <w:r w:rsidRPr="00B84890">
        <w:rPr>
          <w:rFonts w:ascii="Times New Roman" w:eastAsia="Times New Roman" w:hAnsi="Times New Roman" w:cs="Times New Roman"/>
          <w:sz w:val="24"/>
          <w:szCs w:val="24"/>
        </w:rPr>
        <w:t>t</w:t>
      </w:r>
      <w:r w:rsidRPr="00B84890" w:rsidR="006A1A63">
        <w:rPr>
          <w:rFonts w:ascii="Times New Roman" w:eastAsia="Times New Roman" w:hAnsi="Times New Roman" w:cs="Times New Roman"/>
          <w:sz w:val="24"/>
          <w:szCs w:val="24"/>
        </w:rPr>
        <w:t>a</w:t>
      </w:r>
      <w:r w:rsidRPr="00B84890">
        <w:rPr>
          <w:rFonts w:ascii="Times New Roman" w:eastAsia="Times New Roman" w:hAnsi="Times New Roman" w:cs="Times New Roman"/>
          <w:sz w:val="24"/>
          <w:szCs w:val="24"/>
        </w:rPr>
        <w:t>s</w:t>
      </w:r>
      <w:r w:rsidRPr="00B84890">
        <w:rPr>
          <w:rFonts w:ascii="Times New Roman" w:eastAsia="Times New Roman" w:hAnsi="Times New Roman" w:cs="Times New Roman"/>
          <w:sz w:val="24"/>
          <w:szCs w:val="24"/>
        </w:rPr>
        <w:t xml:space="preserve"> dažāda </w:t>
      </w:r>
      <w:r w:rsidRPr="00B84890" w:rsidR="006C1825">
        <w:rPr>
          <w:rFonts w:ascii="Times New Roman" w:eastAsia="Times New Roman" w:hAnsi="Times New Roman" w:cs="Times New Roman"/>
          <w:sz w:val="24"/>
          <w:szCs w:val="24"/>
        </w:rPr>
        <w:t xml:space="preserve">līmeņa </w:t>
      </w:r>
      <w:r w:rsidRPr="00B84890">
        <w:rPr>
          <w:rFonts w:ascii="Times New Roman" w:eastAsia="Times New Roman" w:hAnsi="Times New Roman" w:cs="Times New Roman"/>
          <w:sz w:val="24"/>
          <w:szCs w:val="24"/>
        </w:rPr>
        <w:t>organizācijām, paplašināt sadarbības partneru loku.</w:t>
      </w:r>
    </w:p>
    <w:p w:rsidR="008F7D1E" w:rsidRPr="00B84890" w:rsidP="00D35E17" w14:paraId="64BF66FD" w14:textId="77777777">
      <w:pPr>
        <w:pStyle w:val="ListParagraph"/>
        <w:numPr>
          <w:ilvl w:val="3"/>
          <w:numId w:val="1"/>
        </w:numPr>
        <w:spacing w:after="0" w:line="240" w:lineRule="auto"/>
        <w:ind w:left="993" w:hanging="851"/>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V</w:t>
      </w:r>
      <w:r w:rsidRPr="00B84890" w:rsidR="009D1355">
        <w:rPr>
          <w:rFonts w:ascii="Times New Roman" w:eastAsia="Times New Roman" w:hAnsi="Times New Roman" w:cs="Times New Roman"/>
          <w:sz w:val="24"/>
          <w:szCs w:val="24"/>
        </w:rPr>
        <w:t xml:space="preserve">eicināt </w:t>
      </w:r>
      <w:r w:rsidRPr="00B84890" w:rsidR="005D130C">
        <w:rPr>
          <w:rFonts w:ascii="Times New Roman" w:eastAsia="Times New Roman" w:hAnsi="Times New Roman" w:cs="Times New Roman"/>
          <w:sz w:val="24"/>
          <w:szCs w:val="24"/>
        </w:rPr>
        <w:t xml:space="preserve">skolotāju </w:t>
      </w:r>
      <w:r w:rsidRPr="00B84890" w:rsidR="009D1355">
        <w:rPr>
          <w:rFonts w:ascii="Times New Roman" w:eastAsia="Times New Roman" w:hAnsi="Times New Roman" w:cs="Times New Roman"/>
          <w:sz w:val="24"/>
          <w:szCs w:val="24"/>
        </w:rPr>
        <w:t>sadarbību</w:t>
      </w:r>
      <w:r w:rsidRPr="00B84890" w:rsidR="005D130C">
        <w:rPr>
          <w:rFonts w:ascii="Times New Roman" w:eastAsia="Times New Roman" w:hAnsi="Times New Roman" w:cs="Times New Roman"/>
          <w:sz w:val="24"/>
          <w:szCs w:val="24"/>
        </w:rPr>
        <w:t xml:space="preserve"> pa jomām ar mērķi </w:t>
      </w:r>
      <w:r w:rsidRPr="00B84890" w:rsidR="009D1355">
        <w:rPr>
          <w:rFonts w:ascii="Times New Roman" w:eastAsia="Times New Roman" w:hAnsi="Times New Roman" w:cs="Times New Roman"/>
          <w:sz w:val="24"/>
          <w:szCs w:val="24"/>
        </w:rPr>
        <w:t>dalīties</w:t>
      </w:r>
      <w:r w:rsidRPr="00B84890" w:rsidR="00F128B8">
        <w:rPr>
          <w:rFonts w:ascii="Times New Roman" w:eastAsia="Times New Roman" w:hAnsi="Times New Roman" w:cs="Times New Roman"/>
          <w:sz w:val="24"/>
          <w:szCs w:val="24"/>
        </w:rPr>
        <w:t xml:space="preserve"> pieredzē</w:t>
      </w:r>
      <w:r w:rsidRPr="00B84890" w:rsidR="009D1355">
        <w:rPr>
          <w:rFonts w:ascii="Times New Roman" w:eastAsia="Times New Roman" w:hAnsi="Times New Roman" w:cs="Times New Roman"/>
          <w:sz w:val="24"/>
          <w:szCs w:val="24"/>
        </w:rPr>
        <w:t xml:space="preserve">, kopīgi risināt problēmas un attīstīt jaunas pieejas mācību procesam. </w:t>
      </w:r>
    </w:p>
    <w:p w:rsidR="00E46EDD" w:rsidRPr="00B84890" w:rsidP="007D352E" w14:paraId="5E9B10E2" w14:textId="5A04D835">
      <w:pPr>
        <w:pStyle w:val="ListParagraph"/>
        <w:numPr>
          <w:ilvl w:val="3"/>
          <w:numId w:val="1"/>
        </w:numPr>
        <w:spacing w:after="120" w:line="240" w:lineRule="auto"/>
        <w:ind w:left="993" w:hanging="851"/>
        <w:contextualSpacing w:val="0"/>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Uzsākt </w:t>
      </w:r>
      <w:r w:rsidRPr="00B84890">
        <w:rPr>
          <w:rFonts w:ascii="Times New Roman" w:eastAsia="Times New Roman" w:hAnsi="Times New Roman" w:cs="Times New Roman"/>
          <w:sz w:val="24"/>
          <w:szCs w:val="24"/>
        </w:rPr>
        <w:t>mentorēšanas</w:t>
      </w:r>
      <w:r w:rsidRPr="00B84890">
        <w:rPr>
          <w:rFonts w:ascii="Times New Roman" w:eastAsia="Times New Roman" w:hAnsi="Times New Roman" w:cs="Times New Roman"/>
          <w:sz w:val="24"/>
          <w:szCs w:val="24"/>
        </w:rPr>
        <w:t xml:space="preserve"> sistēmas izveidi.</w:t>
      </w:r>
    </w:p>
    <w:p w:rsidR="00E46EDD" w:rsidRPr="00B84890" w:rsidP="00D35E17" w14:paraId="7DE39D11" w14:textId="77777777">
      <w:pPr>
        <w:pStyle w:val="ListParagraph"/>
        <w:numPr>
          <w:ilvl w:val="1"/>
          <w:numId w:val="1"/>
        </w:numPr>
        <w:spacing w:after="0" w:line="240" w:lineRule="auto"/>
        <w:ind w:left="993" w:hanging="851"/>
        <w:rPr>
          <w:rFonts w:ascii="Times New Roman" w:hAnsi="Times New Roman" w:cs="Times New Roman"/>
          <w:sz w:val="24"/>
          <w:szCs w:val="24"/>
        </w:rPr>
      </w:pPr>
      <w:r w:rsidRPr="00B84890">
        <w:rPr>
          <w:rFonts w:ascii="Times New Roman" w:hAnsi="Times New Roman" w:cs="Times New Roman"/>
          <w:sz w:val="24"/>
          <w:szCs w:val="24"/>
        </w:rPr>
        <w:t xml:space="preserve">Elementa </w:t>
      </w:r>
      <w:r w:rsidRPr="00B84890">
        <w:rPr>
          <w:rFonts w:ascii="Times New Roman" w:hAnsi="Times New Roman" w:cs="Times New Roman"/>
          <w:b/>
          <w:bCs/>
          <w:sz w:val="24"/>
          <w:szCs w:val="24"/>
        </w:rPr>
        <w:t>“Pedagogu profesionālā kapacitāte”</w:t>
      </w:r>
      <w:r w:rsidRPr="00B84890">
        <w:rPr>
          <w:rFonts w:ascii="Times New Roman" w:hAnsi="Times New Roman" w:cs="Times New Roman"/>
          <w:sz w:val="24"/>
          <w:szCs w:val="24"/>
        </w:rPr>
        <w:t xml:space="preserve"> kvantitatīvais un kvalitatīvais </w:t>
      </w:r>
      <w:r w:rsidRPr="00B84890">
        <w:rPr>
          <w:rFonts w:ascii="Times New Roman" w:hAnsi="Times New Roman" w:cs="Times New Roman"/>
          <w:sz w:val="24"/>
          <w:szCs w:val="24"/>
        </w:rPr>
        <w:t>izvērtējums</w:t>
      </w:r>
    </w:p>
    <w:p w:rsidR="00E46EDD" w:rsidRPr="00B84890" w:rsidP="00D35E17" w14:paraId="200D95C1" w14:textId="77777777">
      <w:pPr>
        <w:pStyle w:val="ListParagraph"/>
        <w:numPr>
          <w:ilvl w:val="2"/>
          <w:numId w:val="1"/>
        </w:numPr>
        <w:spacing w:after="0" w:line="240" w:lineRule="auto"/>
        <w:ind w:left="993" w:hanging="851"/>
        <w:jc w:val="both"/>
        <w:rPr>
          <w:rFonts w:ascii="Times New Roman" w:hAnsi="Times New Roman" w:cs="Times New Roman"/>
          <w:sz w:val="24"/>
          <w:szCs w:val="24"/>
        </w:rPr>
      </w:pPr>
      <w:r w:rsidRPr="00B84890">
        <w:rPr>
          <w:rFonts w:ascii="Times New Roman" w:eastAsia="Times New Roman" w:hAnsi="Times New Roman" w:cs="Times New Roman"/>
          <w:sz w:val="24"/>
          <w:szCs w:val="24"/>
        </w:rPr>
        <w:t>Pašvērtēšanā</w:t>
      </w:r>
      <w:r w:rsidRPr="00B84890">
        <w:rPr>
          <w:rFonts w:ascii="Times New Roman" w:eastAsia="Times New Roman" w:hAnsi="Times New Roman" w:cs="Times New Roman"/>
          <w:sz w:val="24"/>
          <w:szCs w:val="24"/>
        </w:rPr>
        <w:t xml:space="preserve"> izmantotās kvalitātes vērtēšanas metodes: pedagogu aptauja, sarunas ar iestādes vadību, pedagogiem un citiem personāla pārstāvjiem, dokumentu, informācijas un datu analīze, mācību nodarbību vērošana.</w:t>
      </w:r>
    </w:p>
    <w:p w:rsidR="00E46EDD" w:rsidRPr="00B84890" w:rsidP="007D352E" w14:paraId="4E957F82" w14:textId="1C7D0C2F">
      <w:pPr>
        <w:pStyle w:val="ListParagraph"/>
        <w:numPr>
          <w:ilvl w:val="2"/>
          <w:numId w:val="1"/>
        </w:numPr>
        <w:spacing w:after="120" w:line="240" w:lineRule="auto"/>
        <w:ind w:left="993" w:hanging="851"/>
        <w:contextualSpacing w:val="0"/>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Kritērija “Pedagogu profesionālā kapacitāte” stiprās puses un turpmākās attīstības vajadzības:</w:t>
      </w:r>
    </w:p>
    <w:tbl>
      <w:tblPr>
        <w:tblStyle w:val="TableGrid"/>
        <w:tblW w:w="14176" w:type="dxa"/>
        <w:tblInd w:w="-289" w:type="dxa"/>
        <w:tblLook w:val="04A0"/>
      </w:tblPr>
      <w:tblGrid>
        <w:gridCol w:w="2411"/>
        <w:gridCol w:w="7087"/>
        <w:gridCol w:w="4678"/>
      </w:tblGrid>
      <w:tr w14:paraId="0C898B2B" w14:textId="77777777" w:rsidTr="00D218F6">
        <w:tblPrEx>
          <w:tblW w:w="14176" w:type="dxa"/>
          <w:tblInd w:w="-289" w:type="dxa"/>
          <w:tblLook w:val="04A0"/>
        </w:tblPrEx>
        <w:tc>
          <w:tcPr>
            <w:tcW w:w="2411" w:type="dxa"/>
            <w:shd w:val="clear" w:color="auto" w:fill="auto"/>
          </w:tcPr>
          <w:p w:rsidR="00AE2251" w:rsidRPr="00B84890" w:rsidP="00BB6F1A" w14:paraId="50CF491E" w14:textId="77777777">
            <w:pPr>
              <w:pStyle w:val="ListParagraph"/>
              <w:spacing w:after="0" w:line="240" w:lineRule="auto"/>
              <w:ind w:left="0"/>
              <w:jc w:val="center"/>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Rezultatīvā rādītāja nosaukums</w:t>
            </w:r>
          </w:p>
        </w:tc>
        <w:tc>
          <w:tcPr>
            <w:tcW w:w="7087" w:type="dxa"/>
            <w:shd w:val="clear" w:color="auto" w:fill="auto"/>
          </w:tcPr>
          <w:p w:rsidR="00AE2251" w:rsidRPr="00B84890" w:rsidP="00BB6F1A" w14:paraId="3B34E767" w14:textId="77777777">
            <w:pPr>
              <w:pStyle w:val="ListParagraph"/>
              <w:spacing w:after="0" w:line="240" w:lineRule="auto"/>
              <w:ind w:left="0"/>
              <w:jc w:val="center"/>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Stiprās puses</w:t>
            </w:r>
          </w:p>
        </w:tc>
        <w:tc>
          <w:tcPr>
            <w:tcW w:w="4678" w:type="dxa"/>
            <w:shd w:val="clear" w:color="auto" w:fill="auto"/>
          </w:tcPr>
          <w:p w:rsidR="00AE2251" w:rsidRPr="00B84890" w:rsidP="00BB6F1A" w14:paraId="779E3CA5" w14:textId="77777777">
            <w:pPr>
              <w:pStyle w:val="ListParagraph"/>
              <w:spacing w:after="0" w:line="240" w:lineRule="auto"/>
              <w:ind w:left="0"/>
              <w:jc w:val="center"/>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Turpmākās attīstības vajadzības</w:t>
            </w:r>
          </w:p>
        </w:tc>
      </w:tr>
      <w:tr w14:paraId="4364B409" w14:textId="77777777" w:rsidTr="00D218F6">
        <w:tblPrEx>
          <w:tblW w:w="14176" w:type="dxa"/>
          <w:tblInd w:w="-289" w:type="dxa"/>
          <w:tblLook w:val="04A0"/>
        </w:tblPrEx>
        <w:tc>
          <w:tcPr>
            <w:tcW w:w="2411" w:type="dxa"/>
            <w:shd w:val="clear" w:color="auto" w:fill="auto"/>
          </w:tcPr>
          <w:p w:rsidR="00AE2251" w:rsidRPr="00B84890" w:rsidP="00BB6F1A" w14:paraId="13ACA29A" w14:textId="77777777">
            <w:pPr>
              <w:pStyle w:val="ListParagraph"/>
              <w:spacing w:after="0" w:line="240" w:lineRule="auto"/>
              <w:ind w:left="0"/>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Iestādes īstenotās pedagogu profesionālās kompetences pilnveides efektivitāte </w:t>
            </w:r>
          </w:p>
        </w:tc>
        <w:tc>
          <w:tcPr>
            <w:tcW w:w="7087" w:type="dxa"/>
            <w:shd w:val="clear" w:color="auto" w:fill="auto"/>
          </w:tcPr>
          <w:p w:rsidR="00AE2251" w:rsidRPr="00B84890" w:rsidP="00BB6F1A" w14:paraId="60E6A757"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Regulāri tiek apkopoti dati par pedagogiem nepieciešamās profesionālās pilnveides atbilstību, izgūstot datus no VIIS sistēmas, lai nodrošinātu, ka visi pedagogi regulāri veic profesionālās kompetences pilnveidi</w:t>
            </w:r>
          </w:p>
        </w:tc>
        <w:tc>
          <w:tcPr>
            <w:tcW w:w="4678" w:type="dxa"/>
            <w:shd w:val="clear" w:color="auto" w:fill="auto"/>
          </w:tcPr>
          <w:p w:rsidR="00AE2251" w:rsidRPr="00B84890" w:rsidP="00BB6F1A" w14:paraId="0BAE93B1"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Rosināt pedagogu sekot līdz apmeklēto profesionālās pilnveides kursu atbilstībai skaitliski un saturiski, izmantojot PKIP moduli. Turpināt savlaicīgu informācijas apriti par piedāvātajiem kursiem.</w:t>
            </w:r>
          </w:p>
        </w:tc>
      </w:tr>
      <w:tr w14:paraId="2E805373" w14:textId="77777777" w:rsidTr="00D218F6">
        <w:tblPrEx>
          <w:tblW w:w="14176" w:type="dxa"/>
          <w:tblInd w:w="-289" w:type="dxa"/>
          <w:tblLook w:val="04A0"/>
        </w:tblPrEx>
        <w:tc>
          <w:tcPr>
            <w:tcW w:w="2411" w:type="dxa"/>
            <w:shd w:val="clear" w:color="auto" w:fill="auto"/>
          </w:tcPr>
          <w:p w:rsidR="00AE2251" w:rsidRPr="00B84890" w:rsidP="00BB6F1A" w14:paraId="095B82BB" w14:textId="77777777">
            <w:pPr>
              <w:pStyle w:val="ListParagraph"/>
              <w:spacing w:after="0" w:line="240" w:lineRule="auto"/>
              <w:ind w:left="0"/>
              <w:jc w:val="both"/>
              <w:rPr>
                <w:rFonts w:ascii="Times New Roman" w:hAnsi="Times New Roman" w:cs="Times New Roman"/>
                <w:sz w:val="24"/>
                <w:szCs w:val="24"/>
              </w:rPr>
            </w:pPr>
            <w:r w:rsidRPr="00B84890">
              <w:rPr>
                <w:rFonts w:ascii="Times New Roman" w:hAnsi="Times New Roman" w:cs="Times New Roman"/>
                <w:sz w:val="24"/>
                <w:szCs w:val="24"/>
              </w:rPr>
              <w:t>Pedagogu noslodze un profesionālās kvalitātes novērtēšanas kārtība Iestādē</w:t>
            </w:r>
          </w:p>
        </w:tc>
        <w:tc>
          <w:tcPr>
            <w:tcW w:w="7087" w:type="dxa"/>
            <w:shd w:val="clear" w:color="auto" w:fill="auto"/>
          </w:tcPr>
          <w:p w:rsidR="00AE2251" w:rsidRPr="00B84890" w:rsidP="00BB6F1A" w14:paraId="16B30206" w14:textId="77777777">
            <w:pPr>
              <w:spacing w:after="0" w:line="240" w:lineRule="auto"/>
              <w:outlineLvl w:val="0"/>
              <w:rPr>
                <w:rFonts w:ascii="Times New Roman" w:hAnsi="Times New Roman" w:cs="Times New Roman"/>
                <w:sz w:val="24"/>
                <w:szCs w:val="24"/>
              </w:rPr>
            </w:pPr>
            <w:r w:rsidRPr="00B84890">
              <w:rPr>
                <w:rFonts w:ascii="Times New Roman" w:eastAsia="Times New Roman" w:hAnsi="Times New Roman" w:cs="Times New Roman"/>
                <w:bCs/>
                <w:sz w:val="24"/>
                <w:szCs w:val="24"/>
                <w:lang w:eastAsia="lv-LV"/>
              </w:rPr>
              <w:t xml:space="preserve">Pedagogiem tiek nodrošināta optimāla noslodze, kas atbilst izglītības iestādes un tās īstenoto interešu izglītības programmu specifikai. Izglītības iestādē ir nodrošinātas programmas visās interešu izglītības jomās. </w:t>
            </w:r>
          </w:p>
          <w:p w:rsidR="00AE2251" w:rsidRPr="00B84890" w:rsidP="00BB6F1A" w14:paraId="6C615B98"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bCs/>
                <w:sz w:val="24"/>
                <w:szCs w:val="24"/>
                <w:lang w:eastAsia="lv-LV"/>
              </w:rPr>
              <w:t xml:space="preserve">Izglītības iestādē ir izveidota pedagogu profesionālās kvalitātes novērtēšanas sistēma, kura apliecina, ka tajā iesaistīto pedagogu darba kvalitāte ir ļoti laba, jo visiem 5 novērtētajiem pedagogiem tika piešķirta 3.kvalitātes pakāpe. </w:t>
            </w:r>
          </w:p>
        </w:tc>
        <w:tc>
          <w:tcPr>
            <w:tcW w:w="4678" w:type="dxa"/>
            <w:shd w:val="clear" w:color="auto" w:fill="auto"/>
          </w:tcPr>
          <w:p w:rsidR="00AE2251" w:rsidRPr="00B84890" w:rsidP="00BB6F1A" w14:paraId="6E03D7FE"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Iespēju robežās nodrošināt pedagogus ar optimālu noslodzi, lai nevajadzētu apvienot vairākas darba vietas. </w:t>
            </w:r>
          </w:p>
          <w:p w:rsidR="00AE2251" w:rsidRPr="00B84890" w:rsidP="00BB6F1A" w14:paraId="24821C31"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Motivēt pedagogus piedalīties </w:t>
            </w:r>
            <w:r w:rsidRPr="00B84890">
              <w:rPr>
                <w:rFonts w:ascii="Times New Roman" w:eastAsia="Times New Roman" w:hAnsi="Times New Roman" w:cs="Times New Roman"/>
                <w:bCs/>
                <w:sz w:val="24"/>
                <w:szCs w:val="24"/>
                <w:lang w:eastAsia="lv-LV"/>
              </w:rPr>
              <w:t xml:space="preserve">profesionālās kvalitātes novērtēšanā, </w:t>
            </w:r>
            <w:r w:rsidRPr="00B84890">
              <w:rPr>
                <w:rFonts w:ascii="Times New Roman" w:eastAsia="Times New Roman" w:hAnsi="Times New Roman" w:cs="Times New Roman"/>
                <w:sz w:val="24"/>
                <w:szCs w:val="24"/>
              </w:rPr>
              <w:t>lai iegūtu 3. kvalitātes pakāpi.</w:t>
            </w:r>
          </w:p>
        </w:tc>
      </w:tr>
      <w:tr w14:paraId="7D099A51" w14:textId="77777777" w:rsidTr="00D218F6">
        <w:tblPrEx>
          <w:tblW w:w="14176" w:type="dxa"/>
          <w:tblInd w:w="-289" w:type="dxa"/>
          <w:tblLook w:val="04A0"/>
        </w:tblPrEx>
        <w:tc>
          <w:tcPr>
            <w:tcW w:w="2411" w:type="dxa"/>
            <w:shd w:val="clear" w:color="auto" w:fill="auto"/>
          </w:tcPr>
          <w:p w:rsidR="00AE2251" w:rsidRPr="00B84890" w:rsidP="00BB6F1A" w14:paraId="0C0E3FD7" w14:textId="77777777">
            <w:pPr>
              <w:pStyle w:val="ListParagraph"/>
              <w:spacing w:after="0" w:line="240" w:lineRule="auto"/>
              <w:ind w:left="0"/>
              <w:jc w:val="both"/>
              <w:rPr>
                <w:rFonts w:ascii="Times New Roman" w:eastAsia="Times New Roman" w:hAnsi="Times New Roman" w:cs="Times New Roman"/>
                <w:sz w:val="24"/>
                <w:szCs w:val="24"/>
              </w:rPr>
            </w:pPr>
            <w:r w:rsidRPr="00B84890">
              <w:rPr>
                <w:rFonts w:ascii="Times New Roman" w:hAnsi="Times New Roman" w:cs="Times New Roman"/>
                <w:sz w:val="24"/>
                <w:szCs w:val="24"/>
              </w:rPr>
              <w:t>Pedagogu profesionālās darbības pilnveides sistēma Iestādē</w:t>
            </w:r>
          </w:p>
        </w:tc>
        <w:tc>
          <w:tcPr>
            <w:tcW w:w="7087" w:type="dxa"/>
            <w:shd w:val="clear" w:color="auto" w:fill="auto"/>
          </w:tcPr>
          <w:p w:rsidR="00AE2251" w:rsidRPr="00B84890" w:rsidP="00BB6F1A" w14:paraId="2578943B" w14:textId="2C7D4E14">
            <w:pPr>
              <w:pStyle w:val="Sarakstarindkopa1"/>
              <w:spacing w:after="0" w:line="240" w:lineRule="auto"/>
              <w:ind w:left="0"/>
              <w:jc w:val="both"/>
              <w:rPr>
                <w:rFonts w:ascii="Times New Roman" w:eastAsia="Times New Roman" w:hAnsi="Times New Roman"/>
                <w:sz w:val="24"/>
                <w:szCs w:val="24"/>
                <w:lang w:eastAsia="en-US"/>
              </w:rPr>
            </w:pPr>
            <w:r w:rsidRPr="00B84890">
              <w:rPr>
                <w:rFonts w:ascii="Times New Roman" w:eastAsia="Times New Roman" w:hAnsi="Times New Roman"/>
                <w:sz w:val="24"/>
                <w:szCs w:val="24"/>
                <w:lang w:eastAsia="en-US"/>
              </w:rPr>
              <w:t xml:space="preserve">Pozitīva skolotāju sadarbība, pieredzes apmaiņa ar zināšanām, radošajām idejām, organizējot regulāras pedagogu sapulces pa jomām 2 x mācību gadā, seminārus-praktikumus, radošās darbnīcas, savstarpējās  stundu </w:t>
            </w:r>
            <w:r w:rsidRPr="00B84890">
              <w:rPr>
                <w:rFonts w:ascii="Times New Roman" w:eastAsia="Times New Roman" w:hAnsi="Times New Roman"/>
                <w:sz w:val="24"/>
                <w:szCs w:val="24"/>
                <w:lang w:eastAsia="en-US"/>
              </w:rPr>
              <w:t>hospitācijas</w:t>
            </w:r>
            <w:r w:rsidRPr="00B84890">
              <w:rPr>
                <w:rFonts w:ascii="Times New Roman" w:eastAsia="Times New Roman" w:hAnsi="Times New Roman"/>
                <w:sz w:val="24"/>
                <w:szCs w:val="24"/>
                <w:lang w:eastAsia="en-US"/>
              </w:rPr>
              <w:t xml:space="preserve"> pēc nejaušības principa.</w:t>
            </w:r>
          </w:p>
        </w:tc>
        <w:tc>
          <w:tcPr>
            <w:tcW w:w="4678" w:type="dxa"/>
            <w:shd w:val="clear" w:color="auto" w:fill="auto"/>
          </w:tcPr>
          <w:p w:rsidR="00AE2251" w:rsidRPr="00B84890" w:rsidP="00BB6F1A" w14:paraId="1DDB5368" w14:textId="77777777">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Piesaistīt pieredzējušos pedagogus  kā </w:t>
            </w:r>
            <w:r w:rsidRPr="00B84890">
              <w:rPr>
                <w:rFonts w:ascii="Times New Roman" w:eastAsia="Times New Roman" w:hAnsi="Times New Roman" w:cs="Times New Roman"/>
                <w:sz w:val="24"/>
                <w:szCs w:val="24"/>
              </w:rPr>
              <w:t>mentorus</w:t>
            </w:r>
            <w:r w:rsidRPr="00B84890">
              <w:rPr>
                <w:rFonts w:ascii="Times New Roman" w:eastAsia="Times New Roman" w:hAnsi="Times New Roman" w:cs="Times New Roman"/>
                <w:sz w:val="24"/>
                <w:szCs w:val="24"/>
              </w:rPr>
              <w:t xml:space="preserve"> jaunajiem pedagogiem.</w:t>
            </w:r>
          </w:p>
          <w:p w:rsidR="00AE2251" w:rsidRPr="00B84890" w:rsidP="00D218F6" w14:paraId="759F5841" w14:textId="7AC9CD2B">
            <w:pPr>
              <w:spacing w:after="0" w:line="240" w:lineRule="auto"/>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Veikt savstarpējo stundu </w:t>
            </w:r>
            <w:r w:rsidRPr="00B84890">
              <w:rPr>
                <w:rFonts w:ascii="Times New Roman" w:eastAsia="Times New Roman" w:hAnsi="Times New Roman" w:cs="Times New Roman"/>
                <w:sz w:val="24"/>
                <w:szCs w:val="24"/>
              </w:rPr>
              <w:t>hospitāciju</w:t>
            </w:r>
            <w:r w:rsidRPr="00B84890">
              <w:rPr>
                <w:rFonts w:ascii="Times New Roman" w:eastAsia="Times New Roman" w:hAnsi="Times New Roman" w:cs="Times New Roman"/>
                <w:sz w:val="24"/>
                <w:szCs w:val="24"/>
              </w:rPr>
              <w:t xml:space="preserve"> jomu ietvaros.</w:t>
            </w:r>
          </w:p>
        </w:tc>
      </w:tr>
    </w:tbl>
    <w:p w:rsidR="00AB22BB" w:rsidRPr="00B84890" w:rsidP="007D352E" w14:paraId="1CB7A204" w14:textId="77777777">
      <w:pPr>
        <w:pStyle w:val="ListParagraph"/>
        <w:numPr>
          <w:ilvl w:val="2"/>
          <w:numId w:val="1"/>
        </w:numPr>
        <w:spacing w:before="120" w:after="0" w:line="240" w:lineRule="auto"/>
        <w:ind w:left="993" w:hanging="851"/>
        <w:contextualSpacing w:val="0"/>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Galvenie secinājumi turpmākajam darbam par visu kritēriju:</w:t>
      </w:r>
    </w:p>
    <w:p w:rsidR="00AB22BB" w:rsidRPr="00B84890" w:rsidP="00D35E17" w14:paraId="282BF501" w14:textId="3B8B2287">
      <w:pPr>
        <w:pStyle w:val="ListParagraph"/>
        <w:numPr>
          <w:ilvl w:val="3"/>
          <w:numId w:val="1"/>
        </w:numPr>
        <w:spacing w:after="0" w:line="240" w:lineRule="auto"/>
        <w:ind w:left="993" w:hanging="851"/>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Nodrošināt iespēju pedagogiem</w:t>
      </w:r>
      <w:r w:rsidRPr="00B84890">
        <w:rPr>
          <w:rFonts w:ascii="Times New Roman" w:eastAsia="Times New Roman" w:hAnsi="Times New Roman" w:cs="Times New Roman"/>
          <w:sz w:val="20"/>
          <w:szCs w:val="20"/>
          <w:lang w:eastAsia="ru-RU"/>
        </w:rPr>
        <w:t xml:space="preserve"> </w:t>
      </w:r>
      <w:r w:rsidRPr="00B84890">
        <w:rPr>
          <w:rFonts w:ascii="Times New Roman" w:eastAsia="Times New Roman" w:hAnsi="Times New Roman" w:cs="Times New Roman"/>
          <w:sz w:val="24"/>
          <w:szCs w:val="24"/>
        </w:rPr>
        <w:t>apgūt jaunas metodes un tehnoloģijas, t.sk. mākslīgo intelektu un</w:t>
      </w:r>
      <w:r w:rsidRPr="00B84890" w:rsidR="002E2EAE">
        <w:rPr>
          <w:rFonts w:ascii="Times New Roman" w:eastAsia="Times New Roman" w:hAnsi="Times New Roman" w:cs="Times New Roman"/>
          <w:sz w:val="24"/>
          <w:szCs w:val="24"/>
        </w:rPr>
        <w:t xml:space="preserve"> tā izmantošanas iespēj</w:t>
      </w:r>
      <w:r w:rsidRPr="00B84890" w:rsidR="00F97A3B">
        <w:rPr>
          <w:rFonts w:ascii="Times New Roman" w:eastAsia="Times New Roman" w:hAnsi="Times New Roman" w:cs="Times New Roman"/>
          <w:sz w:val="24"/>
          <w:szCs w:val="24"/>
        </w:rPr>
        <w:t>as</w:t>
      </w:r>
      <w:r w:rsidRPr="00B84890" w:rsidR="002E2EAE">
        <w:rPr>
          <w:rFonts w:ascii="Times New Roman" w:eastAsia="Times New Roman" w:hAnsi="Times New Roman" w:cs="Times New Roman"/>
          <w:sz w:val="24"/>
          <w:szCs w:val="24"/>
        </w:rPr>
        <w:t xml:space="preserve"> </w:t>
      </w:r>
      <w:r w:rsidRPr="00B84890">
        <w:rPr>
          <w:rFonts w:ascii="Times New Roman" w:eastAsia="Times New Roman" w:hAnsi="Times New Roman" w:cs="Times New Roman"/>
          <w:sz w:val="24"/>
          <w:szCs w:val="24"/>
        </w:rPr>
        <w:t>pedagoga darbā</w:t>
      </w:r>
      <w:r w:rsidRPr="00B84890" w:rsidR="002E2EAE">
        <w:rPr>
          <w:rFonts w:ascii="Times New Roman" w:eastAsia="Times New Roman" w:hAnsi="Times New Roman" w:cs="Times New Roman"/>
          <w:sz w:val="24"/>
          <w:szCs w:val="24"/>
        </w:rPr>
        <w:t xml:space="preserve"> un mācību</w:t>
      </w:r>
      <w:r w:rsidRPr="00B84890">
        <w:rPr>
          <w:rFonts w:ascii="Times New Roman" w:eastAsia="Times New Roman" w:hAnsi="Times New Roman" w:cs="Times New Roman"/>
          <w:sz w:val="24"/>
          <w:szCs w:val="24"/>
        </w:rPr>
        <w:t xml:space="preserve"> proces</w:t>
      </w:r>
      <w:r w:rsidRPr="00B84890" w:rsidR="00FE657E">
        <w:rPr>
          <w:rFonts w:ascii="Times New Roman" w:eastAsia="Times New Roman" w:hAnsi="Times New Roman" w:cs="Times New Roman"/>
          <w:sz w:val="24"/>
          <w:szCs w:val="24"/>
        </w:rPr>
        <w:t>ā</w:t>
      </w:r>
      <w:r w:rsidRPr="00B84890" w:rsidR="002E2EAE">
        <w:rPr>
          <w:rFonts w:ascii="Times New Roman" w:eastAsia="Times New Roman" w:hAnsi="Times New Roman" w:cs="Times New Roman"/>
          <w:sz w:val="24"/>
          <w:szCs w:val="24"/>
        </w:rPr>
        <w:t>.</w:t>
      </w:r>
      <w:r w:rsidRPr="00B84890">
        <w:rPr>
          <w:rFonts w:ascii="Times New Roman" w:eastAsia="Times New Roman" w:hAnsi="Times New Roman" w:cs="Times New Roman"/>
          <w:sz w:val="24"/>
          <w:szCs w:val="24"/>
        </w:rPr>
        <w:t> </w:t>
      </w:r>
    </w:p>
    <w:p w:rsidR="00884BDB" w:rsidRPr="00B84890" w:rsidP="00D35E17" w14:paraId="0ACA1956" w14:textId="1BD10E37">
      <w:pPr>
        <w:pStyle w:val="ListParagraph"/>
        <w:numPr>
          <w:ilvl w:val="3"/>
          <w:numId w:val="1"/>
        </w:numPr>
        <w:spacing w:after="0" w:line="240" w:lineRule="auto"/>
        <w:ind w:left="993" w:hanging="851"/>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Aktualizēt </w:t>
      </w:r>
      <w:r w:rsidRPr="00B84890" w:rsidR="00175962">
        <w:rPr>
          <w:rFonts w:ascii="Times New Roman" w:eastAsia="Times New Roman" w:hAnsi="Times New Roman" w:cs="Times New Roman"/>
          <w:sz w:val="24"/>
          <w:szCs w:val="24"/>
        </w:rPr>
        <w:t xml:space="preserve">pedagogu profesionālās darbības kvalitātes novērtēšanas procesam </w:t>
      </w:r>
      <w:r w:rsidRPr="00B84890">
        <w:rPr>
          <w:rFonts w:ascii="Times New Roman" w:eastAsia="Times New Roman" w:hAnsi="Times New Roman" w:cs="Times New Roman"/>
          <w:sz w:val="24"/>
          <w:szCs w:val="24"/>
        </w:rPr>
        <w:t>nepieciešamo dokumentāciju</w:t>
      </w:r>
      <w:r w:rsidRPr="00B84890" w:rsidR="00175962">
        <w:rPr>
          <w:rFonts w:ascii="Times New Roman" w:eastAsia="Times New Roman" w:hAnsi="Times New Roman" w:cs="Times New Roman"/>
          <w:sz w:val="24"/>
          <w:szCs w:val="24"/>
        </w:rPr>
        <w:t>.</w:t>
      </w:r>
    </w:p>
    <w:p w:rsidR="00E46EDD" w:rsidRPr="00B84890" w:rsidP="007D352E" w14:paraId="6F55448C" w14:textId="77777777">
      <w:pPr>
        <w:pStyle w:val="ListParagraph"/>
        <w:numPr>
          <w:ilvl w:val="1"/>
          <w:numId w:val="1"/>
        </w:numPr>
        <w:spacing w:before="120" w:after="0" w:line="240" w:lineRule="auto"/>
        <w:ind w:left="993" w:hanging="851"/>
        <w:contextualSpacing w:val="0"/>
        <w:rPr>
          <w:rFonts w:ascii="Times New Roman" w:hAnsi="Times New Roman" w:cs="Times New Roman"/>
          <w:sz w:val="24"/>
          <w:szCs w:val="24"/>
        </w:rPr>
      </w:pPr>
      <w:r w:rsidRPr="00B84890">
        <w:rPr>
          <w:rFonts w:ascii="Times New Roman" w:hAnsi="Times New Roman" w:cs="Times New Roman"/>
          <w:sz w:val="24"/>
          <w:szCs w:val="24"/>
        </w:rPr>
        <w:t xml:space="preserve">Elementa </w:t>
      </w:r>
      <w:r w:rsidRPr="00B84890">
        <w:rPr>
          <w:rFonts w:ascii="Times New Roman" w:hAnsi="Times New Roman" w:cs="Times New Roman"/>
          <w:b/>
          <w:bCs/>
          <w:sz w:val="24"/>
          <w:szCs w:val="24"/>
        </w:rPr>
        <w:t xml:space="preserve">“Mācīšana un mācīšanās” </w:t>
      </w:r>
      <w:r w:rsidRPr="00B84890">
        <w:rPr>
          <w:rFonts w:ascii="Times New Roman" w:hAnsi="Times New Roman" w:cs="Times New Roman"/>
          <w:sz w:val="24"/>
          <w:szCs w:val="24"/>
        </w:rPr>
        <w:t xml:space="preserve">kvantitatīvais un kvalitatīvais </w:t>
      </w:r>
      <w:r w:rsidRPr="00B84890">
        <w:rPr>
          <w:rFonts w:ascii="Times New Roman" w:hAnsi="Times New Roman" w:cs="Times New Roman"/>
          <w:sz w:val="24"/>
          <w:szCs w:val="24"/>
        </w:rPr>
        <w:t>izvērtējums</w:t>
      </w:r>
      <w:r w:rsidRPr="00B84890">
        <w:rPr>
          <w:rFonts w:ascii="Times New Roman" w:hAnsi="Times New Roman" w:cs="Times New Roman"/>
          <w:sz w:val="24"/>
          <w:szCs w:val="24"/>
        </w:rPr>
        <w:t>:</w:t>
      </w:r>
    </w:p>
    <w:p w:rsidR="00533C05" w:rsidRPr="00B84890" w:rsidP="00D35E17" w14:paraId="0E9B75EB" w14:textId="77777777">
      <w:pPr>
        <w:pStyle w:val="ListParagraph"/>
        <w:numPr>
          <w:ilvl w:val="2"/>
          <w:numId w:val="1"/>
        </w:numPr>
        <w:spacing w:after="0" w:line="240" w:lineRule="auto"/>
        <w:ind w:left="993" w:hanging="851"/>
        <w:jc w:val="both"/>
        <w:rPr>
          <w:rFonts w:ascii="Times New Roman" w:hAnsi="Times New Roman" w:cs="Times New Roman"/>
          <w:sz w:val="24"/>
          <w:szCs w:val="24"/>
        </w:rPr>
      </w:pPr>
      <w:r w:rsidRPr="00B84890">
        <w:rPr>
          <w:rFonts w:ascii="Times New Roman" w:eastAsia="Times New Roman" w:hAnsi="Times New Roman" w:cs="Times New Roman"/>
          <w:sz w:val="24"/>
          <w:szCs w:val="24"/>
        </w:rPr>
        <w:t>Informācija par Iestādes vadības mērķiem un/vai sasniedzamajiem rezultātiem mācību stundu/nodarbību vērošanā 2023./2024.m.g:</w:t>
      </w:r>
    </w:p>
    <w:p w:rsidR="00533C05" w:rsidRPr="00B84890" w:rsidP="00D35E17" w14:paraId="77895604" w14:textId="77777777">
      <w:pPr>
        <w:pStyle w:val="ListParagraph"/>
        <w:numPr>
          <w:ilvl w:val="3"/>
          <w:numId w:val="1"/>
        </w:numPr>
        <w:spacing w:after="0" w:line="240" w:lineRule="auto"/>
        <w:ind w:left="993" w:hanging="851"/>
        <w:jc w:val="both"/>
        <w:rPr>
          <w:rFonts w:ascii="Times New Roman" w:hAnsi="Times New Roman" w:cs="Times New Roman"/>
          <w:sz w:val="24"/>
          <w:szCs w:val="24"/>
        </w:rPr>
      </w:pPr>
      <w:r w:rsidRPr="00B84890">
        <w:rPr>
          <w:rFonts w:ascii="Times New Roman" w:eastAsia="Times New Roman" w:hAnsi="Times New Roman" w:cs="Times New Roman"/>
          <w:sz w:val="24"/>
          <w:szCs w:val="24"/>
        </w:rPr>
        <w:t xml:space="preserve">Ieviest pedagogu jomu sanāksmēs </w:t>
      </w:r>
      <w:r w:rsidRPr="00B84890" w:rsidR="003528DC">
        <w:rPr>
          <w:rFonts w:ascii="Times New Roman" w:eastAsia="Times New Roman" w:hAnsi="Times New Roman" w:cs="Times New Roman"/>
          <w:sz w:val="24"/>
          <w:szCs w:val="24"/>
        </w:rPr>
        <w:t xml:space="preserve">darba kārtībā pedagoga </w:t>
      </w:r>
      <w:r w:rsidRPr="00B84890">
        <w:rPr>
          <w:rFonts w:ascii="Times New Roman" w:eastAsia="Times New Roman" w:hAnsi="Times New Roman" w:cs="Times New Roman"/>
          <w:sz w:val="24"/>
          <w:szCs w:val="24"/>
        </w:rPr>
        <w:t>pašrefleksiju</w:t>
      </w:r>
      <w:r w:rsidRPr="00B84890">
        <w:rPr>
          <w:rFonts w:ascii="Times New Roman" w:eastAsia="Times New Roman" w:hAnsi="Times New Roman" w:cs="Times New Roman"/>
          <w:sz w:val="24"/>
          <w:szCs w:val="24"/>
        </w:rPr>
        <w:t xml:space="preserve"> par sajūtām, ieguvumiem, traucēkļiem</w:t>
      </w:r>
      <w:r w:rsidRPr="00B84890" w:rsidR="003528DC">
        <w:rPr>
          <w:rFonts w:ascii="Times New Roman" w:eastAsia="Times New Roman" w:hAnsi="Times New Roman" w:cs="Times New Roman"/>
          <w:sz w:val="24"/>
          <w:szCs w:val="24"/>
        </w:rPr>
        <w:t xml:space="preserve"> esot gan kā nodarbību vērotājam pie kolēģa, gan esot kā nodarbības vadītājam cita kolēģa klātbūtnē, kurš </w:t>
      </w:r>
      <w:r w:rsidRPr="00B84890" w:rsidR="00845BA1">
        <w:rPr>
          <w:rFonts w:ascii="Times New Roman" w:eastAsia="Times New Roman" w:hAnsi="Times New Roman" w:cs="Times New Roman"/>
          <w:sz w:val="24"/>
          <w:szCs w:val="24"/>
        </w:rPr>
        <w:t xml:space="preserve">atnācis </w:t>
      </w:r>
      <w:r w:rsidRPr="00B84890" w:rsidR="003528DC">
        <w:rPr>
          <w:rFonts w:ascii="Times New Roman" w:eastAsia="Times New Roman" w:hAnsi="Times New Roman" w:cs="Times New Roman"/>
          <w:sz w:val="24"/>
          <w:szCs w:val="24"/>
        </w:rPr>
        <w:t>vēro</w:t>
      </w:r>
      <w:r w:rsidRPr="00B84890" w:rsidR="00845BA1">
        <w:rPr>
          <w:rFonts w:ascii="Times New Roman" w:eastAsia="Times New Roman" w:hAnsi="Times New Roman" w:cs="Times New Roman"/>
          <w:sz w:val="24"/>
          <w:szCs w:val="24"/>
        </w:rPr>
        <w:t>t</w:t>
      </w:r>
      <w:r w:rsidRPr="00B84890" w:rsidR="003528DC">
        <w:rPr>
          <w:rFonts w:ascii="Times New Roman" w:eastAsia="Times New Roman" w:hAnsi="Times New Roman" w:cs="Times New Roman"/>
          <w:sz w:val="24"/>
          <w:szCs w:val="24"/>
        </w:rPr>
        <w:t xml:space="preserve"> nodarbību.</w:t>
      </w:r>
      <w:r w:rsidRPr="00B84890">
        <w:rPr>
          <w:rFonts w:ascii="Times New Roman" w:eastAsia="Times New Roman" w:hAnsi="Times New Roman" w:cs="Times New Roman"/>
          <w:sz w:val="24"/>
          <w:szCs w:val="24"/>
        </w:rPr>
        <w:t xml:space="preserve"> </w:t>
      </w:r>
    </w:p>
    <w:p w:rsidR="00533C05" w:rsidRPr="00B84890" w:rsidP="00D35E17" w14:paraId="3DD23F72" w14:textId="77777777">
      <w:pPr>
        <w:pStyle w:val="ListParagraph"/>
        <w:numPr>
          <w:ilvl w:val="3"/>
          <w:numId w:val="1"/>
        </w:numPr>
        <w:snapToGrid w:val="0"/>
        <w:spacing w:after="0" w:line="240" w:lineRule="auto"/>
        <w:ind w:left="993" w:hanging="851"/>
        <w:jc w:val="both"/>
        <w:rPr>
          <w:rFonts w:ascii="Times New Roman" w:hAnsi="Times New Roman" w:cs="Times New Roman"/>
          <w:sz w:val="24"/>
          <w:szCs w:val="24"/>
        </w:rPr>
      </w:pPr>
      <w:r w:rsidRPr="00B84890">
        <w:rPr>
          <w:rFonts w:ascii="Times New Roman" w:eastAsia="Times New Roman" w:hAnsi="Times New Roman" w:cs="Times New Roman"/>
          <w:sz w:val="24"/>
          <w:szCs w:val="24"/>
        </w:rPr>
        <w:t xml:space="preserve">2 reizes mācību gadā aktualizēt nodarbību </w:t>
      </w:r>
      <w:r w:rsidRPr="00B84890">
        <w:rPr>
          <w:rFonts w:ascii="Times New Roman" w:eastAsia="Times New Roman" w:hAnsi="Times New Roman" w:cs="Times New Roman"/>
          <w:sz w:val="24"/>
          <w:szCs w:val="24"/>
        </w:rPr>
        <w:t>hospitāciju</w:t>
      </w:r>
      <w:r w:rsidRPr="00B84890">
        <w:rPr>
          <w:rFonts w:ascii="Times New Roman" w:eastAsia="Times New Roman" w:hAnsi="Times New Roman" w:cs="Times New Roman"/>
          <w:sz w:val="24"/>
          <w:szCs w:val="24"/>
        </w:rPr>
        <w:t>/ vērošanas grafik</w:t>
      </w:r>
      <w:r w:rsidRPr="00B84890" w:rsidR="003528DC">
        <w:rPr>
          <w:rFonts w:ascii="Times New Roman" w:eastAsia="Times New Roman" w:hAnsi="Times New Roman" w:cs="Times New Roman"/>
          <w:sz w:val="24"/>
          <w:szCs w:val="24"/>
        </w:rPr>
        <w:t>u katram pedagogam</w:t>
      </w:r>
      <w:r w:rsidRPr="00B84890">
        <w:rPr>
          <w:rFonts w:ascii="Times New Roman" w:eastAsia="Times New Roman" w:hAnsi="Times New Roman" w:cs="Times New Roman"/>
          <w:sz w:val="24"/>
          <w:szCs w:val="24"/>
        </w:rPr>
        <w:t>.</w:t>
      </w:r>
    </w:p>
    <w:p w:rsidR="00E46EDD" w:rsidRPr="00B84890" w:rsidP="00D35E17" w14:paraId="753A5ED8" w14:textId="33BB91B9">
      <w:pPr>
        <w:pStyle w:val="ListParagraph"/>
        <w:numPr>
          <w:ilvl w:val="3"/>
          <w:numId w:val="1"/>
        </w:numPr>
        <w:snapToGrid w:val="0"/>
        <w:spacing w:after="0" w:line="240" w:lineRule="auto"/>
        <w:ind w:left="993" w:hanging="851"/>
        <w:jc w:val="both"/>
        <w:rPr>
          <w:rFonts w:ascii="Times New Roman" w:hAnsi="Times New Roman" w:cs="Times New Roman"/>
          <w:sz w:val="24"/>
          <w:szCs w:val="24"/>
        </w:rPr>
      </w:pPr>
      <w:r w:rsidRPr="00B84890">
        <w:rPr>
          <w:rFonts w:ascii="Times New Roman" w:eastAsia="Times New Roman" w:hAnsi="Times New Roman" w:cs="Times New Roman"/>
          <w:sz w:val="24"/>
          <w:szCs w:val="24"/>
        </w:rPr>
        <w:t xml:space="preserve">Pilnveidot nodarbību </w:t>
      </w:r>
      <w:r w:rsidRPr="00B84890">
        <w:rPr>
          <w:rFonts w:ascii="Times New Roman" w:eastAsia="Times New Roman" w:hAnsi="Times New Roman" w:cs="Times New Roman"/>
          <w:sz w:val="24"/>
          <w:szCs w:val="24"/>
        </w:rPr>
        <w:t>hospitāciju</w:t>
      </w:r>
      <w:r w:rsidRPr="00B84890">
        <w:rPr>
          <w:rFonts w:ascii="Times New Roman" w:eastAsia="Times New Roman" w:hAnsi="Times New Roman" w:cs="Times New Roman"/>
          <w:sz w:val="24"/>
          <w:szCs w:val="24"/>
        </w:rPr>
        <w:t>/ vērošanas anketu un atgriezeniskas sai</w:t>
      </w:r>
      <w:r w:rsidRPr="00B84890" w:rsidR="003528DC">
        <w:rPr>
          <w:rFonts w:ascii="Times New Roman" w:eastAsia="Times New Roman" w:hAnsi="Times New Roman" w:cs="Times New Roman"/>
          <w:sz w:val="24"/>
          <w:szCs w:val="24"/>
        </w:rPr>
        <w:t>t</w:t>
      </w:r>
      <w:r w:rsidRPr="00B84890">
        <w:rPr>
          <w:rFonts w:ascii="Times New Roman" w:eastAsia="Times New Roman" w:hAnsi="Times New Roman" w:cs="Times New Roman"/>
          <w:sz w:val="24"/>
          <w:szCs w:val="24"/>
        </w:rPr>
        <w:t>es sniegšanu</w:t>
      </w:r>
      <w:r w:rsidRPr="00B84890" w:rsidR="003528DC">
        <w:rPr>
          <w:rFonts w:ascii="Times New Roman" w:eastAsia="Times New Roman" w:hAnsi="Times New Roman" w:cs="Times New Roman"/>
          <w:sz w:val="24"/>
          <w:szCs w:val="24"/>
        </w:rPr>
        <w:t>.</w:t>
      </w:r>
    </w:p>
    <w:p w:rsidR="00E46EDD" w:rsidRPr="00B84890" w:rsidP="00D35E17" w14:paraId="40209FFA" w14:textId="3E0C062D">
      <w:pPr>
        <w:pStyle w:val="ListParagraph"/>
        <w:numPr>
          <w:ilvl w:val="2"/>
          <w:numId w:val="1"/>
        </w:numPr>
        <w:spacing w:after="0" w:line="240" w:lineRule="auto"/>
        <w:ind w:left="993" w:hanging="851"/>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Informācija par 2023./2024.m.g. Iestādes iegūtajiem datiem un informāciju no mācību stundu/nodarbību vērošanas</w:t>
      </w:r>
      <w:r w:rsidRPr="00B84890" w:rsidR="00AB22BB">
        <w:rPr>
          <w:rFonts w:ascii="Times New Roman" w:eastAsia="Times New Roman" w:hAnsi="Times New Roman" w:cs="Times New Roman"/>
          <w:sz w:val="24"/>
          <w:szCs w:val="24"/>
        </w:rPr>
        <w:t xml:space="preserve"> </w:t>
      </w:r>
      <w:r w:rsidRPr="00B84890" w:rsidR="008D0668">
        <w:rPr>
          <w:rFonts w:ascii="Times New Roman" w:eastAsia="Times New Roman" w:hAnsi="Times New Roman" w:cs="Times New Roman"/>
          <w:sz w:val="24"/>
          <w:szCs w:val="24"/>
        </w:rPr>
        <w:t>2023./2024.mācību gadā 68 pedagogi (jeb 100% no iestādes pedagogiem) ir apmeklējuši vismaz vienu no Iestādes kolēģa vadītām nodarbībām, tās vērojis, analizējis un iesniedzis atskaiti.</w:t>
      </w:r>
    </w:p>
    <w:p w:rsidR="001260B8" w:rsidRPr="00B84890" w:rsidP="00D35E17" w14:paraId="1A97F0E5" w14:textId="77777777">
      <w:pPr>
        <w:pStyle w:val="ListParagraph"/>
        <w:numPr>
          <w:ilvl w:val="2"/>
          <w:numId w:val="1"/>
        </w:numPr>
        <w:spacing w:after="0" w:line="240" w:lineRule="auto"/>
        <w:ind w:left="993" w:hanging="851"/>
        <w:jc w:val="both"/>
        <w:rPr>
          <w:rFonts w:ascii="Times New Roman" w:hAnsi="Times New Roman" w:cs="Times New Roman"/>
          <w:sz w:val="24"/>
          <w:szCs w:val="24"/>
        </w:rPr>
      </w:pPr>
      <w:r w:rsidRPr="00B84890">
        <w:rPr>
          <w:rFonts w:ascii="Times New Roman" w:eastAsia="Times New Roman" w:hAnsi="Times New Roman" w:cs="Times New Roman"/>
          <w:sz w:val="24"/>
          <w:szCs w:val="24"/>
        </w:rPr>
        <w:t>Informācija par Iestādes iegūtajiem galvenajiem secinājumiem par mācību stundu vērošanā iegūtajiem datiem un informāciju.</w:t>
      </w:r>
    </w:p>
    <w:p w:rsidR="001260B8" w:rsidRPr="00B84890" w:rsidP="00D35E17" w14:paraId="70516F0D" w14:textId="4955E0BE">
      <w:pPr>
        <w:pStyle w:val="ListParagraph"/>
        <w:numPr>
          <w:ilvl w:val="3"/>
          <w:numId w:val="1"/>
        </w:numPr>
        <w:spacing w:after="0" w:line="240" w:lineRule="auto"/>
        <w:ind w:left="993" w:hanging="851"/>
        <w:jc w:val="both"/>
        <w:rPr>
          <w:rFonts w:ascii="Times New Roman" w:hAnsi="Times New Roman" w:cs="Times New Roman"/>
          <w:sz w:val="24"/>
          <w:szCs w:val="24"/>
        </w:rPr>
      </w:pPr>
      <w:r w:rsidRPr="00B84890">
        <w:rPr>
          <w:rFonts w:ascii="Times New Roman" w:hAnsi="Times New Roman" w:cs="Times New Roman"/>
          <w:sz w:val="24"/>
          <w:szCs w:val="24"/>
        </w:rPr>
        <w:t>Vērtīga pieredzes apmaiņa jomu pedagogiem  mācību procesa kvalitatīvai izpildei.</w:t>
      </w:r>
    </w:p>
    <w:p w:rsidR="001260B8" w:rsidRPr="00B84890" w:rsidP="00D35E17" w14:paraId="496819D2" w14:textId="7E9BAD17">
      <w:pPr>
        <w:pStyle w:val="ListParagraph"/>
        <w:numPr>
          <w:ilvl w:val="3"/>
          <w:numId w:val="1"/>
        </w:numPr>
        <w:spacing w:after="0" w:line="240" w:lineRule="auto"/>
        <w:ind w:left="993" w:hanging="851"/>
        <w:jc w:val="both"/>
        <w:rPr>
          <w:rFonts w:ascii="Times New Roman" w:hAnsi="Times New Roman" w:cs="Times New Roman"/>
          <w:sz w:val="24"/>
          <w:szCs w:val="24"/>
        </w:rPr>
      </w:pPr>
      <w:r w:rsidRPr="00B84890">
        <w:rPr>
          <w:rFonts w:ascii="Times New Roman" w:hAnsi="Times New Roman" w:cs="Times New Roman"/>
          <w:sz w:val="24"/>
          <w:szCs w:val="24"/>
        </w:rPr>
        <w:t>Uz vērtējuma un pašvērtējuma analīzes balstīta mācību procesa pilnveide.</w:t>
      </w:r>
    </w:p>
    <w:p w:rsidR="00E46EDD" w:rsidRPr="00B84890" w:rsidP="00D35E17" w14:paraId="38A3FBE2" w14:textId="49D64BE3">
      <w:pPr>
        <w:pStyle w:val="ListParagraph"/>
        <w:numPr>
          <w:ilvl w:val="3"/>
          <w:numId w:val="1"/>
        </w:numPr>
        <w:spacing w:after="0" w:line="240" w:lineRule="auto"/>
        <w:ind w:left="993" w:hanging="851"/>
        <w:jc w:val="both"/>
        <w:rPr>
          <w:rFonts w:ascii="Times New Roman" w:hAnsi="Times New Roman" w:cs="Times New Roman"/>
          <w:sz w:val="24"/>
          <w:szCs w:val="24"/>
        </w:rPr>
      </w:pPr>
      <w:r w:rsidRPr="00B84890">
        <w:rPr>
          <w:rFonts w:ascii="Times New Roman" w:eastAsia="Times New Roman" w:hAnsi="Times New Roman" w:cs="Times New Roman"/>
          <w:sz w:val="24"/>
          <w:szCs w:val="24"/>
        </w:rPr>
        <w:t xml:space="preserve">Iegūta jauna pieredze un zināšanas, celts pedagoga pašvērtējums un saņemti ieteikumi turpmākā darba pilnveidei. </w:t>
      </w:r>
    </w:p>
    <w:p w:rsidR="00E46EDD" w:rsidRPr="00B84890" w:rsidP="00D35E17" w14:paraId="38797C30" w14:textId="5E291A59">
      <w:pPr>
        <w:pStyle w:val="ListParagraph"/>
        <w:numPr>
          <w:ilvl w:val="2"/>
          <w:numId w:val="1"/>
        </w:numPr>
        <w:tabs>
          <w:tab w:val="left" w:pos="567"/>
        </w:tabs>
        <w:spacing w:after="0" w:line="240" w:lineRule="auto"/>
        <w:ind w:left="993" w:hanging="851"/>
        <w:jc w:val="both"/>
        <w:rPr>
          <w:rFonts w:ascii="Times New Roman" w:hAnsi="Times New Roman" w:cs="Times New Roman"/>
          <w:sz w:val="24"/>
          <w:szCs w:val="24"/>
        </w:rPr>
      </w:pPr>
      <w:r w:rsidRPr="00B84890">
        <w:rPr>
          <w:rFonts w:ascii="Times New Roman" w:eastAsia="Times New Roman" w:hAnsi="Times New Roman" w:cs="Times New Roman"/>
          <w:sz w:val="24"/>
          <w:szCs w:val="24"/>
        </w:rPr>
        <w:t>Pašvērtēšanā</w:t>
      </w:r>
      <w:r w:rsidRPr="00B84890">
        <w:rPr>
          <w:rFonts w:ascii="Times New Roman" w:eastAsia="Times New Roman" w:hAnsi="Times New Roman" w:cs="Times New Roman"/>
          <w:sz w:val="24"/>
          <w:szCs w:val="24"/>
        </w:rPr>
        <w:t xml:space="preserve"> izmantotā</w:t>
      </w:r>
      <w:r w:rsidRPr="00B84890" w:rsidR="00B4220E">
        <w:rPr>
          <w:rFonts w:ascii="Times New Roman" w:eastAsia="Times New Roman" w:hAnsi="Times New Roman" w:cs="Times New Roman"/>
          <w:sz w:val="24"/>
          <w:szCs w:val="24"/>
        </w:rPr>
        <w:t>s</w:t>
      </w:r>
      <w:r w:rsidRPr="00B84890">
        <w:rPr>
          <w:rFonts w:ascii="Times New Roman" w:eastAsia="Times New Roman" w:hAnsi="Times New Roman" w:cs="Times New Roman"/>
          <w:sz w:val="24"/>
          <w:szCs w:val="24"/>
        </w:rPr>
        <w:t xml:space="preserve"> kvalitātes vērtēšanas metodes: dokumentu, informācijas un datu analīze, mācību nodarbību vērošana, sarunas ar pedagogiem, daļēji strukturētas intervijas ar dažādām </w:t>
      </w:r>
      <w:r w:rsidRPr="00B84890">
        <w:rPr>
          <w:rFonts w:ascii="Times New Roman" w:eastAsia="Times New Roman" w:hAnsi="Times New Roman" w:cs="Times New Roman"/>
          <w:sz w:val="24"/>
          <w:szCs w:val="24"/>
        </w:rPr>
        <w:t>mērķgrupām</w:t>
      </w:r>
      <w:r w:rsidRPr="00B84890">
        <w:rPr>
          <w:rFonts w:ascii="Times New Roman" w:eastAsia="Times New Roman" w:hAnsi="Times New Roman" w:cs="Times New Roman"/>
          <w:sz w:val="24"/>
          <w:szCs w:val="24"/>
        </w:rPr>
        <w:t>.</w:t>
      </w:r>
    </w:p>
    <w:p w:rsidR="00E46EDD" w:rsidRPr="00B84890" w:rsidP="007D352E" w14:paraId="77AD87ED" w14:textId="3B72E625">
      <w:pPr>
        <w:pStyle w:val="ListParagraph"/>
        <w:numPr>
          <w:ilvl w:val="2"/>
          <w:numId w:val="1"/>
        </w:numPr>
        <w:spacing w:after="120" w:line="240" w:lineRule="auto"/>
        <w:ind w:left="993" w:hanging="851"/>
        <w:contextualSpacing w:val="0"/>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Elementa “Mācīšana un mācīšanās” stiprās puses un turpmākās attīstības vajadzības:</w:t>
      </w:r>
    </w:p>
    <w:tbl>
      <w:tblPr>
        <w:tblStyle w:val="TableGrid"/>
        <w:tblW w:w="14000" w:type="dxa"/>
        <w:tblInd w:w="-289" w:type="dxa"/>
        <w:tblLook w:val="04A0"/>
      </w:tblPr>
      <w:tblGrid>
        <w:gridCol w:w="2127"/>
        <w:gridCol w:w="8647"/>
        <w:gridCol w:w="3226"/>
      </w:tblGrid>
      <w:tr w14:paraId="15B54F9B" w14:textId="77777777" w:rsidTr="007F186D">
        <w:tblPrEx>
          <w:tblW w:w="14000" w:type="dxa"/>
          <w:tblInd w:w="-289" w:type="dxa"/>
          <w:tblLook w:val="04A0"/>
        </w:tblPrEx>
        <w:tc>
          <w:tcPr>
            <w:tcW w:w="2127" w:type="dxa"/>
            <w:shd w:val="clear" w:color="auto" w:fill="auto"/>
          </w:tcPr>
          <w:p w:rsidR="00E46EDD" w:rsidRPr="00B84890" w:rsidP="003F246D" w14:paraId="57448B67" w14:textId="77777777">
            <w:pPr>
              <w:pStyle w:val="ListParagraph"/>
              <w:spacing w:after="0" w:line="240" w:lineRule="auto"/>
              <w:ind w:left="0"/>
              <w:jc w:val="center"/>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Rezultatīvā rādītāja nosaukums</w:t>
            </w:r>
          </w:p>
        </w:tc>
        <w:tc>
          <w:tcPr>
            <w:tcW w:w="8647" w:type="dxa"/>
            <w:shd w:val="clear" w:color="auto" w:fill="auto"/>
          </w:tcPr>
          <w:p w:rsidR="00E46EDD" w:rsidRPr="00B84890" w:rsidP="003F246D" w14:paraId="7BA4D571" w14:textId="77777777">
            <w:pPr>
              <w:pStyle w:val="ListParagraph"/>
              <w:spacing w:after="0" w:line="240" w:lineRule="auto"/>
              <w:ind w:left="0"/>
              <w:jc w:val="center"/>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Stiprās puses</w:t>
            </w:r>
          </w:p>
        </w:tc>
        <w:tc>
          <w:tcPr>
            <w:tcW w:w="3226" w:type="dxa"/>
            <w:shd w:val="clear" w:color="auto" w:fill="auto"/>
          </w:tcPr>
          <w:p w:rsidR="00E46EDD" w:rsidRPr="00B84890" w:rsidP="003F246D" w14:paraId="7D9D46E2" w14:textId="77777777">
            <w:pPr>
              <w:pStyle w:val="ListParagraph"/>
              <w:spacing w:after="0" w:line="240" w:lineRule="auto"/>
              <w:ind w:left="0"/>
              <w:jc w:val="center"/>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Turpmākās attīstības vajadzības</w:t>
            </w:r>
          </w:p>
        </w:tc>
      </w:tr>
      <w:tr w14:paraId="68F12400" w14:textId="77777777" w:rsidTr="007F186D">
        <w:tblPrEx>
          <w:tblW w:w="14000" w:type="dxa"/>
          <w:tblInd w:w="-289" w:type="dxa"/>
          <w:tblLook w:val="04A0"/>
        </w:tblPrEx>
        <w:tc>
          <w:tcPr>
            <w:tcW w:w="2127" w:type="dxa"/>
            <w:shd w:val="clear" w:color="auto" w:fill="auto"/>
          </w:tcPr>
          <w:p w:rsidR="00E46EDD" w:rsidRPr="00B84890" w:rsidP="003F246D" w14:paraId="67BB9864" w14:textId="77777777">
            <w:pPr>
              <w:suppressAutoHyphens/>
              <w:spacing w:after="0" w:line="240" w:lineRule="auto"/>
              <w:jc w:val="both"/>
              <w:outlineLvl w:val="0"/>
              <w:rPr>
                <w:rFonts w:ascii="Times New Roman" w:eastAsia="Calibri" w:hAnsi="Times New Roman" w:cs="Times New Roman"/>
                <w:bCs/>
                <w:sz w:val="24"/>
                <w:szCs w:val="24"/>
              </w:rPr>
            </w:pPr>
            <w:r w:rsidRPr="00B84890">
              <w:rPr>
                <w:rFonts w:ascii="Times New Roman" w:eastAsia="Times New Roman" w:hAnsi="Times New Roman" w:cs="Times New Roman"/>
                <w:bCs/>
                <w:sz w:val="24"/>
                <w:szCs w:val="24"/>
                <w:lang w:eastAsia="lv-LV"/>
              </w:rPr>
              <w:t>Iestādes sistēmiska pieeja datu ieguvei par mācīšanas un mācīšanās kvalitāti un tās pilnveide</w:t>
            </w:r>
            <w:r w:rsidRPr="00B84890">
              <w:rPr>
                <w:rFonts w:ascii="Times New Roman" w:eastAsia="Calibri" w:hAnsi="Times New Roman" w:cs="Times New Roman"/>
                <w:bCs/>
                <w:sz w:val="24"/>
                <w:szCs w:val="24"/>
              </w:rPr>
              <w:t xml:space="preserve"> </w:t>
            </w:r>
          </w:p>
        </w:tc>
        <w:tc>
          <w:tcPr>
            <w:tcW w:w="8647" w:type="dxa"/>
            <w:shd w:val="clear" w:color="auto" w:fill="auto"/>
          </w:tcPr>
          <w:p w:rsidR="00E46EDD" w:rsidRPr="00B84890" w:rsidP="003F246D" w14:paraId="22D21F2E" w14:textId="2ADC5E00">
            <w:pPr>
              <w:pStyle w:val="Sarakstarindkopa1"/>
              <w:shd w:val="clear" w:color="auto" w:fill="FFFFFF"/>
              <w:tabs>
                <w:tab w:val="left" w:pos="318"/>
              </w:tabs>
              <w:suppressAutoHyphens/>
              <w:spacing w:after="0" w:line="240" w:lineRule="auto"/>
              <w:ind w:left="0"/>
              <w:jc w:val="both"/>
              <w:rPr>
                <w:rFonts w:ascii="Times New Roman" w:hAnsi="Times New Roman"/>
                <w:sz w:val="24"/>
                <w:szCs w:val="24"/>
              </w:rPr>
            </w:pPr>
            <w:r w:rsidRPr="00B84890">
              <w:rPr>
                <w:rFonts w:ascii="Times New Roman" w:eastAsia="Times New Roman" w:hAnsi="Times New Roman"/>
                <w:sz w:val="24"/>
                <w:szCs w:val="24"/>
                <w:lang w:eastAsia="lv-LV" w:bidi="ar-SA"/>
              </w:rPr>
              <w:t xml:space="preserve">Ir izveidota sistēma mācīšanas un mācīšanās procesa kvalitātes izvērtēšanai un pilnveidei visās īstenotajās Izglītības programmās. </w:t>
            </w:r>
          </w:p>
          <w:p w:rsidR="00E46EDD" w:rsidRPr="00B84890" w:rsidP="003F246D" w14:paraId="7202DBEF" w14:textId="56218961">
            <w:pPr>
              <w:pStyle w:val="Sarakstarindkopa1"/>
              <w:spacing w:after="0" w:line="240" w:lineRule="auto"/>
              <w:ind w:left="0"/>
              <w:jc w:val="both"/>
              <w:rPr>
                <w:rFonts w:ascii="Times New Roman" w:hAnsi="Times New Roman"/>
                <w:sz w:val="24"/>
                <w:szCs w:val="24"/>
              </w:rPr>
            </w:pPr>
            <w:r w:rsidRPr="00B84890">
              <w:rPr>
                <w:rFonts w:ascii="Times New Roman" w:eastAsia="Times New Roman" w:hAnsi="Times New Roman"/>
                <w:sz w:val="24"/>
                <w:szCs w:val="24"/>
                <w:lang w:eastAsia="en-US"/>
              </w:rPr>
              <w:t>Katru gadu notiek pedagogu pašvērtējums gan sarunu formā, gan aptauju formā</w:t>
            </w:r>
            <w:r w:rsidRPr="00B84890" w:rsidR="00B1135B">
              <w:rPr>
                <w:rFonts w:ascii="Times New Roman" w:eastAsia="Times New Roman" w:hAnsi="Times New Roman"/>
                <w:sz w:val="24"/>
                <w:szCs w:val="24"/>
                <w:lang w:eastAsia="en-US"/>
              </w:rPr>
              <w:t>.</w:t>
            </w:r>
          </w:p>
          <w:p w:rsidR="001F4983" w:rsidRPr="00B84890" w:rsidP="001F4983" w14:paraId="408FC234" w14:textId="77777777">
            <w:pPr>
              <w:snapToGrid w:val="0"/>
              <w:spacing w:after="0" w:line="240" w:lineRule="auto"/>
              <w:contextualSpacing/>
              <w:jc w:val="both"/>
              <w:rPr>
                <w:rFonts w:ascii="Times New Roman" w:hAnsi="Times New Roman" w:cs="Times New Roman"/>
                <w:sz w:val="24"/>
                <w:szCs w:val="24"/>
              </w:rPr>
            </w:pPr>
            <w:r w:rsidRPr="00B84890">
              <w:rPr>
                <w:rFonts w:ascii="Times New Roman" w:hAnsi="Times New Roman" w:cs="Times New Roman"/>
                <w:sz w:val="24"/>
                <w:szCs w:val="24"/>
              </w:rPr>
              <w:t>Iestāde veic p</w:t>
            </w:r>
            <w:r w:rsidRPr="00B84890">
              <w:rPr>
                <w:rStyle w:val="normaltextrun"/>
                <w:rFonts w:ascii="Times New Roman" w:eastAsia="Calibri" w:hAnsi="Times New Roman" w:cs="Times New Roman"/>
                <w:sz w:val="24"/>
                <w:szCs w:val="24"/>
              </w:rPr>
              <w:t>edagogu profesionālās pilnveides kursu uzskaiti un sekmē iegūto zināšanu, pieredzes un praktiskās iemaņu  aprobēšanu nodarbībās.</w:t>
            </w:r>
          </w:p>
          <w:p w:rsidR="00E46EDD" w:rsidRPr="00B84890" w:rsidP="003F246D" w14:paraId="550425A4" w14:textId="77777777">
            <w:pPr>
              <w:pStyle w:val="Sarakstarindkopa1"/>
              <w:shd w:val="clear" w:color="auto" w:fill="FFFFFF"/>
              <w:tabs>
                <w:tab w:val="left" w:pos="318"/>
              </w:tabs>
              <w:suppressAutoHyphens/>
              <w:spacing w:after="0" w:line="240" w:lineRule="auto"/>
              <w:ind w:left="0"/>
              <w:jc w:val="both"/>
              <w:rPr>
                <w:rFonts w:ascii="Times New Roman" w:hAnsi="Times New Roman"/>
                <w:sz w:val="24"/>
                <w:szCs w:val="24"/>
              </w:rPr>
            </w:pPr>
            <w:r w:rsidRPr="00B84890">
              <w:rPr>
                <w:rFonts w:ascii="Times New Roman" w:eastAsia="Times New Roman" w:hAnsi="Times New Roman"/>
                <w:sz w:val="24"/>
                <w:szCs w:val="24"/>
                <w:lang w:eastAsia="lv-LV" w:bidi="ar-SA"/>
              </w:rPr>
              <w:t>Tiek veikta nodarbību vērošana, lai iegūtu objektīvu informāciju par mācīšanas un mācīšanās procesa kvalitāti, tai skaitā dati un informācija tiek iegūti pedagogu savstarpējā nodarbību vērošanā.</w:t>
            </w:r>
          </w:p>
          <w:p w:rsidR="001F4983" w:rsidRPr="00B84890" w:rsidP="001F4983" w14:paraId="16E435CF" w14:textId="77777777">
            <w:pPr>
              <w:pStyle w:val="Sarakstarindkopa1"/>
              <w:spacing w:after="0" w:line="240" w:lineRule="auto"/>
              <w:ind w:left="0"/>
              <w:jc w:val="both"/>
              <w:rPr>
                <w:rFonts w:ascii="Times New Roman" w:hAnsi="Times New Roman"/>
                <w:sz w:val="24"/>
                <w:szCs w:val="24"/>
              </w:rPr>
            </w:pPr>
            <w:r w:rsidRPr="00B84890">
              <w:rPr>
                <w:rFonts w:ascii="Times New Roman" w:eastAsia="Times New Roman" w:hAnsi="Times New Roman"/>
                <w:sz w:val="24"/>
                <w:szCs w:val="24"/>
                <w:lang w:eastAsia="en-US"/>
              </w:rPr>
              <w:t xml:space="preserve">Mācību procesa kvalitātes izvērtēšanai tiek veiktas aptaujas un intervijas ar audzēkņiem, audzēkņu vecākiem/ pilnvarotajām personām. Tā kā tās ir anonīmas, tās sniedz objektīvu novērtējumu un ir vērtīgs datu apkopojums Iestādes darbības izvērtēšanai un pilnveidei. </w:t>
            </w:r>
          </w:p>
          <w:p w:rsidR="001F4983" w:rsidRPr="00B84890" w:rsidP="001F4983" w14:paraId="441189FB" w14:textId="77777777">
            <w:pPr>
              <w:pStyle w:val="Sarakstarindkopa1"/>
              <w:shd w:val="clear" w:color="auto" w:fill="FFFFFF"/>
              <w:tabs>
                <w:tab w:val="left" w:pos="318"/>
              </w:tabs>
              <w:suppressAutoHyphens/>
              <w:spacing w:after="0" w:line="240" w:lineRule="auto"/>
              <w:ind w:left="0"/>
              <w:jc w:val="both"/>
              <w:rPr>
                <w:rFonts w:ascii="Times New Roman" w:hAnsi="Times New Roman"/>
                <w:sz w:val="24"/>
                <w:szCs w:val="24"/>
              </w:rPr>
            </w:pPr>
            <w:r w:rsidRPr="00B84890">
              <w:rPr>
                <w:rFonts w:ascii="Times New Roman" w:eastAsia="Times New Roman" w:hAnsi="Times New Roman"/>
                <w:sz w:val="24"/>
                <w:szCs w:val="24"/>
                <w:lang w:eastAsia="lv-LV" w:bidi="ar-SA"/>
              </w:rPr>
              <w:t xml:space="preserve">Aptaujās iegūtā informācija tiek apkopota un analizēta, veicot Iestādes darba pilnveides pasākumus. </w:t>
            </w:r>
          </w:p>
          <w:p w:rsidR="00E46EDD" w:rsidRPr="00B84890" w:rsidP="004C7216" w14:paraId="188621BA" w14:textId="06F5D8BB">
            <w:pPr>
              <w:pStyle w:val="Sarakstarindkopa1"/>
              <w:spacing w:after="0" w:line="240" w:lineRule="auto"/>
              <w:ind w:left="0"/>
              <w:jc w:val="both"/>
              <w:rPr>
                <w:rFonts w:ascii="Times New Roman" w:hAnsi="Times New Roman"/>
                <w:sz w:val="24"/>
                <w:szCs w:val="24"/>
              </w:rPr>
            </w:pPr>
            <w:r w:rsidRPr="00B84890">
              <w:rPr>
                <w:rFonts w:ascii="Times New Roman" w:eastAsia="Times New Roman" w:hAnsi="Times New Roman"/>
                <w:sz w:val="24"/>
                <w:szCs w:val="24"/>
                <w:lang w:eastAsia="en-US"/>
              </w:rPr>
              <w:t>Veiktajā a</w:t>
            </w:r>
            <w:r w:rsidRPr="00B84890" w:rsidR="001F4983">
              <w:rPr>
                <w:rFonts w:ascii="Times New Roman" w:eastAsia="Times New Roman" w:hAnsi="Times New Roman"/>
                <w:sz w:val="24"/>
                <w:szCs w:val="24"/>
                <w:lang w:eastAsia="en-US"/>
              </w:rPr>
              <w:t>nonīmajā pedagogu aptaujā vaicājot uzskaitīt tās aktivitātes, kuras visvairāk ir sekmējušas viņa kā pedagoga personības un profesionālo izaugsmi, 11 pedagogiem tās ir bijušas tieši pedagogu vērotās stundas; 18 pedagogiem – neformālās sarunas un diskusijas ar kolēģiem; 24 pedagogiem –  iestādes vadības atbalstošs un pozitīvs vērtējums ikdienā; 20 pedagogiem profesionālās pilnveides kursi ārpus iestādes, 15 pedagogiem – iestādes organizētās meistardarbnīcas pedagogiem; 18 pedagogiem  tikšanās, neformālas sarunas, diskusijas ar kolēģiem iestādē, 15 pedagogiem - tikšanās, pieredzes apmaiņa ar citu iestāžu pedagogiem,14 pedagogiem – audzēkņu sagatavošana un  dalība konkursos; 13 pedagogiem – jauni pienākumi, 12 pedagogiem – aktīva dalība iestādes pasākumu organizēšanā - tomēr visus rezultātus izanalizējot,  - dominējoši visvairāk sekmē pedagogu profesionālo izaugsmi tieši  iestādes vadības un kolektīva atbalsts un ietekme, spēja augt un mācīties no iestādes un savstarpējās sadarbības.</w:t>
            </w:r>
          </w:p>
        </w:tc>
        <w:tc>
          <w:tcPr>
            <w:tcW w:w="3226" w:type="dxa"/>
            <w:shd w:val="clear" w:color="auto" w:fill="auto"/>
          </w:tcPr>
          <w:p w:rsidR="00E46EDD" w:rsidRPr="00B84890" w:rsidP="001F4983" w14:paraId="6CC8A865" w14:textId="0A3E8A2D">
            <w:pPr>
              <w:pStyle w:val="ListParagraph"/>
              <w:spacing w:after="0" w:line="240" w:lineRule="auto"/>
              <w:ind w:left="0"/>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Turpināt sistēmisku pieeju darba procesos mācīšanas un mācīšanās kvalitātes pilnveidei.</w:t>
            </w:r>
          </w:p>
        </w:tc>
      </w:tr>
      <w:tr w14:paraId="04956B3A" w14:textId="77777777" w:rsidTr="007F186D">
        <w:tblPrEx>
          <w:tblW w:w="14000" w:type="dxa"/>
          <w:tblInd w:w="-289" w:type="dxa"/>
          <w:tblLook w:val="04A0"/>
        </w:tblPrEx>
        <w:tc>
          <w:tcPr>
            <w:tcW w:w="2127" w:type="dxa"/>
            <w:shd w:val="clear" w:color="auto" w:fill="auto"/>
          </w:tcPr>
          <w:p w:rsidR="00B94CAF" w:rsidRPr="00B84890" w:rsidP="003F246D" w14:paraId="73E5C69E" w14:textId="4BA71643">
            <w:pPr>
              <w:suppressAutoHyphens/>
              <w:spacing w:after="0" w:line="240" w:lineRule="auto"/>
              <w:jc w:val="both"/>
              <w:outlineLvl w:val="0"/>
              <w:rPr>
                <w:rFonts w:ascii="Times New Roman" w:eastAsia="Times New Roman" w:hAnsi="Times New Roman" w:cs="Times New Roman"/>
                <w:bCs/>
                <w:sz w:val="24"/>
                <w:szCs w:val="24"/>
                <w:lang w:eastAsia="lv-LV"/>
              </w:rPr>
            </w:pPr>
            <w:r w:rsidRPr="00B84890">
              <w:rPr>
                <w:rFonts w:ascii="Times New Roman" w:eastAsia="Calibri" w:hAnsi="Times New Roman" w:cs="Times New Roman"/>
                <w:bCs/>
                <w:sz w:val="24"/>
                <w:szCs w:val="24"/>
              </w:rPr>
              <w:t>Izglītības procesa plānošanas un īstenošanas efektivitāte un kvalitāte</w:t>
            </w:r>
          </w:p>
        </w:tc>
        <w:tc>
          <w:tcPr>
            <w:tcW w:w="8647" w:type="dxa"/>
            <w:shd w:val="clear" w:color="auto" w:fill="auto"/>
          </w:tcPr>
          <w:p w:rsidR="00B94CAF" w:rsidRPr="00B84890" w:rsidP="00897E4E" w14:paraId="5B8F89EF" w14:textId="5C4244F9">
            <w:pPr>
              <w:pStyle w:val="Sarakstarindkopa1"/>
              <w:tabs>
                <w:tab w:val="left" w:pos="318"/>
              </w:tabs>
              <w:suppressAutoHyphens/>
              <w:spacing w:after="0" w:line="240" w:lineRule="auto"/>
              <w:ind w:left="35"/>
              <w:jc w:val="both"/>
              <w:outlineLvl w:val="0"/>
              <w:rPr>
                <w:rFonts w:ascii="Times New Roman" w:hAnsi="Times New Roman"/>
                <w:sz w:val="24"/>
                <w:szCs w:val="24"/>
              </w:rPr>
            </w:pPr>
            <w:r w:rsidRPr="00B84890">
              <w:rPr>
                <w:rFonts w:ascii="Times New Roman" w:eastAsia="Times New Roman" w:hAnsi="Times New Roman"/>
                <w:sz w:val="24"/>
                <w:szCs w:val="24"/>
                <w:lang w:eastAsia="en-US" w:bidi="ar-SA"/>
              </w:rPr>
              <w:t xml:space="preserve">Pedagogi mācību un audzināšanas procesu plāno, ņemot vērā izglītojamo intereses un vēlmes, veicot ikgadēju programmas tēmu aktualizāciju un veidojot jaunas programmas atbilstoši pieprasījumam un prioritātei. </w:t>
            </w:r>
          </w:p>
          <w:p w:rsidR="00897E4E" w:rsidRPr="00B84890" w:rsidP="00897E4E" w14:paraId="75BE1271" w14:textId="46686F97">
            <w:pPr>
              <w:pStyle w:val="Sarakstarindkopa1"/>
              <w:tabs>
                <w:tab w:val="left" w:pos="318"/>
              </w:tabs>
              <w:suppressAutoHyphens/>
              <w:spacing w:after="0" w:line="240" w:lineRule="auto"/>
              <w:ind w:left="35"/>
              <w:jc w:val="both"/>
              <w:outlineLvl w:val="0"/>
              <w:rPr>
                <w:rFonts w:ascii="Times New Roman" w:hAnsi="Times New Roman"/>
                <w:sz w:val="24"/>
                <w:szCs w:val="24"/>
              </w:rPr>
            </w:pPr>
            <w:r w:rsidRPr="00B84890">
              <w:rPr>
                <w:rFonts w:ascii="Times New Roman" w:eastAsia="Times New Roman" w:hAnsi="Times New Roman"/>
                <w:sz w:val="24"/>
                <w:szCs w:val="24"/>
                <w:lang w:eastAsia="en-US" w:bidi="ar-SA"/>
              </w:rPr>
              <w:t>Pedagogi pielāgo izglītības saturu vecumposmam/</w:t>
            </w:r>
            <w:r w:rsidRPr="00B84890" w:rsidR="007F186D">
              <w:rPr>
                <w:rFonts w:ascii="Times New Roman" w:eastAsia="Times New Roman" w:hAnsi="Times New Roman"/>
                <w:sz w:val="24"/>
                <w:szCs w:val="24"/>
                <w:lang w:eastAsia="en-US" w:bidi="ar-SA"/>
              </w:rPr>
              <w:t xml:space="preserve"> </w:t>
            </w:r>
            <w:r w:rsidRPr="00B84890">
              <w:rPr>
                <w:rFonts w:ascii="Times New Roman" w:eastAsia="Times New Roman" w:hAnsi="Times New Roman"/>
                <w:sz w:val="24"/>
                <w:szCs w:val="24"/>
                <w:lang w:eastAsia="en-US" w:bidi="ar-SA"/>
              </w:rPr>
              <w:t xml:space="preserve">grupas līmenim (izglītības pakāpei) /izglītojamam atbilstoši viņu spējām, vajadzībām un interesēm. </w:t>
            </w:r>
          </w:p>
          <w:p w:rsidR="00B94CAF" w:rsidRPr="00B84890" w:rsidP="00897E4E" w14:paraId="2CAB8A57" w14:textId="1CD19249">
            <w:pPr>
              <w:pStyle w:val="Sarakstarindkopa1"/>
              <w:tabs>
                <w:tab w:val="left" w:pos="318"/>
              </w:tabs>
              <w:suppressAutoHyphens/>
              <w:spacing w:after="0" w:line="240" w:lineRule="auto"/>
              <w:ind w:left="35"/>
              <w:jc w:val="both"/>
              <w:outlineLvl w:val="0"/>
              <w:rPr>
                <w:rFonts w:ascii="Times New Roman" w:hAnsi="Times New Roman"/>
                <w:sz w:val="24"/>
                <w:szCs w:val="24"/>
              </w:rPr>
            </w:pPr>
            <w:r w:rsidRPr="00B84890">
              <w:rPr>
                <w:rFonts w:ascii="Times New Roman" w:eastAsia="Times New Roman" w:hAnsi="Times New Roman"/>
                <w:sz w:val="24"/>
                <w:szCs w:val="24"/>
                <w:lang w:eastAsia="en-US" w:bidi="ar-SA"/>
              </w:rPr>
              <w:t>Pedagogi strādā ar saskaņotu mācību programmu, nodarbību plān</w:t>
            </w:r>
            <w:r w:rsidRPr="00B84890" w:rsidR="007F186D">
              <w:rPr>
                <w:rFonts w:ascii="Times New Roman" w:eastAsia="Times New Roman" w:hAnsi="Times New Roman"/>
                <w:sz w:val="24"/>
                <w:szCs w:val="24"/>
                <w:lang w:eastAsia="en-US" w:bidi="ar-SA"/>
              </w:rPr>
              <w:t>iem</w:t>
            </w:r>
            <w:r w:rsidRPr="00B84890">
              <w:rPr>
                <w:rFonts w:ascii="Times New Roman" w:eastAsia="Times New Roman" w:hAnsi="Times New Roman"/>
                <w:sz w:val="24"/>
                <w:szCs w:val="24"/>
                <w:lang w:eastAsia="en-US" w:bidi="ar-SA"/>
              </w:rPr>
              <w:t xml:space="preserve"> un uzdevumi</w:t>
            </w:r>
            <w:r w:rsidRPr="00B84890" w:rsidR="007F186D">
              <w:rPr>
                <w:rFonts w:ascii="Times New Roman" w:eastAsia="Times New Roman" w:hAnsi="Times New Roman"/>
                <w:sz w:val="24"/>
                <w:szCs w:val="24"/>
                <w:lang w:eastAsia="en-US" w:bidi="ar-SA"/>
              </w:rPr>
              <w:t>em</w:t>
            </w:r>
            <w:r w:rsidRPr="00B84890">
              <w:rPr>
                <w:rFonts w:ascii="Times New Roman" w:eastAsia="Times New Roman" w:hAnsi="Times New Roman"/>
                <w:sz w:val="24"/>
                <w:szCs w:val="24"/>
                <w:lang w:eastAsia="en-US" w:bidi="ar-SA"/>
              </w:rPr>
              <w:t>, kuri tiek mācību procesā sasniegti.</w:t>
            </w:r>
            <w:r w:rsidRPr="00B84890">
              <w:rPr>
                <w:rFonts w:ascii="Times New Roman" w:hAnsi="Times New Roman"/>
                <w:sz w:val="24"/>
                <w:szCs w:val="24"/>
              </w:rPr>
              <w:t xml:space="preserve"> </w:t>
            </w:r>
          </w:p>
          <w:p w:rsidR="00B94CAF" w:rsidRPr="00B84890" w:rsidP="00897E4E" w14:paraId="4BE6F064" w14:textId="3633A56D">
            <w:pPr>
              <w:pStyle w:val="Sarakstarindkopa1"/>
              <w:tabs>
                <w:tab w:val="left" w:pos="318"/>
              </w:tabs>
              <w:suppressAutoHyphens/>
              <w:spacing w:after="0" w:line="240" w:lineRule="auto"/>
              <w:ind w:left="35"/>
              <w:jc w:val="both"/>
              <w:outlineLvl w:val="0"/>
              <w:rPr>
                <w:rFonts w:ascii="Times New Roman" w:hAnsi="Times New Roman"/>
                <w:sz w:val="24"/>
                <w:szCs w:val="24"/>
              </w:rPr>
            </w:pPr>
            <w:r w:rsidRPr="00B84890">
              <w:rPr>
                <w:rFonts w:ascii="Times New Roman" w:eastAsia="Times New Roman" w:hAnsi="Times New Roman"/>
                <w:sz w:val="24"/>
                <w:szCs w:val="24"/>
                <w:lang w:eastAsia="en-US" w:bidi="ar-SA"/>
              </w:rPr>
              <w:t xml:space="preserve">Mācību process un nodarbību vadīšana notiek strukturēti, lai sasniegtu nodarbības mērķus. To apliecina vēroto nodarbību analīze un audzēkņu apmeklējuma rādītājs/ grupu noturīgums. </w:t>
            </w:r>
          </w:p>
          <w:p w:rsidR="00897E4E" w:rsidRPr="00B84890" w:rsidP="00897E4E" w14:paraId="7C489730" w14:textId="77777777">
            <w:pPr>
              <w:pStyle w:val="Sarakstarindkopa1"/>
              <w:tabs>
                <w:tab w:val="left" w:pos="318"/>
              </w:tabs>
              <w:suppressAutoHyphens/>
              <w:spacing w:after="0" w:line="240" w:lineRule="auto"/>
              <w:ind w:left="35"/>
              <w:jc w:val="both"/>
              <w:outlineLvl w:val="0"/>
              <w:rPr>
                <w:rFonts w:ascii="Times New Roman" w:hAnsi="Times New Roman"/>
                <w:sz w:val="24"/>
                <w:szCs w:val="24"/>
              </w:rPr>
            </w:pPr>
            <w:r w:rsidRPr="00B84890">
              <w:rPr>
                <w:rFonts w:ascii="Times New Roman" w:eastAsia="Times New Roman" w:hAnsi="Times New Roman"/>
                <w:sz w:val="24"/>
                <w:szCs w:val="24"/>
                <w:lang w:eastAsia="en-US" w:bidi="ar-SA"/>
              </w:rPr>
              <w:t>Nodarbībā tiek sniegta un saņemta pedagogu un izglītojamo daudzveidīga atgriezeniskā saite, izglītojamie prot novērtēt savu veikumu nodarbībā, pedagogs attīsta izglītojamo prasmi apgūt mācīšanās prasmes.</w:t>
            </w:r>
          </w:p>
          <w:p w:rsidR="00B94CAF" w:rsidRPr="00B84890" w:rsidP="00897E4E" w14:paraId="75A0FC6C" w14:textId="77777777">
            <w:pPr>
              <w:pStyle w:val="Sarakstarindkopa1"/>
              <w:tabs>
                <w:tab w:val="left" w:pos="318"/>
              </w:tabs>
              <w:suppressAutoHyphens/>
              <w:spacing w:after="0" w:line="240" w:lineRule="auto"/>
              <w:ind w:left="35"/>
              <w:jc w:val="both"/>
              <w:outlineLvl w:val="0"/>
              <w:rPr>
                <w:rFonts w:ascii="Times New Roman" w:eastAsia="Times New Roman" w:hAnsi="Times New Roman"/>
                <w:sz w:val="24"/>
                <w:szCs w:val="24"/>
                <w:lang w:eastAsia="en-US" w:bidi="ar-SA"/>
              </w:rPr>
            </w:pPr>
            <w:r w:rsidRPr="00B84890">
              <w:rPr>
                <w:rFonts w:ascii="Times New Roman" w:eastAsia="Times New Roman" w:hAnsi="Times New Roman"/>
                <w:sz w:val="24"/>
                <w:szCs w:val="24"/>
                <w:lang w:eastAsia="en-US" w:bidi="ar-SA"/>
              </w:rPr>
              <w:t xml:space="preserve">Iestāde mērķtiecīgi izglīto savus pedagogus digitālo rīku apgūšanā, to pielietošanā mācību procesa ietvaros, tādējādi, arī mūsdienu tehnoloģisko risinājumu ieviešana un izmantošana mācību procesā tiek ieviesta aizvien biežāk. </w:t>
            </w:r>
          </w:p>
          <w:p w:rsidR="00897E4E" w:rsidRPr="00B84890" w:rsidP="00897E4E" w14:paraId="28ABB9D8" w14:textId="50C7FFEA">
            <w:pPr>
              <w:pStyle w:val="Sarakstarindkopa1"/>
              <w:tabs>
                <w:tab w:val="left" w:pos="318"/>
              </w:tabs>
              <w:suppressAutoHyphens/>
              <w:spacing w:after="0" w:line="240" w:lineRule="auto"/>
              <w:ind w:left="35"/>
              <w:jc w:val="both"/>
              <w:outlineLvl w:val="0"/>
              <w:rPr>
                <w:rFonts w:ascii="Times New Roman" w:eastAsia="Times New Roman" w:hAnsi="Times New Roman"/>
                <w:sz w:val="24"/>
                <w:szCs w:val="24"/>
                <w:lang w:eastAsia="en-US" w:bidi="ar-SA"/>
              </w:rPr>
            </w:pPr>
            <w:r w:rsidRPr="00B84890">
              <w:rPr>
                <w:rFonts w:ascii="Times New Roman" w:eastAsia="Times New Roman" w:hAnsi="Times New Roman"/>
                <w:sz w:val="24"/>
                <w:szCs w:val="24"/>
                <w:lang w:eastAsia="en-US" w:bidi="ar-SA"/>
              </w:rPr>
              <w:t xml:space="preserve">Pedagogu pilnveidei un iespējai gūt papildus pieredzi, labās prakses piemērus, - pedagogiem ir pieejama </w:t>
            </w:r>
            <w:r w:rsidRPr="00B84890">
              <w:rPr>
                <w:rFonts w:ascii="Times New Roman" w:eastAsia="Times New Roman" w:hAnsi="Times New Roman"/>
                <w:sz w:val="24"/>
                <w:szCs w:val="24"/>
                <w:lang w:eastAsia="en-US" w:bidi="ar-SA"/>
              </w:rPr>
              <w:t>OneDrive</w:t>
            </w:r>
            <w:r w:rsidRPr="00B84890">
              <w:rPr>
                <w:rFonts w:ascii="Times New Roman" w:eastAsia="Times New Roman" w:hAnsi="Times New Roman"/>
                <w:sz w:val="24"/>
                <w:szCs w:val="24"/>
                <w:lang w:eastAsia="en-US" w:bidi="ar-SA"/>
              </w:rPr>
              <w:t xml:space="preserve"> vidē mape ar kolēģu veiktajām metodiskajām izstrādnēm, metodiskajiem materiāliem. </w:t>
            </w:r>
          </w:p>
          <w:p w:rsidR="00B94CAF" w:rsidRPr="00B84890" w:rsidP="00897E4E" w14:paraId="5101A0B2" w14:textId="5F056A3C">
            <w:pPr>
              <w:pStyle w:val="Sarakstarindkopa1"/>
              <w:tabs>
                <w:tab w:val="left" w:pos="318"/>
              </w:tabs>
              <w:suppressAutoHyphens/>
              <w:spacing w:after="0" w:line="240" w:lineRule="auto"/>
              <w:ind w:left="35"/>
              <w:jc w:val="both"/>
              <w:outlineLvl w:val="0"/>
              <w:rPr>
                <w:rFonts w:ascii="Times New Roman" w:eastAsia="Times New Roman" w:hAnsi="Times New Roman"/>
                <w:sz w:val="24"/>
                <w:szCs w:val="24"/>
                <w:lang w:eastAsia="lv-LV" w:bidi="ar-SA"/>
              </w:rPr>
            </w:pPr>
            <w:r w:rsidRPr="00B84890">
              <w:rPr>
                <w:rFonts w:ascii="Times New Roman" w:eastAsia="Times New Roman" w:hAnsi="Times New Roman"/>
                <w:sz w:val="24"/>
                <w:szCs w:val="24"/>
                <w:lang w:eastAsia="en-US" w:bidi="ar-SA"/>
              </w:rPr>
              <w:t>Iestāde kvalitatīva un mūsdienīga mācību procesa nodrošināšanai, mērķtiecīgi papildina arī iestādes materiāltehnisko bāzi.</w:t>
            </w:r>
          </w:p>
        </w:tc>
        <w:tc>
          <w:tcPr>
            <w:tcW w:w="3226" w:type="dxa"/>
            <w:shd w:val="clear" w:color="auto" w:fill="auto"/>
          </w:tcPr>
          <w:p w:rsidR="00B94CAF" w:rsidRPr="00B84890" w:rsidP="001F4983" w14:paraId="15B8372A" w14:textId="12E3C365">
            <w:pPr>
              <w:pStyle w:val="ListParagraph"/>
              <w:spacing w:after="0" w:line="240" w:lineRule="auto"/>
              <w:ind w:left="0"/>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Papildināt un uzturēt Iestādes izveidoto sistēmu zināšanu un mācīšanās pieredzes apkopošanai un savstarpējai pieredzes apmaiņai.</w:t>
            </w:r>
          </w:p>
          <w:p w:rsidR="00A42E0A" w:rsidRPr="00B84890" w:rsidP="00FF66EB" w14:paraId="7F26937E" w14:textId="77777777">
            <w:pPr>
              <w:pStyle w:val="Default"/>
              <w:rPr>
                <w:rFonts w:eastAsia="Times New Roman"/>
                <w:color w:val="auto"/>
              </w:rPr>
            </w:pPr>
          </w:p>
          <w:p w:rsidR="00910C5A" w:rsidRPr="00B84890" w:rsidP="00FF66EB" w14:paraId="467EABE6" w14:textId="295A100D">
            <w:pPr>
              <w:pStyle w:val="Default"/>
              <w:rPr>
                <w:rFonts w:eastAsia="Times New Roman"/>
                <w:color w:val="auto"/>
              </w:rPr>
            </w:pPr>
            <w:r w:rsidRPr="00B84890">
              <w:rPr>
                <w:rFonts w:eastAsia="Times New Roman"/>
                <w:color w:val="auto"/>
              </w:rPr>
              <w:t xml:space="preserve">Turpināt sniegt atbalstu pedagogu pilnveidei (mācību kursi, pieredzes apmaiņas braucieni u.c.) mācību metožu dažādošanai un pilnveidošanai. </w:t>
            </w:r>
          </w:p>
        </w:tc>
      </w:tr>
      <w:tr w14:paraId="22C2C81A" w14:textId="77777777" w:rsidTr="007F186D">
        <w:tblPrEx>
          <w:tblW w:w="14000" w:type="dxa"/>
          <w:tblInd w:w="-289" w:type="dxa"/>
          <w:tblLook w:val="04A0"/>
        </w:tblPrEx>
        <w:tc>
          <w:tcPr>
            <w:tcW w:w="2127" w:type="dxa"/>
            <w:shd w:val="clear" w:color="auto" w:fill="auto"/>
          </w:tcPr>
          <w:p w:rsidR="00832CFD" w:rsidRPr="00B84890" w:rsidP="003F246D" w14:paraId="32E76671" w14:textId="77777777">
            <w:pPr>
              <w:suppressAutoHyphens/>
              <w:spacing w:after="0" w:line="240" w:lineRule="auto"/>
              <w:jc w:val="both"/>
              <w:outlineLvl w:val="0"/>
              <w:rPr>
                <w:rFonts w:ascii="Times New Roman" w:hAnsi="Times New Roman" w:cs="Times New Roman"/>
                <w:bCs/>
                <w:sz w:val="24"/>
                <w:szCs w:val="24"/>
              </w:rPr>
            </w:pPr>
            <w:r w:rsidRPr="00B84890">
              <w:rPr>
                <w:rFonts w:ascii="Times New Roman" w:hAnsi="Times New Roman" w:cs="Times New Roman"/>
                <w:bCs/>
                <w:sz w:val="24"/>
                <w:szCs w:val="24"/>
              </w:rPr>
              <w:t xml:space="preserve">Pedagogs virza un atbalsta katru izglītojamo viņa izaugsmē, izmantojot daudzveidīgas mācību formas atbilstoši katra izglītojamā mācīšanās vajadzībām / </w:t>
            </w:r>
          </w:p>
          <w:p w:rsidR="00832CFD" w:rsidRPr="00B84890" w:rsidP="003F246D" w14:paraId="44834A7B" w14:textId="77777777">
            <w:pPr>
              <w:suppressAutoHyphens/>
              <w:spacing w:after="0" w:line="240" w:lineRule="auto"/>
              <w:jc w:val="both"/>
              <w:outlineLvl w:val="0"/>
              <w:rPr>
                <w:rFonts w:ascii="Times New Roman" w:hAnsi="Times New Roman" w:cs="Times New Roman"/>
                <w:bCs/>
                <w:sz w:val="24"/>
                <w:szCs w:val="24"/>
              </w:rPr>
            </w:pPr>
          </w:p>
          <w:p w:rsidR="00420A6D" w:rsidRPr="00B84890" w:rsidP="003F246D" w14:paraId="11040F15" w14:textId="2EE5BCC2">
            <w:pPr>
              <w:suppressAutoHyphens/>
              <w:spacing w:after="0" w:line="240" w:lineRule="auto"/>
              <w:jc w:val="both"/>
              <w:outlineLvl w:val="0"/>
              <w:rPr>
                <w:rFonts w:ascii="Times New Roman" w:hAnsi="Times New Roman" w:cs="Times New Roman"/>
                <w:bCs/>
                <w:sz w:val="24"/>
                <w:szCs w:val="24"/>
              </w:rPr>
            </w:pPr>
          </w:p>
          <w:p w:rsidR="007F186D" w:rsidRPr="00B84890" w:rsidP="003F246D" w14:paraId="3E8727D5" w14:textId="77777777">
            <w:pPr>
              <w:suppressAutoHyphens/>
              <w:spacing w:after="0" w:line="240" w:lineRule="auto"/>
              <w:jc w:val="both"/>
              <w:outlineLvl w:val="0"/>
              <w:rPr>
                <w:rFonts w:ascii="Times New Roman" w:hAnsi="Times New Roman" w:cs="Times New Roman"/>
                <w:bCs/>
                <w:sz w:val="24"/>
                <w:szCs w:val="24"/>
              </w:rPr>
            </w:pPr>
          </w:p>
          <w:p w:rsidR="00FF66EB" w:rsidRPr="00B84890" w:rsidP="003F246D" w14:paraId="6225D671" w14:textId="77777777">
            <w:pPr>
              <w:suppressAutoHyphens/>
              <w:spacing w:after="0" w:line="240" w:lineRule="auto"/>
              <w:jc w:val="both"/>
              <w:outlineLvl w:val="0"/>
              <w:rPr>
                <w:rFonts w:ascii="Times New Roman" w:eastAsia="Calibri" w:hAnsi="Times New Roman" w:cs="Times New Roman"/>
                <w:bCs/>
                <w:sz w:val="24"/>
                <w:szCs w:val="24"/>
              </w:rPr>
            </w:pPr>
          </w:p>
          <w:p w:rsidR="00FF66EB" w:rsidRPr="00B84890" w:rsidP="003F246D" w14:paraId="0EA20E1C" w14:textId="77777777">
            <w:pPr>
              <w:suppressAutoHyphens/>
              <w:spacing w:after="0" w:line="240" w:lineRule="auto"/>
              <w:jc w:val="both"/>
              <w:outlineLvl w:val="0"/>
              <w:rPr>
                <w:rFonts w:ascii="Times New Roman" w:eastAsia="Calibri" w:hAnsi="Times New Roman" w:cs="Times New Roman"/>
                <w:bCs/>
                <w:sz w:val="24"/>
                <w:szCs w:val="24"/>
              </w:rPr>
            </w:pPr>
          </w:p>
          <w:p w:rsidR="00FF66EB" w:rsidRPr="00B84890" w:rsidP="003F246D" w14:paraId="04D44CC0" w14:textId="77777777">
            <w:pPr>
              <w:suppressAutoHyphens/>
              <w:spacing w:after="0" w:line="240" w:lineRule="auto"/>
              <w:jc w:val="both"/>
              <w:outlineLvl w:val="0"/>
              <w:rPr>
                <w:rFonts w:ascii="Times New Roman" w:eastAsia="Calibri" w:hAnsi="Times New Roman" w:cs="Times New Roman"/>
                <w:bCs/>
                <w:sz w:val="24"/>
                <w:szCs w:val="24"/>
              </w:rPr>
            </w:pPr>
          </w:p>
          <w:p w:rsidR="00FF66EB" w:rsidRPr="00B84890" w:rsidP="003F246D" w14:paraId="5A8F3343" w14:textId="77777777">
            <w:pPr>
              <w:suppressAutoHyphens/>
              <w:spacing w:after="0" w:line="240" w:lineRule="auto"/>
              <w:jc w:val="both"/>
              <w:outlineLvl w:val="0"/>
              <w:rPr>
                <w:rFonts w:ascii="Times New Roman" w:eastAsia="Calibri" w:hAnsi="Times New Roman" w:cs="Times New Roman"/>
                <w:bCs/>
                <w:sz w:val="24"/>
                <w:szCs w:val="24"/>
              </w:rPr>
            </w:pPr>
          </w:p>
          <w:p w:rsidR="00E46EDD" w:rsidRPr="00B84890" w:rsidP="003F246D" w14:paraId="577D5943" w14:textId="5F910C3C">
            <w:pPr>
              <w:suppressAutoHyphens/>
              <w:spacing w:after="0" w:line="240" w:lineRule="auto"/>
              <w:jc w:val="both"/>
              <w:outlineLvl w:val="0"/>
              <w:rPr>
                <w:rFonts w:ascii="Times New Roman" w:hAnsi="Times New Roman" w:cs="Times New Roman"/>
                <w:sz w:val="24"/>
                <w:szCs w:val="24"/>
              </w:rPr>
            </w:pPr>
            <w:r w:rsidRPr="00B84890">
              <w:rPr>
                <w:rFonts w:ascii="Times New Roman" w:eastAsia="Calibri" w:hAnsi="Times New Roman" w:cs="Times New Roman"/>
                <w:bCs/>
                <w:sz w:val="24"/>
                <w:szCs w:val="24"/>
              </w:rPr>
              <w:t>Iestādes individualizēta un/vai personalizēta atbalsta sniegšana izglītojamiem</w:t>
            </w:r>
          </w:p>
        </w:tc>
        <w:tc>
          <w:tcPr>
            <w:tcW w:w="8647" w:type="dxa"/>
            <w:shd w:val="clear" w:color="auto" w:fill="auto"/>
          </w:tcPr>
          <w:p w:rsidR="00E46EDD" w:rsidRPr="00B84890" w:rsidP="003F246D" w14:paraId="7EC64410" w14:textId="77777777">
            <w:pPr>
              <w:pStyle w:val="ListParagraph"/>
              <w:tabs>
                <w:tab w:val="left" w:pos="318"/>
              </w:tabs>
              <w:suppressAutoHyphens/>
              <w:spacing w:after="0" w:line="240" w:lineRule="auto"/>
              <w:ind w:left="0"/>
              <w:jc w:val="both"/>
              <w:outlineLvl w:val="0"/>
              <w:rPr>
                <w:rFonts w:ascii="Times New Roman" w:hAnsi="Times New Roman" w:cs="Times New Roman"/>
                <w:sz w:val="24"/>
                <w:szCs w:val="24"/>
              </w:rPr>
            </w:pPr>
            <w:r w:rsidRPr="00B84890">
              <w:rPr>
                <w:rFonts w:ascii="Times New Roman" w:eastAsia="Times New Roman" w:hAnsi="Times New Roman" w:cs="Times New Roman"/>
                <w:sz w:val="24"/>
                <w:szCs w:val="24"/>
                <w:u w:val="single"/>
                <w:lang w:eastAsia="lv-LV"/>
              </w:rPr>
              <w:t xml:space="preserve">Ir sistēmiska pieeja izglītojamo diagnosticēšanai un individualizēta un/vai personalizēta atbalsta sniegšanai, sadarbojoties pedagogiem, atbalsta personālam un vecākiem. </w:t>
            </w:r>
          </w:p>
          <w:p w:rsidR="00E46EDD" w:rsidRPr="00B84890" w:rsidP="003F246D" w14:paraId="172E26E8" w14:textId="77777777">
            <w:pPr>
              <w:pStyle w:val="ListParagraph"/>
              <w:tabs>
                <w:tab w:val="left" w:pos="318"/>
              </w:tabs>
              <w:suppressAutoHyphens/>
              <w:spacing w:after="0" w:line="240" w:lineRule="auto"/>
              <w:ind w:left="35"/>
              <w:jc w:val="both"/>
              <w:outlineLvl w:val="0"/>
              <w:rPr>
                <w:rFonts w:ascii="Times New Roman" w:hAnsi="Times New Roman" w:cs="Times New Roman"/>
                <w:sz w:val="24"/>
                <w:szCs w:val="24"/>
              </w:rPr>
            </w:pPr>
            <w:r w:rsidRPr="00B84890">
              <w:rPr>
                <w:rFonts w:ascii="Times New Roman" w:eastAsia="Times New Roman" w:hAnsi="Times New Roman" w:cs="Times New Roman"/>
                <w:sz w:val="24"/>
                <w:szCs w:val="24"/>
                <w:lang w:eastAsia="lv-LV"/>
              </w:rPr>
              <w:t xml:space="preserve">Iestāde izmanto elektronisko </w:t>
            </w:r>
            <w:r w:rsidRPr="00B84890">
              <w:rPr>
                <w:rFonts w:ascii="Times New Roman" w:eastAsia="Times New Roman" w:hAnsi="Times New Roman" w:cs="Times New Roman"/>
                <w:sz w:val="24"/>
                <w:szCs w:val="24"/>
                <w:lang w:eastAsia="lv-LV"/>
              </w:rPr>
              <w:t>skolvadības</w:t>
            </w:r>
            <w:r w:rsidRPr="00B84890">
              <w:rPr>
                <w:rFonts w:ascii="Times New Roman" w:eastAsia="Times New Roman" w:hAnsi="Times New Roman" w:cs="Times New Roman"/>
                <w:sz w:val="24"/>
                <w:szCs w:val="24"/>
                <w:lang w:eastAsia="lv-LV"/>
              </w:rPr>
              <w:t xml:space="preserve"> sistēmu E-klase, kura nodrošina gan visu pedagoģiskā procesā nepieciešamās dokumentācijas uzturēšanu, aizpildīšanu, gan arī sniedz iespēju apmainīties ar informāciju, atgriezenisko saiti un novērtējumu par katra audzēkņa apmeklējumu, sasniegumiem, tādējādi, izglītības procesa veidošanā līdzdarbojoties visām iesaistītajām pusēm - vecākiem, audzēkņiem, pedagogiem.</w:t>
            </w:r>
          </w:p>
          <w:p w:rsidR="008D0668" w:rsidRPr="00B84890" w:rsidP="008D0668" w14:paraId="18EFB9E9" w14:textId="77777777">
            <w:pPr>
              <w:pStyle w:val="ListParagraph"/>
              <w:tabs>
                <w:tab w:val="left" w:pos="318"/>
              </w:tabs>
              <w:suppressAutoHyphens/>
              <w:spacing w:after="0" w:line="240" w:lineRule="auto"/>
              <w:ind w:left="35"/>
              <w:jc w:val="both"/>
              <w:outlineLvl w:val="0"/>
              <w:rPr>
                <w:rFonts w:ascii="Times New Roman" w:hAnsi="Times New Roman" w:cs="Times New Roman"/>
                <w:sz w:val="24"/>
                <w:szCs w:val="24"/>
              </w:rPr>
            </w:pPr>
            <w:r w:rsidRPr="00B84890">
              <w:rPr>
                <w:rFonts w:ascii="Times New Roman" w:eastAsia="Times New Roman" w:hAnsi="Times New Roman" w:cs="Times New Roman"/>
                <w:sz w:val="24"/>
                <w:szCs w:val="24"/>
                <w:lang w:eastAsia="lv-LV"/>
              </w:rPr>
              <w:t xml:space="preserve">Izglītojot pedagogus, iestāde katru gadu veic sava pedagoģiskā personāla izglītošanu, piesaistot profesionālus lektorus, kuru tēmas ir pielāgotas mūsu darbības specifikai, aktuālāko </w:t>
            </w:r>
            <w:r w:rsidRPr="00B84890">
              <w:rPr>
                <w:rFonts w:ascii="Times New Roman" w:eastAsia="Times New Roman" w:hAnsi="Times New Roman" w:cs="Times New Roman"/>
                <w:sz w:val="24"/>
                <w:szCs w:val="24"/>
                <w:lang w:eastAsia="lv-LV"/>
              </w:rPr>
              <w:t>problēmjautājumu</w:t>
            </w:r>
            <w:r w:rsidRPr="00B84890">
              <w:rPr>
                <w:rFonts w:ascii="Times New Roman" w:eastAsia="Times New Roman" w:hAnsi="Times New Roman" w:cs="Times New Roman"/>
                <w:sz w:val="24"/>
                <w:szCs w:val="24"/>
                <w:lang w:eastAsia="lv-LV"/>
              </w:rPr>
              <w:t xml:space="preserve"> risināšanai un bāzētas uz praktiskiem piemēriem, padomiem, metodēm, kā risināt un sniegt atbalstu pedagogiem risinot dažādas nestandarta situācijās. </w:t>
            </w:r>
          </w:p>
          <w:p w:rsidR="008D0668" w:rsidRPr="00B84890" w:rsidP="008D0668" w14:paraId="3FBBDD3C" w14:textId="798F3F74">
            <w:pPr>
              <w:pStyle w:val="ListParagraph"/>
              <w:tabs>
                <w:tab w:val="left" w:pos="318"/>
              </w:tabs>
              <w:suppressAutoHyphens/>
              <w:spacing w:after="0" w:line="240" w:lineRule="auto"/>
              <w:ind w:left="35"/>
              <w:jc w:val="both"/>
              <w:outlineLvl w:val="0"/>
              <w:rPr>
                <w:rFonts w:ascii="Times New Roman" w:eastAsia="Times New Roman" w:hAnsi="Times New Roman" w:cs="Times New Roman"/>
                <w:sz w:val="24"/>
                <w:szCs w:val="24"/>
                <w:lang w:eastAsia="lv-LV"/>
              </w:rPr>
            </w:pPr>
            <w:r w:rsidRPr="00B84890">
              <w:rPr>
                <w:rFonts w:ascii="Times New Roman" w:eastAsia="Times New Roman" w:hAnsi="Times New Roman" w:cs="Times New Roman"/>
                <w:sz w:val="24"/>
                <w:szCs w:val="24"/>
                <w:lang w:eastAsia="lv-LV"/>
              </w:rPr>
              <w:t xml:space="preserve">Iestādē tika noorganizēti kolektīvi kursi Profesionālās kompetences pilnveidē bērnu tiesību aizsardzības jomā un Pirmās palīdzības sniegšanā. </w:t>
            </w:r>
          </w:p>
          <w:p w:rsidR="00E46EDD" w:rsidRPr="00B84890" w:rsidP="003F246D" w14:paraId="609746F4" w14:textId="77777777">
            <w:pPr>
              <w:pStyle w:val="ListParagraph"/>
              <w:tabs>
                <w:tab w:val="left" w:pos="318"/>
              </w:tabs>
              <w:suppressAutoHyphens/>
              <w:spacing w:after="0" w:line="240" w:lineRule="auto"/>
              <w:ind w:left="35"/>
              <w:jc w:val="both"/>
              <w:outlineLvl w:val="0"/>
              <w:rPr>
                <w:rFonts w:ascii="Times New Roman" w:hAnsi="Times New Roman" w:cs="Times New Roman"/>
                <w:sz w:val="24"/>
                <w:szCs w:val="24"/>
              </w:rPr>
            </w:pPr>
            <w:r w:rsidRPr="00B84890">
              <w:rPr>
                <w:rFonts w:ascii="Times New Roman" w:eastAsia="Times New Roman" w:hAnsi="Times New Roman" w:cs="Times New Roman"/>
                <w:sz w:val="24"/>
                <w:szCs w:val="24"/>
                <w:lang w:eastAsia="lv-LV"/>
              </w:rPr>
              <w:t>Iestāde rūpējas par drošu fizisko un psiholoģisko vidi gan audzēkņiem, gan pedagogiem. Iestādes pedagogi sadarbojas ar sociālo pedagogu un ir izstrādātas procedūras (vadlīnijas) atbalsta sniegšanā sarežģītās situācijās. Iestādē ir pieejama ar medicīnas māsa un pagarinātās dienas skolotāji, kuri sniedz papildus atbalstu situācijās, ka tā ir jārisina individuāli vai ārpus nodarbību laika.</w:t>
            </w:r>
          </w:p>
          <w:p w:rsidR="00E46EDD" w:rsidRPr="00B84890" w:rsidP="00FF66EB" w14:paraId="7D0A5EAA" w14:textId="42AE6689">
            <w:pPr>
              <w:pStyle w:val="Default"/>
              <w:jc w:val="both"/>
              <w:rPr>
                <w:rFonts w:eastAsia="Times New Roman"/>
                <w:color w:val="auto"/>
                <w:lang w:eastAsia="lv-LV"/>
              </w:rPr>
            </w:pPr>
            <w:r w:rsidRPr="00B84890">
              <w:rPr>
                <w:rFonts w:eastAsia="Times New Roman"/>
                <w:color w:val="auto"/>
                <w:lang w:eastAsia="lv-LV"/>
              </w:rPr>
              <w:t xml:space="preserve">Iestāde īsteno individualizētu/ personalizētu atbalsta sniegšanu audzēkņiem atkarībā no konstatētajām vajadzībām. Atbalsta sniegšanā sadarbojas pedagogi, vecāki, atbalsta personāls un sociālais pedagogs. Informācija tiek sistemātiska apkopota, sastādīts rīcības plāns un vērtēti rezultāti. </w:t>
            </w:r>
          </w:p>
        </w:tc>
        <w:tc>
          <w:tcPr>
            <w:tcW w:w="3226" w:type="dxa"/>
            <w:shd w:val="clear" w:color="auto" w:fill="auto"/>
          </w:tcPr>
          <w:p w:rsidR="00420A6D" w:rsidRPr="00B84890" w:rsidP="00420A6D" w14:paraId="11236931" w14:textId="092C5AA4">
            <w:pPr>
              <w:pStyle w:val="Default"/>
              <w:jc w:val="both"/>
              <w:rPr>
                <w:rFonts w:eastAsia="Times New Roman"/>
                <w:color w:val="auto"/>
                <w:lang w:eastAsia="lv-LV"/>
              </w:rPr>
            </w:pPr>
            <w:r w:rsidRPr="00B84890">
              <w:rPr>
                <w:rFonts w:eastAsia="Times New Roman"/>
                <w:color w:val="auto"/>
                <w:lang w:eastAsia="lv-LV"/>
              </w:rPr>
              <w:t xml:space="preserve">Uzlabot savstarpējo sadarbību visām iesaistītajām pusēm, lai </w:t>
            </w:r>
            <w:r w:rsidRPr="00B84890" w:rsidR="00FB11BD">
              <w:rPr>
                <w:rFonts w:eastAsia="Times New Roman"/>
                <w:color w:val="auto"/>
                <w:lang w:eastAsia="lv-LV"/>
              </w:rPr>
              <w:t>savlaicīgi apzinātu vajadzības un varētu sniegt atbilstošāko atbalsta formu.</w:t>
            </w:r>
            <w:r w:rsidRPr="00B84890">
              <w:rPr>
                <w:rFonts w:eastAsia="Times New Roman"/>
                <w:color w:val="auto"/>
                <w:lang w:eastAsia="lv-LV"/>
              </w:rPr>
              <w:t xml:space="preserve"> </w:t>
            </w:r>
          </w:p>
          <w:p w:rsidR="00E46EDD" w:rsidRPr="00B84890" w:rsidP="00420A6D" w14:paraId="4CD8242D" w14:textId="23B1A71A">
            <w:pPr>
              <w:pStyle w:val="ListParagraph"/>
              <w:spacing w:after="0" w:line="240" w:lineRule="auto"/>
              <w:ind w:left="0"/>
              <w:jc w:val="both"/>
              <w:rPr>
                <w:rFonts w:ascii="Times New Roman" w:eastAsia="Times New Roman" w:hAnsi="Times New Roman" w:cs="Times New Roman"/>
                <w:sz w:val="24"/>
                <w:szCs w:val="24"/>
                <w:lang w:eastAsia="lv-LV"/>
              </w:rPr>
            </w:pPr>
            <w:r w:rsidRPr="00B84890">
              <w:rPr>
                <w:rFonts w:ascii="Times New Roman" w:eastAsia="Times New Roman" w:hAnsi="Times New Roman" w:cs="Times New Roman"/>
                <w:sz w:val="24"/>
                <w:szCs w:val="24"/>
                <w:lang w:eastAsia="lv-LV"/>
              </w:rPr>
              <w:t xml:space="preserve">Organizēt pedagogu, audzēkņu un vecāku ikgadējo anketēšanu, noskaidrojot viņu vērtējumu gan par programmu atbilstību spēju, vajadzību nodrošināšanai un vēlmes par jaunu programmu izveidi. </w:t>
            </w:r>
          </w:p>
          <w:p w:rsidR="00E46EDD" w:rsidRPr="00B84890" w:rsidP="00FF66EB" w14:paraId="11DE933A" w14:textId="37A05D67">
            <w:pPr>
              <w:pStyle w:val="Default"/>
              <w:jc w:val="both"/>
              <w:rPr>
                <w:rFonts w:eastAsia="Times New Roman"/>
                <w:color w:val="auto"/>
                <w:lang w:eastAsia="lv-LV"/>
              </w:rPr>
            </w:pPr>
            <w:r w:rsidRPr="00B84890">
              <w:rPr>
                <w:rFonts w:eastAsia="Times New Roman"/>
                <w:color w:val="auto"/>
                <w:lang w:eastAsia="lv-LV"/>
              </w:rPr>
              <w:t xml:space="preserve">Izstrādāt procedūru sistemātiskai un mērķtiecīgai </w:t>
            </w:r>
            <w:r w:rsidRPr="00B84890">
              <w:rPr>
                <w:rFonts w:eastAsia="Times New Roman"/>
                <w:color w:val="auto"/>
                <w:lang w:eastAsia="lv-LV"/>
              </w:rPr>
              <w:t>individualizēta/</w:t>
            </w:r>
            <w:r w:rsidRPr="00B84890" w:rsidR="00420A6D">
              <w:rPr>
                <w:rFonts w:eastAsia="Times New Roman"/>
                <w:color w:val="auto"/>
                <w:lang w:eastAsia="lv-LV"/>
              </w:rPr>
              <w:t xml:space="preserve"> </w:t>
            </w:r>
            <w:r w:rsidRPr="00B84890">
              <w:rPr>
                <w:rFonts w:eastAsia="Times New Roman"/>
                <w:color w:val="auto"/>
                <w:lang w:eastAsia="lv-LV"/>
              </w:rPr>
              <w:t xml:space="preserve">personalizēta atbalsta sniegšanai. </w:t>
            </w:r>
          </w:p>
        </w:tc>
      </w:tr>
    </w:tbl>
    <w:p w:rsidR="00FC6453" w:rsidRPr="00B84890" w:rsidP="007D352E" w14:paraId="3D851208" w14:textId="77777777">
      <w:pPr>
        <w:pStyle w:val="ListParagraph"/>
        <w:numPr>
          <w:ilvl w:val="2"/>
          <w:numId w:val="1"/>
        </w:numPr>
        <w:spacing w:before="120" w:after="0" w:line="240" w:lineRule="auto"/>
        <w:ind w:left="851" w:hanging="851"/>
        <w:contextualSpacing w:val="0"/>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Galvenie secinājumi turpmākajam darbam par visu kritēriju:</w:t>
      </w:r>
    </w:p>
    <w:p w:rsidR="00FC6453" w:rsidRPr="00B84890" w:rsidP="00D35E17" w14:paraId="15369A5A" w14:textId="080F8777">
      <w:pPr>
        <w:pStyle w:val="ListParagraph"/>
        <w:numPr>
          <w:ilvl w:val="3"/>
          <w:numId w:val="1"/>
        </w:numPr>
        <w:spacing w:after="0" w:line="240" w:lineRule="auto"/>
        <w:ind w:left="851" w:hanging="851"/>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Iestādē tiek nodrošināta kvalitatīva interešu izglītība, izglītojamiem ir plašas iespējas attīstīt savas individuālās spējas un talantus daudzveidīgās izglītības programmās. Mācību procesa laikā tiek nodrošināta individuāla pieeja, atbilstoši izglītojamā vajadzībām. Nodarbības notiek piemērotās telpās un ar nepieciešamo inventāru, instrumentiem, materiāliem kompetentu pedagogu vadībā.</w:t>
      </w:r>
    </w:p>
    <w:p w:rsidR="00E46EDD" w:rsidRPr="00B84890" w:rsidP="007D352E" w14:paraId="3210AFA0" w14:textId="2F36F603">
      <w:pPr>
        <w:pStyle w:val="ListParagraph"/>
        <w:numPr>
          <w:ilvl w:val="3"/>
          <w:numId w:val="1"/>
        </w:numPr>
        <w:spacing w:before="120" w:after="120" w:line="240" w:lineRule="auto"/>
        <w:ind w:left="851" w:hanging="851"/>
        <w:contextualSpacing w:val="0"/>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 xml:space="preserve">Iestādes </w:t>
      </w:r>
      <w:r w:rsidRPr="00B84890" w:rsidR="00FC6453">
        <w:rPr>
          <w:rFonts w:ascii="Times New Roman" w:eastAsia="Times New Roman" w:hAnsi="Times New Roman" w:cs="Times New Roman"/>
          <w:sz w:val="24"/>
          <w:szCs w:val="24"/>
        </w:rPr>
        <w:t>izmanto</w:t>
      </w:r>
      <w:r w:rsidRPr="00B84890">
        <w:rPr>
          <w:rFonts w:ascii="Times New Roman" w:eastAsia="Times New Roman" w:hAnsi="Times New Roman" w:cs="Times New Roman"/>
          <w:sz w:val="24"/>
          <w:szCs w:val="24"/>
        </w:rPr>
        <w:t xml:space="preserve"> elektronisko </w:t>
      </w:r>
      <w:r w:rsidRPr="00B84890">
        <w:rPr>
          <w:rFonts w:ascii="Times New Roman" w:eastAsia="Times New Roman" w:hAnsi="Times New Roman" w:cs="Times New Roman"/>
          <w:sz w:val="24"/>
          <w:szCs w:val="24"/>
        </w:rPr>
        <w:t>skolvadības</w:t>
      </w:r>
      <w:r w:rsidRPr="00B84890">
        <w:rPr>
          <w:rFonts w:ascii="Times New Roman" w:eastAsia="Times New Roman" w:hAnsi="Times New Roman" w:cs="Times New Roman"/>
          <w:sz w:val="24"/>
          <w:szCs w:val="24"/>
        </w:rPr>
        <w:t xml:space="preserve"> sistēmu “E-klase” un izveidot</w:t>
      </w:r>
      <w:r w:rsidRPr="00B84890" w:rsidR="00FC6453">
        <w:rPr>
          <w:rFonts w:ascii="Times New Roman" w:eastAsia="Times New Roman" w:hAnsi="Times New Roman" w:cs="Times New Roman"/>
          <w:sz w:val="24"/>
          <w:szCs w:val="24"/>
        </w:rPr>
        <w:t>o</w:t>
      </w:r>
      <w:r w:rsidRPr="00B84890">
        <w:rPr>
          <w:rFonts w:ascii="Times New Roman" w:eastAsia="Times New Roman" w:hAnsi="Times New Roman" w:cs="Times New Roman"/>
          <w:sz w:val="24"/>
          <w:szCs w:val="24"/>
        </w:rPr>
        <w:t xml:space="preserve"> kopīgot</w:t>
      </w:r>
      <w:r w:rsidRPr="00B84890" w:rsidR="00FC6453">
        <w:rPr>
          <w:rFonts w:ascii="Times New Roman" w:eastAsia="Times New Roman" w:hAnsi="Times New Roman" w:cs="Times New Roman"/>
          <w:sz w:val="24"/>
          <w:szCs w:val="24"/>
        </w:rPr>
        <w:t>o</w:t>
      </w:r>
      <w:r w:rsidRPr="00B84890">
        <w:rPr>
          <w:rFonts w:ascii="Times New Roman" w:eastAsia="Times New Roman" w:hAnsi="Times New Roman" w:cs="Times New Roman"/>
          <w:sz w:val="24"/>
          <w:szCs w:val="24"/>
        </w:rPr>
        <w:t xml:space="preserve"> </w:t>
      </w:r>
      <w:r w:rsidRPr="00B84890">
        <w:rPr>
          <w:rFonts w:ascii="Times New Roman" w:eastAsia="Times New Roman" w:hAnsi="Times New Roman" w:cs="Times New Roman"/>
          <w:sz w:val="24"/>
          <w:szCs w:val="24"/>
        </w:rPr>
        <w:t>OneDrive</w:t>
      </w:r>
      <w:r w:rsidRPr="00B84890">
        <w:rPr>
          <w:rFonts w:ascii="Times New Roman" w:eastAsia="Times New Roman" w:hAnsi="Times New Roman" w:cs="Times New Roman"/>
          <w:sz w:val="24"/>
          <w:szCs w:val="24"/>
        </w:rPr>
        <w:t xml:space="preserve"> vietn</w:t>
      </w:r>
      <w:r w:rsidRPr="00B84890" w:rsidR="00FC6453">
        <w:rPr>
          <w:rFonts w:ascii="Times New Roman" w:eastAsia="Times New Roman" w:hAnsi="Times New Roman" w:cs="Times New Roman"/>
          <w:sz w:val="24"/>
          <w:szCs w:val="24"/>
        </w:rPr>
        <w:t>i</w:t>
      </w:r>
      <w:r w:rsidRPr="00B84890">
        <w:rPr>
          <w:rFonts w:ascii="Times New Roman" w:eastAsia="Times New Roman" w:hAnsi="Times New Roman" w:cs="Times New Roman"/>
          <w:sz w:val="24"/>
          <w:szCs w:val="24"/>
        </w:rPr>
        <w:t xml:space="preserve">, kurā </w:t>
      </w:r>
      <w:r w:rsidRPr="00B84890" w:rsidR="00FC6453">
        <w:rPr>
          <w:rFonts w:ascii="Times New Roman" w:eastAsia="Times New Roman" w:hAnsi="Times New Roman" w:cs="Times New Roman"/>
          <w:sz w:val="24"/>
          <w:szCs w:val="24"/>
        </w:rPr>
        <w:t xml:space="preserve">ir pieejami un </w:t>
      </w:r>
      <w:r w:rsidRPr="00B84890">
        <w:rPr>
          <w:rFonts w:ascii="Times New Roman" w:eastAsia="Times New Roman" w:hAnsi="Times New Roman" w:cs="Times New Roman"/>
          <w:sz w:val="24"/>
          <w:szCs w:val="24"/>
        </w:rPr>
        <w:t>tiek uzkrāti dažādi atbalsta resursi (t.sk., metodiskie materiāli), reglamentējošie dokumenti u.tml.</w:t>
      </w:r>
    </w:p>
    <w:p w:rsidR="00E46EDD" w:rsidRPr="00B84890" w:rsidP="007D352E" w14:paraId="4472EBF8" w14:textId="76FDF24A">
      <w:pPr>
        <w:pStyle w:val="ListParagraph"/>
        <w:numPr>
          <w:ilvl w:val="0"/>
          <w:numId w:val="1"/>
        </w:numPr>
        <w:tabs>
          <w:tab w:val="left" w:pos="284"/>
        </w:tabs>
        <w:spacing w:after="120" w:line="240" w:lineRule="auto"/>
        <w:ind w:left="0" w:firstLine="0"/>
        <w:contextualSpacing w:val="0"/>
        <w:jc w:val="center"/>
        <w:rPr>
          <w:rFonts w:ascii="Times New Roman" w:hAnsi="Times New Roman" w:cs="Times New Roman"/>
          <w:b/>
          <w:bCs/>
          <w:sz w:val="24"/>
          <w:szCs w:val="24"/>
        </w:rPr>
      </w:pPr>
      <w:r w:rsidRPr="00B84890">
        <w:rPr>
          <w:rFonts w:ascii="Times New Roman" w:hAnsi="Times New Roman" w:cs="Times New Roman"/>
          <w:b/>
          <w:bCs/>
          <w:sz w:val="24"/>
          <w:szCs w:val="24"/>
        </w:rPr>
        <w:t>Informācija par nozīmīgākajiem īstenotajiem projektiem un to rezultātiem</w:t>
      </w:r>
    </w:p>
    <w:p w:rsidR="00717A10" w:rsidRPr="00B84890" w:rsidP="00D11BA9" w14:paraId="215BDBC3" w14:textId="7C20ECFC">
      <w:pPr>
        <w:pStyle w:val="ListParagraph"/>
        <w:numPr>
          <w:ilvl w:val="1"/>
          <w:numId w:val="1"/>
        </w:numPr>
        <w:shd w:val="clear" w:color="auto" w:fill="FFFFFF"/>
        <w:spacing w:after="0" w:line="240" w:lineRule="auto"/>
        <w:ind w:left="851" w:hanging="851"/>
        <w:textAlignment w:val="baseline"/>
        <w:outlineLvl w:val="0"/>
        <w:rPr>
          <w:rFonts w:ascii="Times New Roman" w:hAnsi="Times New Roman" w:cs="Times New Roman"/>
          <w:sz w:val="24"/>
          <w:szCs w:val="24"/>
        </w:rPr>
      </w:pPr>
      <w:r w:rsidRPr="00B84890">
        <w:rPr>
          <w:rFonts w:ascii="Times New Roman" w:eastAsia="Times New Roman" w:hAnsi="Times New Roman" w:cs="Times New Roman"/>
          <w:sz w:val="24"/>
          <w:szCs w:val="24"/>
        </w:rPr>
        <w:t xml:space="preserve">2023./2024. mācību gadā tika turpināts realizēt pavasarī uzsākto </w:t>
      </w:r>
      <w:r w:rsidRPr="00B84890">
        <w:rPr>
          <w:rFonts w:ascii="Times New Roman" w:eastAsia="Times New Roman" w:hAnsi="Times New Roman" w:cs="Times New Roman"/>
          <w:b/>
          <w:bCs/>
          <w:sz w:val="24"/>
          <w:szCs w:val="24"/>
        </w:rPr>
        <w:t>Pilsoniskās līdzdalības un savstarpējās sadarbības attīstības projekt</w:t>
      </w:r>
      <w:r w:rsidRPr="00B84890" w:rsidR="00D11BA9">
        <w:rPr>
          <w:rFonts w:ascii="Times New Roman" w:eastAsia="Times New Roman" w:hAnsi="Times New Roman" w:cs="Times New Roman"/>
          <w:b/>
          <w:bCs/>
          <w:sz w:val="24"/>
          <w:szCs w:val="24"/>
        </w:rPr>
        <w:t>u</w:t>
      </w:r>
      <w:r w:rsidRPr="00B84890">
        <w:rPr>
          <w:rFonts w:ascii="Times New Roman" w:eastAsia="Times New Roman" w:hAnsi="Times New Roman" w:cs="Times New Roman"/>
          <w:b/>
          <w:bCs/>
          <w:sz w:val="24"/>
          <w:szCs w:val="24"/>
        </w:rPr>
        <w:t xml:space="preserve"> “Mūsu Torņakalns”</w:t>
      </w:r>
      <w:r w:rsidRPr="00B84890" w:rsidR="00D11BA9">
        <w:rPr>
          <w:rFonts w:ascii="Times New Roman" w:eastAsia="Times New Roman" w:hAnsi="Times New Roman" w:cs="Times New Roman"/>
          <w:sz w:val="24"/>
          <w:szCs w:val="24"/>
        </w:rPr>
        <w:t xml:space="preserve">.  </w:t>
      </w:r>
      <w:r w:rsidRPr="00B84890">
        <w:rPr>
          <w:rFonts w:ascii="Times New Roman" w:hAnsi="Times New Roman" w:cs="Times New Roman"/>
          <w:sz w:val="24"/>
          <w:szCs w:val="24"/>
        </w:rPr>
        <w:t>Projekta īstenošanas </w:t>
      </w:r>
      <w:r w:rsidRPr="00B84890">
        <w:rPr>
          <w:rFonts w:ascii="Times New Roman" w:hAnsi="Times New Roman" w:cs="Times New Roman"/>
          <w:b/>
          <w:bCs/>
          <w:sz w:val="24"/>
          <w:szCs w:val="24"/>
        </w:rPr>
        <w:t>pamatmērķis </w:t>
      </w:r>
      <w:r w:rsidRPr="00B84890">
        <w:rPr>
          <w:rFonts w:ascii="Times New Roman" w:hAnsi="Times New Roman" w:cs="Times New Roman"/>
          <w:sz w:val="24"/>
          <w:szCs w:val="24"/>
        </w:rPr>
        <w:t>bija Torņakalna apkaimes iedzīvotāju, kā arī Pārdaugavas BJC “Altona” audzēkņu un apmeklētāju izglītošana par Torņakalna rajonā un vidē sastopamo, ieraugāmo, novērtējamo, vienlaicīgi ceļot katra piederības izjūtu šai apkaimei un sniedzot iedrošinājumu savu brīvo laiku saturiski, izzinoši pavadīt iekoptā, sakārtotā vidē Pārdaugavas BJC “Altona” teritorijā.</w:t>
      </w:r>
    </w:p>
    <w:p w:rsidR="00717A10" w:rsidRPr="00B84890" w:rsidP="00D11BA9" w14:paraId="5C0A97F0" w14:textId="77777777">
      <w:pPr>
        <w:pStyle w:val="NormalWeb"/>
        <w:shd w:val="clear" w:color="auto" w:fill="FFFFFF"/>
        <w:spacing w:beforeAutospacing="0" w:after="0" w:afterAutospacing="0"/>
        <w:ind w:firstLine="851"/>
        <w:textAlignment w:val="baseline"/>
      </w:pPr>
      <w:r w:rsidRPr="00B84890">
        <w:t>Projekta ietvaros:</w:t>
      </w:r>
    </w:p>
    <w:p w:rsidR="00717A10" w:rsidRPr="00B84890" w:rsidP="00D11BA9" w14:paraId="1D73B2B3" w14:textId="77777777">
      <w:pPr>
        <w:numPr>
          <w:ilvl w:val="0"/>
          <w:numId w:val="180"/>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projekta organizētajās aktivitātēs tika iesaistīti arī </w:t>
      </w:r>
      <w:r w:rsidRPr="00B84890">
        <w:rPr>
          <w:rFonts w:ascii="Times New Roman" w:hAnsi="Times New Roman" w:cs="Times New Roman"/>
          <w:b/>
          <w:sz w:val="24"/>
          <w:szCs w:val="24"/>
        </w:rPr>
        <w:t>Torņakalna apkaimes iedzīvotāji</w:t>
      </w:r>
      <w:r w:rsidRPr="00B84890">
        <w:rPr>
          <w:rFonts w:ascii="Times New Roman" w:hAnsi="Times New Roman" w:cs="Times New Roman"/>
          <w:sz w:val="24"/>
          <w:szCs w:val="24"/>
        </w:rPr>
        <w:t>, kopumā projekta ietvaros piesaistot vairāk kā 200 dalībniekus;</w:t>
      </w:r>
    </w:p>
    <w:p w:rsidR="00717A10" w:rsidRPr="00B84890" w:rsidP="00D11BA9" w14:paraId="7A9B2EB4" w14:textId="77777777">
      <w:pPr>
        <w:numPr>
          <w:ilvl w:val="0"/>
          <w:numId w:val="180"/>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iCs/>
          <w:sz w:val="24"/>
          <w:szCs w:val="24"/>
        </w:rPr>
        <w:t xml:space="preserve">Noorganizētas </w:t>
      </w:r>
      <w:r w:rsidRPr="00B84890">
        <w:rPr>
          <w:rFonts w:ascii="Times New Roman" w:hAnsi="Times New Roman" w:cs="Times New Roman"/>
          <w:b/>
          <w:bCs/>
          <w:iCs/>
          <w:sz w:val="24"/>
          <w:szCs w:val="24"/>
        </w:rPr>
        <w:t>5 Izzinošās ekskursijas</w:t>
      </w:r>
      <w:r w:rsidRPr="00B84890">
        <w:rPr>
          <w:rFonts w:ascii="Times New Roman" w:hAnsi="Times New Roman" w:cs="Times New Roman"/>
          <w:iCs/>
          <w:sz w:val="24"/>
          <w:szCs w:val="24"/>
        </w:rPr>
        <w:t xml:space="preserve"> pa Torņakalna apkaimi un 3 izzinošās pastaigas pa Rīgas dārziem un parkiem, izmantojot audio gidu;</w:t>
      </w:r>
    </w:p>
    <w:p w:rsidR="00717A10" w:rsidRPr="00B84890" w:rsidP="00D11BA9" w14:paraId="2E5B99A4" w14:textId="77777777">
      <w:pPr>
        <w:numPr>
          <w:ilvl w:val="0"/>
          <w:numId w:val="180"/>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Labiekārtots PBJC “Altona” pagalms, izveidojot zaļu pagalmu ar paštaisītām 4</w:t>
      </w:r>
      <w:r w:rsidRPr="00B84890">
        <w:rPr>
          <w:rFonts w:ascii="Times New Roman" w:hAnsi="Times New Roman" w:cs="Times New Roman"/>
          <w:b/>
          <w:sz w:val="24"/>
          <w:szCs w:val="24"/>
        </w:rPr>
        <w:t xml:space="preserve"> augstajām dobēm </w:t>
      </w:r>
      <w:r w:rsidRPr="00B84890">
        <w:rPr>
          <w:rFonts w:ascii="Times New Roman" w:hAnsi="Times New Roman" w:cs="Times New Roman"/>
          <w:sz w:val="24"/>
          <w:szCs w:val="24"/>
        </w:rPr>
        <w:t xml:space="preserve">kultūraugiem un smilšu mantu </w:t>
      </w:r>
      <w:r w:rsidRPr="00B84890">
        <w:rPr>
          <w:rFonts w:ascii="Times New Roman" w:hAnsi="Times New Roman" w:cs="Times New Roman"/>
          <w:b/>
          <w:bCs/>
          <w:sz w:val="24"/>
          <w:szCs w:val="24"/>
        </w:rPr>
        <w:t>uzglabāšanas kaste</w:t>
      </w:r>
      <w:r w:rsidRPr="00B84890">
        <w:rPr>
          <w:rFonts w:ascii="Times New Roman" w:hAnsi="Times New Roman" w:cs="Times New Roman"/>
          <w:sz w:val="24"/>
          <w:szCs w:val="24"/>
        </w:rPr>
        <w:t>, rekonstruētas pašizgatavotās dārza mēbeles un smilšu kaste;</w:t>
      </w:r>
    </w:p>
    <w:p w:rsidR="00717A10" w:rsidRPr="00B84890" w:rsidP="00D11BA9" w14:paraId="0B21F1F0" w14:textId="77777777">
      <w:pPr>
        <w:numPr>
          <w:ilvl w:val="0"/>
          <w:numId w:val="180"/>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Izveidots</w:t>
      </w:r>
      <w:r w:rsidRPr="00B84890">
        <w:rPr>
          <w:rFonts w:ascii="Times New Roman" w:hAnsi="Times New Roman" w:cs="Times New Roman"/>
          <w:b/>
          <w:bCs/>
          <w:sz w:val="24"/>
          <w:szCs w:val="24"/>
        </w:rPr>
        <w:t xml:space="preserve"> Grāmatu apmaiņas skapis</w:t>
      </w:r>
      <w:r w:rsidRPr="00B84890">
        <w:rPr>
          <w:rFonts w:ascii="Times New Roman" w:hAnsi="Times New Roman" w:cs="Times New Roman"/>
          <w:sz w:val="24"/>
          <w:szCs w:val="24"/>
        </w:rPr>
        <w:t xml:space="preserve"> PBJC “Altona” teritorijā, kurš pieejams ikvienam Torņakalna apkaimes iedzīvotājam;</w:t>
      </w:r>
    </w:p>
    <w:p w:rsidR="00717A10" w:rsidRPr="00B84890" w:rsidP="00D11BA9" w14:paraId="304B30FF" w14:textId="77777777">
      <w:pPr>
        <w:numPr>
          <w:ilvl w:val="0"/>
          <w:numId w:val="180"/>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Organizēta </w:t>
      </w:r>
      <w:r w:rsidRPr="00B84890">
        <w:rPr>
          <w:rFonts w:ascii="Times New Roman" w:hAnsi="Times New Roman" w:cs="Times New Roman"/>
          <w:b/>
          <w:bCs/>
          <w:sz w:val="24"/>
          <w:szCs w:val="24"/>
        </w:rPr>
        <w:t xml:space="preserve">lekcija -praktiska nodarbība </w:t>
      </w:r>
      <w:r w:rsidRPr="00B84890">
        <w:rPr>
          <w:rFonts w:ascii="Times New Roman" w:hAnsi="Times New Roman" w:cs="Times New Roman"/>
          <w:sz w:val="24"/>
          <w:szCs w:val="24"/>
        </w:rPr>
        <w:t>par audio gida izveidi un publicēšanu;</w:t>
      </w:r>
    </w:p>
    <w:p w:rsidR="00717A10" w:rsidRPr="00B84890" w:rsidP="00D11BA9" w14:paraId="4FA371F0" w14:textId="77777777">
      <w:pPr>
        <w:numPr>
          <w:ilvl w:val="0"/>
          <w:numId w:val="180"/>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Noorganizēts </w:t>
      </w:r>
      <w:r w:rsidRPr="00B84890">
        <w:rPr>
          <w:rFonts w:ascii="Times New Roman" w:hAnsi="Times New Roman" w:cs="Times New Roman"/>
          <w:b/>
          <w:bCs/>
          <w:sz w:val="24"/>
          <w:szCs w:val="24"/>
        </w:rPr>
        <w:t>konkurss</w:t>
      </w:r>
      <w:r w:rsidRPr="00B84890">
        <w:rPr>
          <w:rFonts w:ascii="Times New Roman" w:hAnsi="Times New Roman" w:cs="Times New Roman"/>
          <w:sz w:val="24"/>
          <w:szCs w:val="24"/>
        </w:rPr>
        <w:t xml:space="preserve"> “Sadzirdi manu Torņakalnu!” audio gida iekļaujamo apskates vietu stāstu izvēlei;</w:t>
      </w:r>
    </w:p>
    <w:p w:rsidR="00717A10" w:rsidRPr="00B84890" w:rsidP="00D11BA9" w14:paraId="4C56F315" w14:textId="77777777">
      <w:pPr>
        <w:numPr>
          <w:ilvl w:val="0"/>
          <w:numId w:val="180"/>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Izveidots un publicēts publiskā vietnē </w:t>
      </w:r>
      <w:r w:rsidRPr="00B84890">
        <w:rPr>
          <w:rFonts w:ascii="Times New Roman" w:hAnsi="Times New Roman" w:cs="Times New Roman"/>
          <w:b/>
          <w:bCs/>
          <w:sz w:val="24"/>
          <w:szCs w:val="24"/>
        </w:rPr>
        <w:t>QR kods</w:t>
      </w:r>
      <w:r w:rsidRPr="00B84890">
        <w:rPr>
          <w:rFonts w:ascii="Times New Roman" w:hAnsi="Times New Roman" w:cs="Times New Roman"/>
          <w:sz w:val="24"/>
          <w:szCs w:val="24"/>
        </w:rPr>
        <w:t xml:space="preserve"> un </w:t>
      </w:r>
      <w:r w:rsidRPr="00B84890">
        <w:rPr>
          <w:rFonts w:ascii="Times New Roman" w:hAnsi="Times New Roman" w:cs="Times New Roman"/>
          <w:b/>
          <w:bCs/>
          <w:sz w:val="24"/>
          <w:szCs w:val="24"/>
        </w:rPr>
        <w:t xml:space="preserve">audio gids </w:t>
      </w:r>
      <w:r w:rsidRPr="00B84890">
        <w:rPr>
          <w:rFonts w:ascii="Times New Roman" w:hAnsi="Times New Roman" w:cs="Times New Roman"/>
          <w:sz w:val="24"/>
          <w:szCs w:val="24"/>
        </w:rPr>
        <w:t>ar 20 apskates vietām Torņakalna apkaimē, kurš ieejams bezmaksas ikvienam interesentam;</w:t>
      </w:r>
    </w:p>
    <w:p w:rsidR="00717A10" w:rsidRPr="00B84890" w:rsidP="00D11BA9" w14:paraId="3EB83FE0" w14:textId="77777777">
      <w:pPr>
        <w:numPr>
          <w:ilvl w:val="0"/>
          <w:numId w:val="180"/>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Novadītas 2</w:t>
      </w:r>
      <w:r w:rsidRPr="00B84890">
        <w:rPr>
          <w:rFonts w:ascii="Times New Roman" w:hAnsi="Times New Roman" w:cs="Times New Roman"/>
          <w:b/>
          <w:sz w:val="24"/>
          <w:szCs w:val="24"/>
        </w:rPr>
        <w:t xml:space="preserve"> radošās darbnīcas</w:t>
      </w:r>
      <w:r w:rsidRPr="00B84890">
        <w:rPr>
          <w:rFonts w:ascii="Times New Roman" w:hAnsi="Times New Roman" w:cs="Times New Roman"/>
          <w:sz w:val="24"/>
          <w:szCs w:val="24"/>
        </w:rPr>
        <w:t xml:space="preserve"> Paliktņu apgleznošanā </w:t>
      </w:r>
      <w:r w:rsidRPr="00B84890">
        <w:rPr>
          <w:rFonts w:ascii="Times New Roman" w:hAnsi="Times New Roman" w:cs="Times New Roman"/>
          <w:sz w:val="24"/>
          <w:szCs w:val="24"/>
        </w:rPr>
        <w:t>punktošanas</w:t>
      </w:r>
      <w:r w:rsidRPr="00B84890">
        <w:rPr>
          <w:rFonts w:ascii="Times New Roman" w:hAnsi="Times New Roman" w:cs="Times New Roman"/>
          <w:sz w:val="24"/>
          <w:szCs w:val="24"/>
        </w:rPr>
        <w:t xml:space="preserve"> tehnikā un Keramikas putna izveidē;</w:t>
      </w:r>
    </w:p>
    <w:p w:rsidR="00717A10" w:rsidRPr="00B84890" w:rsidP="00D11BA9" w14:paraId="3D7746A6" w14:textId="77777777">
      <w:pPr>
        <w:numPr>
          <w:ilvl w:val="0"/>
          <w:numId w:val="180"/>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Novadītas </w:t>
      </w:r>
      <w:r w:rsidRPr="00B84890">
        <w:rPr>
          <w:rFonts w:ascii="Times New Roman" w:hAnsi="Times New Roman" w:cs="Times New Roman"/>
          <w:b/>
          <w:sz w:val="24"/>
          <w:szCs w:val="24"/>
        </w:rPr>
        <w:t>4 galdniecības radošās darbnīcas</w:t>
      </w:r>
      <w:r w:rsidRPr="00B84890">
        <w:rPr>
          <w:rFonts w:ascii="Times New Roman" w:hAnsi="Times New Roman" w:cs="Times New Roman"/>
          <w:sz w:val="24"/>
          <w:szCs w:val="24"/>
        </w:rPr>
        <w:t xml:space="preserve">, kurās projekta dalībnieki apgūs prasmes augsto dobju un smilšu kastes mantu uzglabāšanas kastes ar vāku izveidošana no rūpniecības paletēm un iegādātajiem kokmateriāliem; </w:t>
      </w:r>
    </w:p>
    <w:p w:rsidR="00717A10" w:rsidRPr="00B84890" w:rsidP="00D11BA9" w14:paraId="23DE12B7" w14:textId="77777777">
      <w:pPr>
        <w:numPr>
          <w:ilvl w:val="0"/>
          <w:numId w:val="180"/>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Atjaunots krāsojums un nomainītas bojātās koka detaļas dārza mēbelēm un smilšu kastēm, atjaunotas smiltis smilškastē;</w:t>
      </w:r>
    </w:p>
    <w:p w:rsidR="00717A10" w:rsidRPr="00B84890" w:rsidP="00D11BA9" w14:paraId="1980CA1A" w14:textId="77777777">
      <w:pPr>
        <w:numPr>
          <w:ilvl w:val="0"/>
          <w:numId w:val="180"/>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Noorganizēta </w:t>
      </w:r>
      <w:r w:rsidRPr="00B84890">
        <w:rPr>
          <w:rFonts w:ascii="Times New Roman" w:hAnsi="Times New Roman" w:cs="Times New Roman"/>
          <w:b/>
          <w:bCs/>
          <w:sz w:val="24"/>
          <w:szCs w:val="24"/>
        </w:rPr>
        <w:t>meistardarbnīca “Putnu būru izgatavošana”</w:t>
      </w:r>
      <w:r w:rsidRPr="00B84890">
        <w:rPr>
          <w:rFonts w:ascii="Times New Roman" w:hAnsi="Times New Roman" w:cs="Times New Roman"/>
          <w:sz w:val="24"/>
          <w:szCs w:val="24"/>
        </w:rPr>
        <w:t xml:space="preserve"> un putnu būru izvietošana PBJC “Altona” pagalmā un Torņakalna apkaimē;</w:t>
      </w:r>
    </w:p>
    <w:p w:rsidR="00717A10" w:rsidRPr="00B84890" w:rsidP="00D11BA9" w14:paraId="7CD61631" w14:textId="77777777">
      <w:pPr>
        <w:numPr>
          <w:ilvl w:val="0"/>
          <w:numId w:val="180"/>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 Noorganizēta </w:t>
      </w:r>
      <w:r w:rsidRPr="00B84890">
        <w:rPr>
          <w:rFonts w:ascii="Times New Roman" w:hAnsi="Times New Roman" w:cs="Times New Roman"/>
          <w:b/>
          <w:bCs/>
          <w:sz w:val="24"/>
          <w:szCs w:val="24"/>
        </w:rPr>
        <w:t>darbnīca “Putnu barotavas izgatavošana”</w:t>
      </w:r>
      <w:r w:rsidRPr="00B84890">
        <w:rPr>
          <w:rFonts w:ascii="Times New Roman" w:hAnsi="Times New Roman" w:cs="Times New Roman"/>
          <w:sz w:val="24"/>
          <w:szCs w:val="24"/>
        </w:rPr>
        <w:t xml:space="preserve"> un putnu barotavas uzstādīšana PBJC “Altona” pagalmā;</w:t>
      </w:r>
    </w:p>
    <w:p w:rsidR="00717A10" w:rsidRPr="00B84890" w:rsidP="00D11BA9" w14:paraId="3C1E5255" w14:textId="77777777">
      <w:pPr>
        <w:numPr>
          <w:ilvl w:val="0"/>
          <w:numId w:val="180"/>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b/>
          <w:bCs/>
          <w:sz w:val="24"/>
          <w:szCs w:val="24"/>
        </w:rPr>
        <w:t>Dalība rudens sakopšanas talkā</w:t>
      </w:r>
      <w:r w:rsidRPr="00B84890">
        <w:rPr>
          <w:rFonts w:ascii="Times New Roman" w:hAnsi="Times New Roman" w:cs="Times New Roman"/>
          <w:sz w:val="24"/>
          <w:szCs w:val="24"/>
        </w:rPr>
        <w:t xml:space="preserve"> Torņakalna kapu sakopšanā sadarbībā ar Torņakalna biedrību;</w:t>
      </w:r>
    </w:p>
    <w:p w:rsidR="00717A10" w:rsidRPr="00B84890" w:rsidP="00D11BA9" w14:paraId="72495C85" w14:textId="77777777">
      <w:pPr>
        <w:numPr>
          <w:ilvl w:val="0"/>
          <w:numId w:val="180"/>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Novadītas Lieldienu tradīciju pasākums PBJC “Altona” pagalmā;</w:t>
      </w:r>
    </w:p>
    <w:p w:rsidR="00717A10" w:rsidRPr="00B84890" w:rsidP="00D11BA9" w14:paraId="036F4BC3" w14:textId="77777777">
      <w:pPr>
        <w:numPr>
          <w:ilvl w:val="0"/>
          <w:numId w:val="180"/>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I</w:t>
      </w:r>
      <w:r w:rsidRPr="00B84890">
        <w:rPr>
          <w:rFonts w:ascii="Times New Roman" w:hAnsi="Times New Roman" w:cs="Times New Roman"/>
          <w:b/>
          <w:bCs/>
          <w:sz w:val="24"/>
          <w:szCs w:val="24"/>
        </w:rPr>
        <w:t>zveidota sadarbība</w:t>
      </w:r>
      <w:r w:rsidRPr="00B84890">
        <w:rPr>
          <w:rFonts w:ascii="Times New Roman" w:hAnsi="Times New Roman" w:cs="Times New Roman"/>
          <w:sz w:val="24"/>
          <w:szCs w:val="24"/>
        </w:rPr>
        <w:t xml:space="preserve"> ar BKUS Torņakalna novietne pedagoģijas un komunikācijas nodaļu;</w:t>
      </w:r>
    </w:p>
    <w:p w:rsidR="00717A10" w:rsidRPr="00B84890" w:rsidP="00D11BA9" w14:paraId="5FBA2B9D" w14:textId="77777777">
      <w:pPr>
        <w:numPr>
          <w:ilvl w:val="0"/>
          <w:numId w:val="180"/>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 Organizētas </w:t>
      </w:r>
      <w:r w:rsidRPr="00B84890">
        <w:rPr>
          <w:rFonts w:ascii="Times New Roman" w:hAnsi="Times New Roman" w:cs="Times New Roman"/>
          <w:b/>
          <w:bCs/>
          <w:sz w:val="24"/>
          <w:szCs w:val="24"/>
        </w:rPr>
        <w:t>4</w:t>
      </w:r>
      <w:r w:rsidRPr="00B84890">
        <w:rPr>
          <w:rFonts w:ascii="Times New Roman" w:hAnsi="Times New Roman" w:cs="Times New Roman"/>
          <w:b/>
          <w:sz w:val="24"/>
          <w:szCs w:val="24"/>
        </w:rPr>
        <w:t xml:space="preserve"> ēdienu gatavošanas meistarklases</w:t>
      </w:r>
      <w:r w:rsidRPr="00B84890">
        <w:rPr>
          <w:rFonts w:ascii="Times New Roman" w:hAnsi="Times New Roman" w:cs="Times New Roman"/>
          <w:sz w:val="24"/>
          <w:szCs w:val="24"/>
        </w:rPr>
        <w:t xml:space="preserve">, kurās gatavotais ēdiens tiks degustēts kopīgi ar galdniecības meistarklases, radošajās darbnīcās un sakopšanas talkās iesaistītajiem dalībniekiem; </w:t>
      </w:r>
    </w:p>
    <w:p w:rsidR="00717A10" w:rsidRPr="00B84890" w:rsidP="00D11BA9" w14:paraId="04281396" w14:textId="77777777">
      <w:pPr>
        <w:numPr>
          <w:ilvl w:val="0"/>
          <w:numId w:val="180"/>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b/>
          <w:bCs/>
          <w:sz w:val="24"/>
          <w:szCs w:val="24"/>
        </w:rPr>
        <w:t>Aprīkota putnu barotava ar tiešsaistes kameru</w:t>
      </w:r>
      <w:r w:rsidRPr="00B84890">
        <w:rPr>
          <w:rFonts w:ascii="Times New Roman" w:hAnsi="Times New Roman" w:cs="Times New Roman"/>
          <w:sz w:val="24"/>
          <w:szCs w:val="24"/>
        </w:rPr>
        <w:t>, kas saslēgta ar PBJC “Altona” uzgaidāmā telpā esošo televizoru, radot iespēju ikvienam apmeklētajam vērot apkaimē ziemojošos putnus, kuri ierodas barotavā.</w:t>
      </w:r>
    </w:p>
    <w:p w:rsidR="00717A10" w:rsidRPr="00B84890" w:rsidP="007D352E" w14:paraId="1084040A" w14:textId="5E6B94BF">
      <w:pPr>
        <w:numPr>
          <w:ilvl w:val="0"/>
          <w:numId w:val="180"/>
        </w:numPr>
        <w:suppressAutoHyphens/>
        <w:spacing w:after="12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lang w:eastAsia="lv-LV"/>
        </w:rPr>
        <w:t>Gūts projektā iesaistīto dalībnieku emocionālais pacēlums par uzzināto un paveikto, gandarījums un sava darba augļu novērtējums, veidojusies savstarpējā sadarbība tādējādi, ceļot katra projekta dalībnieka pašvērtējumu, darba vērtības apziņu un labo darbu, domu plūsmu.</w:t>
      </w:r>
    </w:p>
    <w:p w:rsidR="00795EF3" w:rsidRPr="00B84890" w:rsidP="007F186D" w14:paraId="2E17D516" w14:textId="4373AADE">
      <w:pPr>
        <w:pStyle w:val="ListParagraph"/>
        <w:numPr>
          <w:ilvl w:val="1"/>
          <w:numId w:val="1"/>
        </w:numPr>
        <w:spacing w:after="0" w:line="240" w:lineRule="auto"/>
        <w:ind w:left="851" w:hanging="928"/>
        <w:jc w:val="both"/>
        <w:rPr>
          <w:rFonts w:ascii="Times New Roman" w:eastAsia="Times New Roman" w:hAnsi="Times New Roman" w:cs="Times New Roman"/>
          <w:sz w:val="24"/>
          <w:szCs w:val="24"/>
        </w:rPr>
      </w:pPr>
      <w:r w:rsidRPr="00B84890">
        <w:rPr>
          <w:rFonts w:ascii="Times New Roman" w:eastAsia="Times New Roman" w:hAnsi="Times New Roman" w:cs="Times New Roman"/>
          <w:sz w:val="24"/>
          <w:szCs w:val="24"/>
        </w:rPr>
        <w:t>2023./2024. mācību ga</w:t>
      </w:r>
      <w:r w:rsidRPr="00B84890">
        <w:rPr>
          <w:rFonts w:ascii="Times New Roman" w:eastAsia="Times New Roman" w:hAnsi="Times New Roman" w:cs="Times New Roman"/>
          <w:sz w:val="24"/>
          <w:szCs w:val="24"/>
        </w:rPr>
        <w:t xml:space="preserve">da otrajā pusgadā tika uzsākts </w:t>
      </w:r>
      <w:r w:rsidRPr="00B84890">
        <w:rPr>
          <w:rFonts w:ascii="Times New Roman" w:eastAsia="Times New Roman" w:hAnsi="Times New Roman" w:cs="Times New Roman"/>
          <w:b/>
          <w:bCs/>
          <w:sz w:val="24"/>
          <w:szCs w:val="24"/>
        </w:rPr>
        <w:t>Pilsoniskās līdzdalības un savstarpējās sadarbības attīstības projekts “Mācies, dari, dalies!”</w:t>
      </w:r>
      <w:r w:rsidRPr="00B84890">
        <w:rPr>
          <w:rFonts w:ascii="Times New Roman" w:eastAsia="Times New Roman" w:hAnsi="Times New Roman" w:cs="Times New Roman"/>
          <w:sz w:val="24"/>
          <w:szCs w:val="24"/>
        </w:rPr>
        <w:t xml:space="preserve">, kura noslēgums būs 2024.gada 30.novembrī.  </w:t>
      </w:r>
    </w:p>
    <w:p w:rsidR="00795EF3" w:rsidRPr="00B84890" w:rsidP="00795EF3" w14:paraId="4FAB6377" w14:textId="6F9E7C6A">
      <w:pPr>
        <w:spacing w:after="0" w:line="240" w:lineRule="auto"/>
        <w:ind w:left="851"/>
        <w:jc w:val="both"/>
        <w:rPr>
          <w:rFonts w:ascii="Times New Roman" w:hAnsi="Times New Roman" w:cs="Times New Roman"/>
          <w:sz w:val="24"/>
          <w:szCs w:val="24"/>
        </w:rPr>
      </w:pPr>
      <w:r w:rsidRPr="00B84890">
        <w:rPr>
          <w:rFonts w:ascii="Times New Roman" w:hAnsi="Times New Roman" w:cs="Times New Roman"/>
          <w:sz w:val="24"/>
          <w:szCs w:val="24"/>
        </w:rPr>
        <w:t>Projekta ietvaros:</w:t>
      </w:r>
    </w:p>
    <w:p w:rsidR="00795EF3" w:rsidRPr="00B84890" w:rsidP="00795EF3" w14:paraId="3E2A5AB9" w14:textId="1D752E2D">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Iesaistīti projekta organizētajās aktivitātēs vismaz </w:t>
      </w:r>
      <w:r w:rsidRPr="00B84890" w:rsidR="0067470C">
        <w:rPr>
          <w:rFonts w:ascii="Times New Roman" w:hAnsi="Times New Roman" w:cs="Times New Roman"/>
          <w:sz w:val="24"/>
          <w:szCs w:val="24"/>
        </w:rPr>
        <w:t>250 dalībnieki, no kuriem 50 ir</w:t>
      </w:r>
      <w:r w:rsidRPr="00B84890">
        <w:rPr>
          <w:rFonts w:ascii="Times New Roman" w:hAnsi="Times New Roman" w:cs="Times New Roman"/>
          <w:sz w:val="24"/>
          <w:szCs w:val="24"/>
        </w:rPr>
        <w:t xml:space="preserve"> Zolitūdes apkaimes iedzīvotāji</w:t>
      </w:r>
      <w:r w:rsidRPr="00B84890" w:rsidR="0067470C">
        <w:rPr>
          <w:rFonts w:ascii="Times New Roman" w:hAnsi="Times New Roman" w:cs="Times New Roman"/>
          <w:sz w:val="24"/>
          <w:szCs w:val="24"/>
        </w:rPr>
        <w:t>.</w:t>
      </w:r>
    </w:p>
    <w:p w:rsidR="00795EF3" w:rsidRPr="00B84890" w:rsidP="00795EF3" w14:paraId="79E74DBC"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iCs/>
          <w:sz w:val="24"/>
          <w:szCs w:val="24"/>
        </w:rPr>
        <w:t xml:space="preserve">Noorganizētas </w:t>
      </w:r>
      <w:r w:rsidRPr="00B84890">
        <w:rPr>
          <w:rFonts w:ascii="Times New Roman" w:hAnsi="Times New Roman" w:cs="Times New Roman"/>
          <w:b/>
          <w:bCs/>
          <w:iCs/>
          <w:sz w:val="24"/>
          <w:szCs w:val="24"/>
        </w:rPr>
        <w:t>2 Izzinošās ekskursijas</w:t>
      </w:r>
      <w:r w:rsidRPr="00B84890">
        <w:rPr>
          <w:rFonts w:ascii="Times New Roman" w:hAnsi="Times New Roman" w:cs="Times New Roman"/>
          <w:iCs/>
          <w:sz w:val="24"/>
          <w:szCs w:val="24"/>
        </w:rPr>
        <w:t xml:space="preserve"> pa Zolitūdes apkaimi un Pārdaugavu. </w:t>
      </w:r>
      <w:r w:rsidRPr="00B84890">
        <w:rPr>
          <w:rFonts w:ascii="Times New Roman" w:hAnsi="Times New Roman" w:cs="Times New Roman"/>
          <w:iCs/>
          <w:sz w:val="24"/>
          <w:szCs w:val="24"/>
          <w:highlight w:val="white"/>
          <w:lang w:eastAsia="lv-LV"/>
        </w:rPr>
        <w:t>Pārgājiens  sniedz iespēju izkustēties un pavadīt laiku svaigā gaisā, neformālā vidē iepazīt un veidot jaunas attiecības ar dažāda vecuma un interešu cilvēkiem;</w:t>
      </w:r>
    </w:p>
    <w:p w:rsidR="00795EF3" w:rsidRPr="00B84890" w:rsidP="00795EF3" w14:paraId="399E2008"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Izveidota sadarbība ar </w:t>
      </w:r>
      <w:r w:rsidRPr="00B84890">
        <w:rPr>
          <w:rFonts w:ascii="Times New Roman" w:hAnsi="Times New Roman" w:cs="Times New Roman"/>
          <w:b/>
          <w:bCs/>
          <w:sz w:val="24"/>
          <w:szCs w:val="24"/>
        </w:rPr>
        <w:t>biedrību “Steidzīgo bērnu Fejas”</w:t>
      </w:r>
      <w:r w:rsidRPr="00B84890">
        <w:rPr>
          <w:rFonts w:ascii="Times New Roman" w:hAnsi="Times New Roman" w:cs="Times New Roman"/>
          <w:sz w:val="24"/>
          <w:szCs w:val="24"/>
        </w:rPr>
        <w:t>;</w:t>
      </w:r>
    </w:p>
    <w:p w:rsidR="00795EF3" w:rsidRPr="00B84890" w:rsidP="00795EF3" w14:paraId="023F9AC4"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lang w:eastAsia="lv-LV"/>
        </w:rPr>
        <w:t xml:space="preserve">Organizētas </w:t>
      </w:r>
      <w:r w:rsidRPr="00B84890">
        <w:rPr>
          <w:rFonts w:ascii="Times New Roman" w:hAnsi="Times New Roman" w:cs="Times New Roman"/>
          <w:b/>
          <w:bCs/>
          <w:sz w:val="24"/>
          <w:szCs w:val="24"/>
          <w:lang w:eastAsia="lv-LV"/>
        </w:rPr>
        <w:t xml:space="preserve">2 praktiskās nodarbības </w:t>
      </w:r>
      <w:r w:rsidRPr="00B84890">
        <w:rPr>
          <w:rFonts w:ascii="Times New Roman" w:hAnsi="Times New Roman" w:cs="Times New Roman"/>
          <w:sz w:val="24"/>
          <w:szCs w:val="24"/>
          <w:lang w:eastAsia="lv-LV"/>
        </w:rPr>
        <w:t>par sedziņas un zeķīšu izgatavošanu priekšlaicīgi dzimušiem mazuļiem;</w:t>
      </w:r>
    </w:p>
    <w:p w:rsidR="00795EF3" w:rsidRPr="00B84890" w:rsidP="00795EF3" w14:paraId="5D210C18"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lang w:eastAsia="lv-LV"/>
        </w:rPr>
        <w:t xml:space="preserve">Projekta radošajās darbnīcās radītās lietas tiks nodotas biedrībai “Steidzīgo bērnu Fejas”, lai tās iepriecinātu un stiprinātu mazuļu mammas un tētus. Dāvanas un izstrādājumi tiks izsūtīti uz slimnīcām Rīgā. Gandarījums par paveikto cels dalībnieku pašvērtējumu; </w:t>
      </w:r>
    </w:p>
    <w:p w:rsidR="00795EF3" w:rsidRPr="00B84890" w:rsidP="00795EF3" w14:paraId="57D9EC15"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Noorganizētas </w:t>
      </w:r>
      <w:r w:rsidRPr="00B84890">
        <w:rPr>
          <w:rFonts w:ascii="Times New Roman" w:hAnsi="Times New Roman" w:cs="Times New Roman"/>
          <w:b/>
          <w:bCs/>
          <w:sz w:val="24"/>
          <w:szCs w:val="24"/>
        </w:rPr>
        <w:t>2 sadziedāšanās nodarbības.</w:t>
      </w:r>
      <w:r w:rsidRPr="00B84890">
        <w:rPr>
          <w:rFonts w:ascii="Times New Roman" w:hAnsi="Times New Roman" w:cs="Times New Roman"/>
          <w:sz w:val="24"/>
          <w:szCs w:val="24"/>
          <w:lang w:eastAsia="lv-LV"/>
        </w:rPr>
        <w:t xml:space="preserve"> Dziedot cilvēkā vairojas miers un labsajūta, ikdienas rūpes tiek aizmirstas. Dziedot notiek atbrīvošanās no pārdzīvojumiem un spēcīgām emocijām. Dziedāšana palīdz nomierināties, mazināt stresa līmeni un stabilizēt nervu sistēmu. Sadziedāšanās sekmē vienotību, cieņu un ieklausīšanos.</w:t>
      </w:r>
    </w:p>
    <w:p w:rsidR="00795EF3" w:rsidRPr="00B84890" w:rsidP="00795EF3" w14:paraId="5E42B9AB"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Izgatavots </w:t>
      </w:r>
      <w:r w:rsidRPr="00B84890">
        <w:rPr>
          <w:rFonts w:ascii="Times New Roman" w:hAnsi="Times New Roman" w:cs="Times New Roman"/>
          <w:b/>
          <w:bCs/>
          <w:sz w:val="24"/>
          <w:szCs w:val="24"/>
        </w:rPr>
        <w:t xml:space="preserve">koka rāmis lakata aušanai </w:t>
      </w:r>
      <w:r w:rsidRPr="00B84890">
        <w:rPr>
          <w:rFonts w:ascii="Times New Roman" w:hAnsi="Times New Roman" w:cs="Times New Roman"/>
          <w:sz w:val="24"/>
          <w:szCs w:val="24"/>
        </w:rPr>
        <w:t xml:space="preserve">un tas pieejams bezmaksas ikvienam interesentam, lai lāpīšanas tehnikā izgatavotu plecu lakatu. </w:t>
      </w:r>
      <w:r w:rsidRPr="00B84890">
        <w:rPr>
          <w:rFonts w:ascii="Times New Roman" w:hAnsi="Times New Roman" w:cs="Times New Roman"/>
          <w:b/>
          <w:bCs/>
          <w:sz w:val="24"/>
          <w:szCs w:val="24"/>
          <w:lang w:eastAsia="lv-LV"/>
        </w:rPr>
        <w:t>Lakata radīšanā</w:t>
      </w:r>
      <w:r w:rsidRPr="00B84890">
        <w:rPr>
          <w:rFonts w:ascii="Times New Roman" w:hAnsi="Times New Roman" w:cs="Times New Roman"/>
          <w:sz w:val="24"/>
          <w:szCs w:val="24"/>
          <w:lang w:eastAsia="lv-LV"/>
        </w:rPr>
        <w:t xml:space="preserve"> var piedalīties un sadarboties visa ģimene, gan izvēloties krāsu salikumu rūtīs, iestiprinot velka diegus rāmī un ielāpot audus. Kopdarbs sekmē vienotību un rezultāts nes gandarījumu ikvienam procesā iesaistītajam; </w:t>
      </w:r>
    </w:p>
    <w:p w:rsidR="00795EF3" w:rsidRPr="00B84890" w:rsidP="00795EF3" w14:paraId="40D9BF5F"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Novadītas</w:t>
      </w:r>
      <w:r w:rsidRPr="00B84890">
        <w:rPr>
          <w:rFonts w:ascii="Times New Roman" w:hAnsi="Times New Roman" w:cs="Times New Roman"/>
          <w:b/>
          <w:bCs/>
          <w:sz w:val="24"/>
          <w:szCs w:val="24"/>
        </w:rPr>
        <w:t xml:space="preserve"> 10 Rad</w:t>
      </w:r>
      <w:r w:rsidRPr="00B84890">
        <w:rPr>
          <w:rFonts w:ascii="Times New Roman" w:hAnsi="Times New Roman" w:cs="Times New Roman"/>
          <w:b/>
          <w:sz w:val="24"/>
          <w:szCs w:val="24"/>
        </w:rPr>
        <w:t>ošās darbnīcas -</w:t>
      </w:r>
      <w:r w:rsidRPr="00B84890">
        <w:rPr>
          <w:rFonts w:ascii="Times New Roman" w:hAnsi="Times New Roman" w:cs="Times New Roman"/>
          <w:sz w:val="24"/>
          <w:szCs w:val="24"/>
        </w:rPr>
        <w:t xml:space="preserve"> </w:t>
      </w:r>
      <w:r w:rsidRPr="00B84890">
        <w:rPr>
          <w:rFonts w:ascii="Times New Roman" w:hAnsi="Times New Roman" w:cs="Times New Roman"/>
          <w:sz w:val="24"/>
          <w:szCs w:val="24"/>
          <w:lang w:eastAsia="lv-LV"/>
        </w:rPr>
        <w:t xml:space="preserve">“Mazo pērlīšu mirdzums vēlmju kokā”, “Lielās dienas saule lēca”, “Kad uzplauka Lego ziedi”, “Vilnas siltums </w:t>
      </w:r>
      <w:r w:rsidRPr="00B84890">
        <w:rPr>
          <w:rFonts w:ascii="Times New Roman" w:hAnsi="Times New Roman" w:cs="Times New Roman"/>
          <w:sz w:val="24"/>
          <w:szCs w:val="24"/>
          <w:lang w:eastAsia="lv-LV"/>
        </w:rPr>
        <w:t>mīļmantiņā</w:t>
      </w:r>
      <w:r w:rsidRPr="00B84890">
        <w:rPr>
          <w:rFonts w:ascii="Times New Roman" w:hAnsi="Times New Roman" w:cs="Times New Roman"/>
          <w:sz w:val="24"/>
          <w:szCs w:val="24"/>
          <w:lang w:eastAsia="lv-LV"/>
        </w:rPr>
        <w:t xml:space="preserve">, “Mans spēka akmens”, “Aproce ar gaismas nesēju”, “Mans talismans”, “Krāsu maģija un </w:t>
      </w:r>
      <w:r w:rsidRPr="00B84890">
        <w:rPr>
          <w:rFonts w:ascii="Times New Roman" w:hAnsi="Times New Roman" w:cs="Times New Roman"/>
          <w:sz w:val="24"/>
          <w:szCs w:val="24"/>
          <w:lang w:eastAsia="lv-LV"/>
        </w:rPr>
        <w:t>spēks”, “Vērtīgo atmiņu lādīte”, “Sadarbība - jostas raksta veidošanā no Lego”, kurās dalībnieks mācās, lai darītu un radītu paši, un tad dalītos ar savam zināšanām un prasmēm jēgpilni pavadot brīvo laiku ģimenē vai draugu pulkā;</w:t>
      </w:r>
    </w:p>
    <w:p w:rsidR="00795EF3" w:rsidRPr="00B84890" w:rsidP="00795EF3" w14:paraId="7C8F68B7"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Novadītas</w:t>
      </w:r>
      <w:r w:rsidRPr="00B84890">
        <w:rPr>
          <w:rFonts w:ascii="Times New Roman" w:hAnsi="Times New Roman" w:cs="Times New Roman"/>
          <w:b/>
          <w:bCs/>
          <w:sz w:val="24"/>
          <w:szCs w:val="24"/>
        </w:rPr>
        <w:t xml:space="preserve"> 3 Veselības </w:t>
      </w:r>
      <w:r w:rsidRPr="00B84890">
        <w:rPr>
          <w:rFonts w:ascii="Times New Roman" w:hAnsi="Times New Roman" w:cs="Times New Roman"/>
          <w:b/>
          <w:sz w:val="24"/>
          <w:szCs w:val="24"/>
        </w:rPr>
        <w:t>darbnīcas</w:t>
      </w:r>
      <w:r w:rsidRPr="00B84890">
        <w:rPr>
          <w:rFonts w:ascii="Times New Roman" w:hAnsi="Times New Roman" w:cs="Times New Roman"/>
          <w:sz w:val="24"/>
          <w:szCs w:val="24"/>
        </w:rPr>
        <w:t>, kurās</w:t>
      </w:r>
      <w:r w:rsidRPr="00B84890">
        <w:rPr>
          <w:rFonts w:ascii="Times New Roman" w:hAnsi="Times New Roman" w:cs="Times New Roman"/>
          <w:sz w:val="24"/>
          <w:szCs w:val="24"/>
          <w:lang w:eastAsia="lv-LV"/>
        </w:rPr>
        <w:t xml:space="preserve"> dalībnieki ir aktīvi un apzināti līdzdalībnieki, izpildot un apgūstot vingrinājumus, kurus varēs turpmāk paši praktizēt mājās, lai stiprinātu savu ķermeni;</w:t>
      </w:r>
    </w:p>
    <w:p w:rsidR="00795EF3" w:rsidRPr="00B84890" w:rsidP="00795EF3" w14:paraId="24B12014"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Novadītas </w:t>
      </w:r>
      <w:r w:rsidRPr="00B84890">
        <w:rPr>
          <w:rFonts w:ascii="Times New Roman" w:hAnsi="Times New Roman" w:cs="Times New Roman"/>
          <w:b/>
          <w:bCs/>
          <w:sz w:val="24"/>
          <w:szCs w:val="24"/>
        </w:rPr>
        <w:t>2 smaržu un garšu darbnīca</w:t>
      </w:r>
      <w:r w:rsidRPr="00B84890">
        <w:rPr>
          <w:rFonts w:ascii="Times New Roman" w:hAnsi="Times New Roman" w:cs="Times New Roman"/>
          <w:sz w:val="24"/>
          <w:szCs w:val="24"/>
        </w:rPr>
        <w:t>s, kurās dalībnieki iepazīs Latvijā augošus augus ar ārstnieciskām īpašībām, mācīsies pagatavot tēju un veidos savu  tējas mandalu, kurā ieliks nodomu savai un apkaimes, pilsētas, valsts attīstībai;</w:t>
      </w:r>
    </w:p>
    <w:p w:rsidR="00795EF3" w:rsidRPr="00B84890" w:rsidP="00795EF3" w14:paraId="3A2872D0" w14:textId="7A2D56E9">
      <w:pPr>
        <w:pStyle w:val="ListParagraph"/>
        <w:numPr>
          <w:ilvl w:val="0"/>
          <w:numId w:val="182"/>
        </w:numPr>
        <w:suppressAutoHyphens/>
        <w:snapToGrid w:val="0"/>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lang w:eastAsia="lv-LV"/>
        </w:rPr>
        <w:t xml:space="preserve">Noorganizēti </w:t>
      </w:r>
      <w:r w:rsidRPr="00B84890">
        <w:rPr>
          <w:rFonts w:ascii="Times New Roman" w:hAnsi="Times New Roman" w:cs="Times New Roman"/>
          <w:b/>
          <w:bCs/>
          <w:sz w:val="24"/>
          <w:szCs w:val="24"/>
          <w:lang w:eastAsia="lv-LV"/>
        </w:rPr>
        <w:t>14 “Vakarēšanas” pasākumi</w:t>
      </w:r>
      <w:r w:rsidRPr="00B84890">
        <w:rPr>
          <w:rFonts w:ascii="Times New Roman" w:hAnsi="Times New Roman" w:cs="Times New Roman"/>
          <w:sz w:val="24"/>
          <w:szCs w:val="24"/>
          <w:lang w:eastAsia="lv-LV"/>
        </w:rPr>
        <w:t xml:space="preserve">, kā dalībnieku neformāla tikšanās pēc nodarbībām, ar sarunām par piedzīvoto, sasniegto, kopā būšana ar spēlējot spēles un baudot cienastu. Projekta dalībnieki gūs pieredzi un piedzīvotās patīkamās emocijas, prieks un miers, dos stimulu šādu vakarēšanas rituālu ienest arī savas mājās; </w:t>
      </w:r>
    </w:p>
    <w:p w:rsidR="00795EF3" w:rsidRPr="00B84890" w:rsidP="00795EF3" w14:paraId="3CC95D58" w14:textId="386C2D32">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lang w:eastAsia="lv-LV"/>
        </w:rPr>
        <w:t>Gūts projektā iesaistīto dalībnieku emocionālais pacēlums par uzzināto un paveikto, gandarījums un sava darba augļu novērtējums, veidojusies savstarpējā sadarbība tādējādi, ceļot katra projekta dalībnieka pašvērtējumu, darba vērtības apziņu un labo darbu, domu plūsmu.</w:t>
      </w:r>
    </w:p>
    <w:p w:rsidR="00795EF3" w:rsidRPr="00B84890" w:rsidP="007D352E" w14:paraId="10A1DD97" w14:textId="714F6231">
      <w:pPr>
        <w:pStyle w:val="ListParagraph"/>
        <w:numPr>
          <w:ilvl w:val="0"/>
          <w:numId w:val="182"/>
        </w:numPr>
        <w:spacing w:after="120" w:line="240" w:lineRule="auto"/>
        <w:ind w:left="1276" w:hanging="425"/>
        <w:contextualSpacing w:val="0"/>
        <w:jc w:val="both"/>
        <w:rPr>
          <w:rFonts w:ascii="Times New Roman" w:eastAsia="Times New Roman" w:hAnsi="Times New Roman" w:cs="Times New Roman"/>
          <w:sz w:val="24"/>
          <w:szCs w:val="24"/>
        </w:rPr>
      </w:pPr>
      <w:r w:rsidRPr="00B84890">
        <w:rPr>
          <w:rFonts w:ascii="Times New Roman" w:hAnsi="Times New Roman" w:cs="Times New Roman"/>
          <w:sz w:val="24"/>
          <w:szCs w:val="24"/>
        </w:rPr>
        <w:t>Labiekārtots PBJC “Altona” pagalms, izveidojot zaļu pagalmu ar paštaisītām 4</w:t>
      </w:r>
      <w:r w:rsidRPr="00B84890">
        <w:rPr>
          <w:rFonts w:ascii="Times New Roman" w:hAnsi="Times New Roman" w:cs="Times New Roman"/>
          <w:b/>
          <w:sz w:val="24"/>
          <w:szCs w:val="24"/>
        </w:rPr>
        <w:t xml:space="preserve"> augstajām dobēm </w:t>
      </w:r>
      <w:r w:rsidRPr="00B84890">
        <w:rPr>
          <w:rFonts w:ascii="Times New Roman" w:hAnsi="Times New Roman" w:cs="Times New Roman"/>
          <w:sz w:val="24"/>
          <w:szCs w:val="24"/>
        </w:rPr>
        <w:t xml:space="preserve">kultūraugiem un smilšu mantu </w:t>
      </w:r>
      <w:r w:rsidRPr="00B84890">
        <w:rPr>
          <w:rFonts w:ascii="Times New Roman" w:hAnsi="Times New Roman" w:cs="Times New Roman"/>
          <w:b/>
          <w:bCs/>
          <w:sz w:val="24"/>
          <w:szCs w:val="24"/>
        </w:rPr>
        <w:t>uzglabāšanas</w:t>
      </w:r>
      <w:r w:rsidRPr="00B84890" w:rsidR="007D352E">
        <w:rPr>
          <w:rFonts w:ascii="Times New Roman" w:hAnsi="Times New Roman" w:cs="Times New Roman"/>
          <w:b/>
          <w:bCs/>
          <w:sz w:val="24"/>
          <w:szCs w:val="24"/>
        </w:rPr>
        <w:t>.</w:t>
      </w:r>
    </w:p>
    <w:p w:rsidR="00D11BA9" w:rsidRPr="00B84890" w:rsidP="007F186D" w14:paraId="3AA8EC31" w14:textId="1667BA33">
      <w:pPr>
        <w:pStyle w:val="Heading1"/>
        <w:numPr>
          <w:ilvl w:val="1"/>
          <w:numId w:val="1"/>
        </w:numPr>
        <w:shd w:val="clear" w:color="auto" w:fill="FFFFFF"/>
        <w:spacing w:before="0"/>
        <w:ind w:left="851" w:hanging="851"/>
        <w:textAlignment w:val="baseline"/>
        <w:rPr>
          <w:rFonts w:ascii="Times New Roman" w:hAnsi="Times New Roman" w:eastAsiaTheme="minorHAnsi" w:cs="Times New Roman"/>
          <w:b/>
          <w:bCs/>
          <w:color w:val="auto"/>
          <w:sz w:val="24"/>
          <w:szCs w:val="24"/>
        </w:rPr>
      </w:pPr>
      <w:r w:rsidRPr="00B84890">
        <w:rPr>
          <w:rFonts w:ascii="Times New Roman" w:hAnsi="Times New Roman" w:eastAsiaTheme="minorHAnsi" w:cs="Times New Roman"/>
          <w:b/>
          <w:bCs/>
          <w:color w:val="auto"/>
          <w:sz w:val="24"/>
          <w:szCs w:val="24"/>
        </w:rPr>
        <w:t>Ojāra Vācieša muzeja un Pārdaugavas BJC “Altona” sadarbības projekts – bērnu muzeju nakts “Astoņu kustoņu svētki”</w:t>
      </w:r>
    </w:p>
    <w:p w:rsidR="007547C6" w:rsidRPr="00B84890" w:rsidP="009F7323" w14:paraId="24E78C43" w14:textId="217D8197">
      <w:pPr>
        <w:spacing w:after="0" w:line="240" w:lineRule="auto"/>
        <w:ind w:left="851"/>
        <w:jc w:val="both"/>
        <w:rPr>
          <w:rFonts w:ascii="Times New Roman" w:hAnsi="Times New Roman" w:cs="Times New Roman"/>
          <w:sz w:val="24"/>
          <w:szCs w:val="24"/>
        </w:rPr>
      </w:pPr>
      <w:r w:rsidRPr="00B84890">
        <w:rPr>
          <w:rFonts w:ascii="Times New Roman" w:hAnsi="Times New Roman" w:cs="Times New Roman"/>
          <w:sz w:val="24"/>
          <w:szCs w:val="24"/>
        </w:rPr>
        <w:t>Muzeja nakts ietvaros - 2024.gada 18.maijā apmeklētājiem bija iespējams piedalīties “Altona” pedagogu vadītajās radošajās darbnīcās</w:t>
      </w:r>
      <w:r w:rsidRPr="00B84890">
        <w:rPr>
          <w:rFonts w:ascii="Times New Roman" w:hAnsi="Times New Roman" w:cs="Times New Roman"/>
          <w:sz w:val="24"/>
          <w:szCs w:val="24"/>
        </w:rPr>
        <w:t>, apskatīt datorgrafikas konkursa “Dzejnieks un Rīga” labāko darbu izstādi, savukārt, muzeja telpās apskatāma  bija “</w:t>
      </w:r>
      <w:r w:rsidRPr="00B84890">
        <w:rPr>
          <w:rFonts w:ascii="Times New Roman" w:hAnsi="Times New Roman" w:cs="Times New Roman"/>
          <w:sz w:val="24"/>
          <w:szCs w:val="24"/>
        </w:rPr>
        <w:t>Altonas</w:t>
      </w:r>
      <w:r w:rsidRPr="00B84890">
        <w:rPr>
          <w:rFonts w:ascii="Times New Roman" w:hAnsi="Times New Roman" w:cs="Times New Roman"/>
          <w:sz w:val="24"/>
          <w:szCs w:val="24"/>
        </w:rPr>
        <w:t xml:space="preserve">” vizuālās mākslas pulciņu skolēnu darbu izstāde, kuru darbi tapuši iedvesmojoties no </w:t>
      </w:r>
      <w:r w:rsidRPr="00B84890">
        <w:rPr>
          <w:rFonts w:ascii="Times New Roman" w:hAnsi="Times New Roman" w:cs="Times New Roman"/>
          <w:sz w:val="24"/>
          <w:szCs w:val="24"/>
        </w:rPr>
        <w:t>O.Vācieša</w:t>
      </w:r>
      <w:r w:rsidRPr="00B84890">
        <w:rPr>
          <w:rFonts w:ascii="Times New Roman" w:hAnsi="Times New Roman" w:cs="Times New Roman"/>
          <w:sz w:val="24"/>
          <w:szCs w:val="24"/>
        </w:rPr>
        <w:t xml:space="preserve"> dzejoļiem. Literāro darbu konkursa “Dzejnieks un Rīga” darbi ievietoti QR kodā un lasāmi elektroniski jebkuram interesantam. Paralēli notika literāri muzikāls iestudējums, kurā piedalījās Pārdaugavas BJC “Altona” mūzikas un dejas interešu izglītības programmu audzēkņi; visi iestudējumā dzirdamie skaņdarbi bija ar dzejnieka Ojāra Vācieša vārdiem. Starp priekšnesumiem tika runāti literāro darbu konkursā “Dzejnieks un Rīga” iesniegto darbu labākie fragmenti. Nakts izskaņā tika apbalvoti literāro darbu konkursa “Dzejnieks un Rīga” un datorgrafikas konkursa “Dzejnieks un Rīga” laureāti, noslēgumā visiem baudot garšīgu cienastu.</w:t>
      </w:r>
    </w:p>
    <w:p w:rsidR="00E46EDD" w:rsidRPr="00B84890" w:rsidP="004E52D0" w14:paraId="253FC405" w14:textId="2CCD6950">
      <w:pPr>
        <w:pStyle w:val="ListParagraph"/>
        <w:numPr>
          <w:ilvl w:val="0"/>
          <w:numId w:val="1"/>
        </w:numPr>
        <w:tabs>
          <w:tab w:val="left" w:pos="426"/>
        </w:tabs>
        <w:spacing w:before="120" w:after="120" w:line="240" w:lineRule="auto"/>
        <w:ind w:left="0" w:firstLine="0"/>
        <w:contextualSpacing w:val="0"/>
        <w:jc w:val="center"/>
        <w:rPr>
          <w:rFonts w:ascii="Times New Roman" w:hAnsi="Times New Roman" w:cs="Times New Roman"/>
          <w:b/>
          <w:bCs/>
          <w:sz w:val="24"/>
          <w:szCs w:val="24"/>
        </w:rPr>
      </w:pPr>
      <w:r w:rsidRPr="00B84890">
        <w:rPr>
          <w:rFonts w:ascii="Times New Roman" w:hAnsi="Times New Roman" w:cs="Times New Roman"/>
          <w:b/>
          <w:bCs/>
          <w:sz w:val="24"/>
          <w:szCs w:val="24"/>
        </w:rPr>
        <w:t>Citi sasniegumi un Iestādei būtiskā informācija</w:t>
      </w:r>
    </w:p>
    <w:p w:rsidR="00E46EDD" w:rsidRPr="00B84890" w:rsidP="00D35E17" w14:paraId="1A4FAF50" w14:textId="1E388831">
      <w:pPr>
        <w:pStyle w:val="ListParagraph"/>
        <w:numPr>
          <w:ilvl w:val="1"/>
          <w:numId w:val="1"/>
        </w:numPr>
        <w:tabs>
          <w:tab w:val="left" w:pos="426"/>
        </w:tabs>
        <w:spacing w:after="0" w:line="240" w:lineRule="auto"/>
        <w:ind w:left="-851" w:firstLine="851"/>
        <w:rPr>
          <w:rFonts w:ascii="Times New Roman" w:hAnsi="Times New Roman" w:cs="Times New Roman"/>
          <w:sz w:val="24"/>
          <w:szCs w:val="24"/>
        </w:rPr>
      </w:pPr>
      <w:r w:rsidRPr="00B84890">
        <w:rPr>
          <w:rFonts w:ascii="Times New Roman" w:hAnsi="Times New Roman" w:cs="Times New Roman"/>
          <w:sz w:val="24"/>
          <w:szCs w:val="24"/>
        </w:rPr>
        <w:t xml:space="preserve"> </w:t>
      </w:r>
      <w:r w:rsidRPr="00B84890" w:rsidR="007F186D">
        <w:rPr>
          <w:rFonts w:ascii="Times New Roman" w:hAnsi="Times New Roman" w:cs="Times New Roman"/>
          <w:sz w:val="24"/>
          <w:szCs w:val="24"/>
        </w:rPr>
        <w:t>Dalība s</w:t>
      </w:r>
      <w:r w:rsidRPr="00B84890" w:rsidR="001F38C5">
        <w:rPr>
          <w:rFonts w:ascii="Times New Roman" w:hAnsi="Times New Roman" w:cs="Times New Roman"/>
          <w:sz w:val="24"/>
          <w:szCs w:val="24"/>
        </w:rPr>
        <w:t>tarptautisk</w:t>
      </w:r>
      <w:r w:rsidRPr="00B84890" w:rsidR="007F186D">
        <w:rPr>
          <w:rFonts w:ascii="Times New Roman" w:hAnsi="Times New Roman" w:cs="Times New Roman"/>
          <w:sz w:val="24"/>
          <w:szCs w:val="24"/>
        </w:rPr>
        <w:t>os</w:t>
      </w:r>
      <w:r w:rsidRPr="00B84890" w:rsidR="001F38C5">
        <w:rPr>
          <w:rFonts w:ascii="Times New Roman" w:hAnsi="Times New Roman" w:cs="Times New Roman"/>
          <w:sz w:val="24"/>
          <w:szCs w:val="24"/>
        </w:rPr>
        <w:t xml:space="preserve"> pasākum</w:t>
      </w:r>
      <w:r w:rsidRPr="00B84890" w:rsidR="007F186D">
        <w:rPr>
          <w:rFonts w:ascii="Times New Roman" w:hAnsi="Times New Roman" w:cs="Times New Roman"/>
          <w:sz w:val="24"/>
          <w:szCs w:val="24"/>
        </w:rPr>
        <w:t>os:</w:t>
      </w:r>
    </w:p>
    <w:p w:rsidR="00BE2BDD" w:rsidRPr="00B84890" w:rsidP="001F38C5" w14:paraId="662CF541"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16.09.2023, </w:t>
      </w:r>
      <w:r w:rsidRPr="00B84890">
        <w:rPr>
          <w:rFonts w:ascii="Times New Roman" w:hAnsi="Times New Roman" w:cs="Times New Roman"/>
          <w:sz w:val="24"/>
          <w:szCs w:val="24"/>
        </w:rPr>
        <w:t>Norway</w:t>
      </w:r>
      <w:r w:rsidRPr="00B84890">
        <w:rPr>
          <w:rFonts w:ascii="Times New Roman" w:hAnsi="Times New Roman" w:cs="Times New Roman"/>
          <w:sz w:val="24"/>
          <w:szCs w:val="24"/>
        </w:rPr>
        <w:t xml:space="preserve"> </w:t>
      </w:r>
      <w:r w:rsidRPr="00B84890">
        <w:rPr>
          <w:rFonts w:ascii="Times New Roman" w:hAnsi="Times New Roman" w:cs="Times New Roman"/>
          <w:sz w:val="24"/>
          <w:szCs w:val="24"/>
        </w:rPr>
        <w:t>Open</w:t>
      </w:r>
      <w:r w:rsidRPr="00B84890">
        <w:rPr>
          <w:rFonts w:ascii="Times New Roman" w:hAnsi="Times New Roman" w:cs="Times New Roman"/>
          <w:sz w:val="24"/>
          <w:szCs w:val="24"/>
        </w:rPr>
        <w:t xml:space="preserve"> sacensības galda hokejā,  Norvēģija, </w:t>
      </w:r>
      <w:r w:rsidRPr="00B84890">
        <w:rPr>
          <w:rFonts w:ascii="Times New Roman" w:hAnsi="Times New Roman" w:cs="Times New Roman"/>
          <w:sz w:val="24"/>
          <w:szCs w:val="24"/>
        </w:rPr>
        <w:t>Kverneland</w:t>
      </w:r>
      <w:r w:rsidRPr="00B84890">
        <w:rPr>
          <w:rFonts w:ascii="Times New Roman" w:hAnsi="Times New Roman" w:cs="Times New Roman"/>
          <w:sz w:val="24"/>
          <w:szCs w:val="24"/>
        </w:rPr>
        <w:t>, piedalās galda hokeja studija, iegūtas divas 1.vietas; </w:t>
      </w:r>
    </w:p>
    <w:p w:rsidR="00BE2BDD" w:rsidRPr="00B84890" w:rsidP="001F38C5" w14:paraId="65C9B72C"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04.11.2023., XIX </w:t>
      </w:r>
      <w:r w:rsidRPr="00B84890">
        <w:rPr>
          <w:rFonts w:ascii="Times New Roman" w:hAnsi="Times New Roman" w:cs="Times New Roman"/>
          <w:sz w:val="24"/>
          <w:szCs w:val="24"/>
        </w:rPr>
        <w:t>international</w:t>
      </w:r>
      <w:r w:rsidRPr="00B84890">
        <w:rPr>
          <w:rFonts w:ascii="Times New Roman" w:hAnsi="Times New Roman" w:cs="Times New Roman"/>
          <w:sz w:val="24"/>
          <w:szCs w:val="24"/>
        </w:rPr>
        <w:t xml:space="preserve"> </w:t>
      </w:r>
      <w:r w:rsidRPr="00B84890">
        <w:rPr>
          <w:rFonts w:ascii="Times New Roman" w:hAnsi="Times New Roman" w:cs="Times New Roman"/>
          <w:sz w:val="24"/>
          <w:szCs w:val="24"/>
        </w:rPr>
        <w:t>tournament</w:t>
      </w:r>
      <w:r w:rsidRPr="00B84890">
        <w:rPr>
          <w:rFonts w:ascii="Times New Roman" w:hAnsi="Times New Roman" w:cs="Times New Roman"/>
          <w:sz w:val="24"/>
          <w:szCs w:val="24"/>
        </w:rPr>
        <w:t xml:space="preserve"> “Narva </w:t>
      </w:r>
      <w:r w:rsidRPr="00B84890">
        <w:rPr>
          <w:rFonts w:ascii="Times New Roman" w:hAnsi="Times New Roman" w:cs="Times New Roman"/>
          <w:sz w:val="24"/>
          <w:szCs w:val="24"/>
        </w:rPr>
        <w:t>Kumite</w:t>
      </w:r>
      <w:r w:rsidRPr="00B84890">
        <w:rPr>
          <w:rFonts w:ascii="Times New Roman" w:hAnsi="Times New Roman" w:cs="Times New Roman"/>
          <w:sz w:val="24"/>
          <w:szCs w:val="24"/>
        </w:rPr>
        <w:t xml:space="preserve"> &amp;</w:t>
      </w:r>
      <w:r w:rsidRPr="00B84890">
        <w:rPr>
          <w:rFonts w:ascii="Times New Roman" w:hAnsi="Times New Roman" w:cs="Times New Roman"/>
          <w:sz w:val="24"/>
          <w:szCs w:val="24"/>
        </w:rPr>
        <w:t>amp</w:t>
      </w:r>
      <w:r w:rsidRPr="00B84890">
        <w:rPr>
          <w:rFonts w:ascii="Times New Roman" w:hAnsi="Times New Roman" w:cs="Times New Roman"/>
          <w:sz w:val="24"/>
          <w:szCs w:val="24"/>
        </w:rPr>
        <w:t xml:space="preserve">; </w:t>
      </w:r>
      <w:r w:rsidRPr="00B84890">
        <w:rPr>
          <w:rFonts w:ascii="Times New Roman" w:hAnsi="Times New Roman" w:cs="Times New Roman"/>
          <w:sz w:val="24"/>
          <w:szCs w:val="24"/>
        </w:rPr>
        <w:t>Kata</w:t>
      </w:r>
      <w:r w:rsidRPr="00B84890">
        <w:rPr>
          <w:rFonts w:ascii="Times New Roman" w:hAnsi="Times New Roman" w:cs="Times New Roman"/>
          <w:sz w:val="24"/>
          <w:szCs w:val="24"/>
        </w:rPr>
        <w:t xml:space="preserve">”, Narva, Narvas sporta centrs,  Rakveres iela 22D, Igaunija, piedalās  </w:t>
      </w:r>
      <w:r w:rsidRPr="00B84890">
        <w:rPr>
          <w:rFonts w:ascii="Times New Roman" w:hAnsi="Times New Roman" w:cs="Times New Roman"/>
          <w:sz w:val="24"/>
          <w:szCs w:val="24"/>
        </w:rPr>
        <w:t>austrumcīņu</w:t>
      </w:r>
      <w:r w:rsidRPr="00B84890">
        <w:rPr>
          <w:rFonts w:ascii="Times New Roman" w:hAnsi="Times New Roman" w:cs="Times New Roman"/>
          <w:sz w:val="24"/>
          <w:szCs w:val="24"/>
        </w:rPr>
        <w:t xml:space="preserve"> studija “</w:t>
      </w:r>
      <w:r w:rsidRPr="00B84890">
        <w:rPr>
          <w:rFonts w:ascii="Times New Roman" w:hAnsi="Times New Roman" w:cs="Times New Roman"/>
          <w:sz w:val="24"/>
          <w:szCs w:val="24"/>
        </w:rPr>
        <w:t>Enšin</w:t>
      </w:r>
      <w:r w:rsidRPr="00B84890">
        <w:rPr>
          <w:rFonts w:ascii="Times New Roman" w:hAnsi="Times New Roman" w:cs="Times New Roman"/>
          <w:sz w:val="24"/>
          <w:szCs w:val="24"/>
        </w:rPr>
        <w:t xml:space="preserve"> karatē”,  iegūta viena 1.vieta, trīs 2.vietas, divas 3.vietas un viena atzinība; </w:t>
      </w:r>
    </w:p>
    <w:p w:rsidR="00BE2BDD" w:rsidRPr="00B84890" w:rsidP="001F38C5" w14:paraId="0684F6CB"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18.,19.11.2023. , Starptautiskais deju festivāls Rīgā 2023, Ķīpsalā,  piedalās deju studija “Flamenko”, iegūtas divas </w:t>
      </w:r>
    </w:p>
    <w:p w:rsidR="00BE2BDD" w:rsidRPr="00B84890" w:rsidP="001F38C5" w14:paraId="35FC7B20"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1.vietas; </w:t>
      </w:r>
    </w:p>
    <w:p w:rsidR="00BE2BDD" w:rsidRPr="00B84890" w:rsidP="001F38C5" w14:paraId="320C4900"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08.12.2023 .,  Eiropas karatē čempionāts, Rīga, Latvija, piedalās </w:t>
      </w:r>
      <w:r w:rsidRPr="00B84890">
        <w:rPr>
          <w:rFonts w:ascii="Times New Roman" w:hAnsi="Times New Roman" w:cs="Times New Roman"/>
          <w:sz w:val="24"/>
          <w:szCs w:val="24"/>
        </w:rPr>
        <w:t>austrumcīņu</w:t>
      </w:r>
      <w:r w:rsidRPr="00B84890">
        <w:rPr>
          <w:rFonts w:ascii="Times New Roman" w:hAnsi="Times New Roman" w:cs="Times New Roman"/>
          <w:sz w:val="24"/>
          <w:szCs w:val="24"/>
        </w:rPr>
        <w:t xml:space="preserve"> studija “</w:t>
      </w:r>
      <w:r w:rsidRPr="00B84890">
        <w:rPr>
          <w:rFonts w:ascii="Times New Roman" w:hAnsi="Times New Roman" w:cs="Times New Roman"/>
          <w:sz w:val="24"/>
          <w:szCs w:val="24"/>
        </w:rPr>
        <w:t>Džosui</w:t>
      </w:r>
      <w:r w:rsidRPr="00B84890">
        <w:rPr>
          <w:rFonts w:ascii="Times New Roman" w:hAnsi="Times New Roman" w:cs="Times New Roman"/>
          <w:sz w:val="24"/>
          <w:szCs w:val="24"/>
        </w:rPr>
        <w:t xml:space="preserve"> karatē”, iegūtas trīs 1.vietas, divas 2.vietas, divas 3.vietas; </w:t>
      </w:r>
    </w:p>
    <w:p w:rsidR="00BE2BDD" w:rsidRPr="00B84890" w:rsidP="001F38C5" w14:paraId="1C595EB1"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16.12.2023., LKKL KARATE SCHOOL INTERNATIONAL BALTIC CUP, piedalās  </w:t>
      </w:r>
      <w:r w:rsidRPr="00B84890">
        <w:rPr>
          <w:rFonts w:ascii="Times New Roman" w:hAnsi="Times New Roman" w:cs="Times New Roman"/>
          <w:sz w:val="24"/>
          <w:szCs w:val="24"/>
        </w:rPr>
        <w:t>austrumcīņu</w:t>
      </w:r>
      <w:r w:rsidRPr="00B84890">
        <w:rPr>
          <w:rFonts w:ascii="Times New Roman" w:hAnsi="Times New Roman" w:cs="Times New Roman"/>
          <w:sz w:val="24"/>
          <w:szCs w:val="24"/>
        </w:rPr>
        <w:t xml:space="preserve"> studija “</w:t>
      </w:r>
      <w:r w:rsidRPr="00B84890">
        <w:rPr>
          <w:rFonts w:ascii="Times New Roman" w:hAnsi="Times New Roman" w:cs="Times New Roman"/>
          <w:sz w:val="24"/>
          <w:szCs w:val="24"/>
        </w:rPr>
        <w:t>Enšin</w:t>
      </w:r>
      <w:r w:rsidRPr="00B84890">
        <w:rPr>
          <w:rFonts w:ascii="Times New Roman" w:hAnsi="Times New Roman" w:cs="Times New Roman"/>
          <w:sz w:val="24"/>
          <w:szCs w:val="24"/>
        </w:rPr>
        <w:t xml:space="preserve"> karatē”,  iegūta viena 1.vieta, divas 2.vietas  un viena atzinība; </w:t>
      </w:r>
    </w:p>
    <w:p w:rsidR="00BE2BDD" w:rsidRPr="00B84890" w:rsidP="001F38C5" w14:paraId="2B92700A"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09.02.-marts 2024., Starptautiskais bērnu mākslas konkurss "</w:t>
      </w:r>
      <w:r w:rsidRPr="00B84890">
        <w:rPr>
          <w:rFonts w:ascii="Times New Roman" w:hAnsi="Times New Roman" w:cs="Times New Roman"/>
          <w:sz w:val="24"/>
          <w:szCs w:val="24"/>
        </w:rPr>
        <w:t>Lidice</w:t>
      </w:r>
      <w:r w:rsidRPr="00B84890">
        <w:rPr>
          <w:rFonts w:ascii="Times New Roman" w:hAnsi="Times New Roman" w:cs="Times New Roman"/>
          <w:sz w:val="24"/>
          <w:szCs w:val="24"/>
        </w:rPr>
        <w:t xml:space="preserve"> 2023", Čehijas Republika, piedalās  7 darbi no Vizuālās mākslas studijas, Grafikas mākslas studijas,  Zīmēšanas un gleznošanas studijas "Fantāzija" . </w:t>
      </w:r>
    </w:p>
    <w:p w:rsidR="00BE2BDD" w:rsidRPr="00B84890" w:rsidP="001F38C5" w14:paraId="2BE0EAE7"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10.02.2024, </w:t>
      </w:r>
      <w:r w:rsidRPr="00B84890">
        <w:rPr>
          <w:rFonts w:ascii="Times New Roman" w:hAnsi="Times New Roman" w:cs="Times New Roman"/>
          <w:sz w:val="24"/>
          <w:szCs w:val="24"/>
        </w:rPr>
        <w:t>Swedish</w:t>
      </w:r>
      <w:r w:rsidRPr="00B84890">
        <w:rPr>
          <w:rFonts w:ascii="Times New Roman" w:hAnsi="Times New Roman" w:cs="Times New Roman"/>
          <w:sz w:val="24"/>
          <w:szCs w:val="24"/>
        </w:rPr>
        <w:t xml:space="preserve"> </w:t>
      </w:r>
      <w:r w:rsidRPr="00B84890">
        <w:rPr>
          <w:rFonts w:ascii="Times New Roman" w:hAnsi="Times New Roman" w:cs="Times New Roman"/>
          <w:sz w:val="24"/>
          <w:szCs w:val="24"/>
        </w:rPr>
        <w:t>Masters</w:t>
      </w:r>
      <w:r w:rsidRPr="00B84890">
        <w:rPr>
          <w:rFonts w:ascii="Times New Roman" w:hAnsi="Times New Roman" w:cs="Times New Roman"/>
          <w:sz w:val="24"/>
          <w:szCs w:val="24"/>
        </w:rPr>
        <w:t xml:space="preserve"> sacensības galda hokejā, Stokholma, Zviedrija, piedalās galda hokeja studija, iegūta viena 3.vieta; </w:t>
      </w:r>
    </w:p>
    <w:p w:rsidR="00BE2BDD" w:rsidRPr="00B84890" w:rsidP="001F38C5" w14:paraId="6EA06D64"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25.02.24., Latviešu diasporas teātra "</w:t>
      </w:r>
      <w:r w:rsidRPr="00B84890">
        <w:rPr>
          <w:rFonts w:ascii="Times New Roman" w:hAnsi="Times New Roman" w:cs="Times New Roman"/>
          <w:sz w:val="24"/>
          <w:szCs w:val="24"/>
        </w:rPr>
        <w:t>Pūpols"Meistarklase</w:t>
      </w:r>
      <w:r w:rsidRPr="00B84890">
        <w:rPr>
          <w:rFonts w:ascii="Times New Roman" w:hAnsi="Times New Roman" w:cs="Times New Roman"/>
          <w:sz w:val="24"/>
          <w:szCs w:val="24"/>
        </w:rPr>
        <w:t xml:space="preserve"> skatuves runā",  </w:t>
      </w:r>
      <w:r w:rsidRPr="00B84890">
        <w:rPr>
          <w:rFonts w:ascii="Times New Roman" w:hAnsi="Times New Roman" w:cs="Times New Roman"/>
          <w:sz w:val="24"/>
          <w:szCs w:val="24"/>
        </w:rPr>
        <w:t>Borkop</w:t>
      </w:r>
      <w:r w:rsidRPr="00B84890">
        <w:rPr>
          <w:rFonts w:ascii="Times New Roman" w:hAnsi="Times New Roman" w:cs="Times New Roman"/>
          <w:sz w:val="24"/>
          <w:szCs w:val="24"/>
        </w:rPr>
        <w:t>, Dānija, piedalās teātra studija “</w:t>
      </w:r>
      <w:r w:rsidRPr="00B84890">
        <w:rPr>
          <w:rFonts w:ascii="Times New Roman" w:hAnsi="Times New Roman" w:cs="Times New Roman"/>
          <w:sz w:val="24"/>
          <w:szCs w:val="24"/>
        </w:rPr>
        <w:t>Revedo</w:t>
      </w:r>
      <w:r w:rsidRPr="00B84890">
        <w:rPr>
          <w:rFonts w:ascii="Times New Roman" w:hAnsi="Times New Roman" w:cs="Times New Roman"/>
          <w:sz w:val="24"/>
          <w:szCs w:val="24"/>
        </w:rPr>
        <w:t>”; </w:t>
      </w:r>
    </w:p>
    <w:p w:rsidR="00BE2BDD" w:rsidRPr="00B84890" w:rsidP="001F38C5" w14:paraId="1B918E7D"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02.03.2024.,  Starptautiskais deju festivāls "Deja ir kā vīns", Salas tautas nams,  piedalās deju studija “Flamenko”; </w:t>
      </w:r>
    </w:p>
    <w:p w:rsidR="00BE2BDD" w:rsidRPr="00B84890" w:rsidP="001F38C5" w14:paraId="3A14204F"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03.03.2024., Eiropas karatē </w:t>
      </w:r>
      <w:r w:rsidRPr="00B84890">
        <w:rPr>
          <w:rFonts w:ascii="Times New Roman" w:hAnsi="Times New Roman" w:cs="Times New Roman"/>
          <w:sz w:val="24"/>
          <w:szCs w:val="24"/>
        </w:rPr>
        <w:t>čempionats</w:t>
      </w:r>
      <w:r w:rsidRPr="00B84890">
        <w:rPr>
          <w:rFonts w:ascii="Times New Roman" w:hAnsi="Times New Roman" w:cs="Times New Roman"/>
          <w:sz w:val="24"/>
          <w:szCs w:val="24"/>
        </w:rPr>
        <w:t xml:space="preserve">, Salaspils, Latvija, piedalās </w:t>
      </w:r>
      <w:r w:rsidRPr="00B84890">
        <w:rPr>
          <w:rFonts w:ascii="Times New Roman" w:hAnsi="Times New Roman" w:cs="Times New Roman"/>
          <w:sz w:val="24"/>
          <w:szCs w:val="24"/>
        </w:rPr>
        <w:t>austrumcīņu</w:t>
      </w:r>
      <w:r w:rsidRPr="00B84890">
        <w:rPr>
          <w:rFonts w:ascii="Times New Roman" w:hAnsi="Times New Roman" w:cs="Times New Roman"/>
          <w:sz w:val="24"/>
          <w:szCs w:val="24"/>
        </w:rPr>
        <w:t xml:space="preserve"> studija “</w:t>
      </w:r>
      <w:r w:rsidRPr="00B84890">
        <w:rPr>
          <w:rFonts w:ascii="Times New Roman" w:hAnsi="Times New Roman" w:cs="Times New Roman"/>
          <w:sz w:val="24"/>
          <w:szCs w:val="24"/>
        </w:rPr>
        <w:t>Džosui</w:t>
      </w:r>
      <w:r w:rsidRPr="00B84890">
        <w:rPr>
          <w:rFonts w:ascii="Times New Roman" w:hAnsi="Times New Roman" w:cs="Times New Roman"/>
          <w:sz w:val="24"/>
          <w:szCs w:val="24"/>
        </w:rPr>
        <w:t xml:space="preserve"> karatē”, iegūtas viena 1.vieta, divas 2.vietas; </w:t>
      </w:r>
    </w:p>
    <w:p w:rsidR="00BE2BDD" w:rsidRPr="00B84890" w:rsidP="001F38C5" w14:paraId="31285ACE"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16.03.2024., 1st </w:t>
      </w:r>
      <w:r w:rsidRPr="00B84890">
        <w:rPr>
          <w:rFonts w:ascii="Times New Roman" w:hAnsi="Times New Roman" w:cs="Times New Roman"/>
          <w:sz w:val="24"/>
          <w:szCs w:val="24"/>
        </w:rPr>
        <w:t>Karate</w:t>
      </w:r>
      <w:r w:rsidRPr="00B84890">
        <w:rPr>
          <w:rFonts w:ascii="Times New Roman" w:hAnsi="Times New Roman" w:cs="Times New Roman"/>
          <w:sz w:val="24"/>
          <w:szCs w:val="24"/>
        </w:rPr>
        <w:t xml:space="preserve"> skola/LKKL </w:t>
      </w:r>
      <w:r w:rsidRPr="00B84890">
        <w:rPr>
          <w:rFonts w:ascii="Times New Roman" w:hAnsi="Times New Roman" w:cs="Times New Roman"/>
          <w:sz w:val="24"/>
          <w:szCs w:val="24"/>
        </w:rPr>
        <w:t>Fullcontact</w:t>
      </w:r>
      <w:r w:rsidRPr="00B84890">
        <w:rPr>
          <w:rFonts w:ascii="Times New Roman" w:hAnsi="Times New Roman" w:cs="Times New Roman"/>
          <w:sz w:val="24"/>
          <w:szCs w:val="24"/>
        </w:rPr>
        <w:t xml:space="preserve"> </w:t>
      </w:r>
      <w:r w:rsidRPr="00B84890">
        <w:rPr>
          <w:rFonts w:ascii="Times New Roman" w:hAnsi="Times New Roman" w:cs="Times New Roman"/>
          <w:sz w:val="24"/>
          <w:szCs w:val="24"/>
        </w:rPr>
        <w:t>karate</w:t>
      </w:r>
      <w:r w:rsidRPr="00B84890">
        <w:rPr>
          <w:rFonts w:ascii="Times New Roman" w:hAnsi="Times New Roman" w:cs="Times New Roman"/>
          <w:sz w:val="24"/>
          <w:szCs w:val="24"/>
        </w:rPr>
        <w:t xml:space="preserve"> </w:t>
      </w:r>
      <w:r w:rsidRPr="00B84890">
        <w:rPr>
          <w:rFonts w:ascii="Times New Roman" w:hAnsi="Times New Roman" w:cs="Times New Roman"/>
          <w:sz w:val="24"/>
          <w:szCs w:val="24"/>
        </w:rPr>
        <w:t>European</w:t>
      </w:r>
      <w:r w:rsidRPr="00B84890">
        <w:rPr>
          <w:rFonts w:ascii="Times New Roman" w:hAnsi="Times New Roman" w:cs="Times New Roman"/>
          <w:sz w:val="24"/>
          <w:szCs w:val="24"/>
        </w:rPr>
        <w:t xml:space="preserve"> </w:t>
      </w:r>
      <w:r w:rsidRPr="00B84890">
        <w:rPr>
          <w:rFonts w:ascii="Times New Roman" w:hAnsi="Times New Roman" w:cs="Times New Roman"/>
          <w:sz w:val="24"/>
          <w:szCs w:val="24"/>
        </w:rPr>
        <w:t>cup</w:t>
      </w:r>
      <w:r w:rsidRPr="00B84890">
        <w:rPr>
          <w:rFonts w:ascii="Times New Roman" w:hAnsi="Times New Roman" w:cs="Times New Roman"/>
          <w:sz w:val="24"/>
          <w:szCs w:val="24"/>
        </w:rPr>
        <w:t xml:space="preserve">, Smilšu iela1, Salaspils, Salaspils sporta nams, piedalās  </w:t>
      </w:r>
      <w:r w:rsidRPr="00B84890">
        <w:rPr>
          <w:rFonts w:ascii="Times New Roman" w:hAnsi="Times New Roman" w:cs="Times New Roman"/>
          <w:sz w:val="24"/>
          <w:szCs w:val="24"/>
        </w:rPr>
        <w:t>austrumcīņu</w:t>
      </w:r>
      <w:r w:rsidRPr="00B84890">
        <w:rPr>
          <w:rFonts w:ascii="Times New Roman" w:hAnsi="Times New Roman" w:cs="Times New Roman"/>
          <w:sz w:val="24"/>
          <w:szCs w:val="24"/>
        </w:rPr>
        <w:t xml:space="preserve"> studija “</w:t>
      </w:r>
      <w:r w:rsidRPr="00B84890">
        <w:rPr>
          <w:rFonts w:ascii="Times New Roman" w:hAnsi="Times New Roman" w:cs="Times New Roman"/>
          <w:sz w:val="24"/>
          <w:szCs w:val="24"/>
        </w:rPr>
        <w:t>Enšin</w:t>
      </w:r>
      <w:r w:rsidRPr="00B84890">
        <w:rPr>
          <w:rFonts w:ascii="Times New Roman" w:hAnsi="Times New Roman" w:cs="Times New Roman"/>
          <w:sz w:val="24"/>
          <w:szCs w:val="24"/>
        </w:rPr>
        <w:t xml:space="preserve"> karatē”,  iegūta viena 1.vieta, viena 3.vieta; </w:t>
      </w:r>
    </w:p>
    <w:p w:rsidR="00BE2BDD" w:rsidRPr="00B84890" w:rsidP="001F38C5" w14:paraId="74305E16"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31.03.24., Latviešu diasporas teātra "Pūpols "Meistarklase skatuves runā", </w:t>
      </w:r>
      <w:r w:rsidRPr="00B84890">
        <w:rPr>
          <w:rFonts w:ascii="Times New Roman" w:hAnsi="Times New Roman" w:cs="Times New Roman"/>
          <w:sz w:val="24"/>
          <w:szCs w:val="24"/>
        </w:rPr>
        <w:t>Borkop</w:t>
      </w:r>
      <w:r w:rsidRPr="00B84890">
        <w:rPr>
          <w:rFonts w:ascii="Times New Roman" w:hAnsi="Times New Roman" w:cs="Times New Roman"/>
          <w:sz w:val="24"/>
          <w:szCs w:val="24"/>
        </w:rPr>
        <w:t>, Dānija, piedalās teātra studija “</w:t>
      </w:r>
      <w:r w:rsidRPr="00B84890">
        <w:rPr>
          <w:rFonts w:ascii="Times New Roman" w:hAnsi="Times New Roman" w:cs="Times New Roman"/>
          <w:sz w:val="24"/>
          <w:szCs w:val="24"/>
        </w:rPr>
        <w:t>Revedo</w:t>
      </w:r>
      <w:r w:rsidRPr="00B84890">
        <w:rPr>
          <w:rFonts w:ascii="Times New Roman" w:hAnsi="Times New Roman" w:cs="Times New Roman"/>
          <w:sz w:val="24"/>
          <w:szCs w:val="24"/>
        </w:rPr>
        <w:t>”; </w:t>
      </w:r>
    </w:p>
    <w:p w:rsidR="00BE2BDD" w:rsidRPr="00B84890" w:rsidP="001F38C5" w14:paraId="7E96563E"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6.04.2024., </w:t>
      </w:r>
      <w:r w:rsidRPr="00B84890">
        <w:rPr>
          <w:rFonts w:ascii="Times New Roman" w:hAnsi="Times New Roman" w:cs="Times New Roman"/>
          <w:sz w:val="24"/>
          <w:szCs w:val="24"/>
        </w:rPr>
        <w:t>Tallinn</w:t>
      </w:r>
      <w:r w:rsidRPr="00B84890">
        <w:rPr>
          <w:rFonts w:ascii="Times New Roman" w:hAnsi="Times New Roman" w:cs="Times New Roman"/>
          <w:sz w:val="24"/>
          <w:szCs w:val="24"/>
        </w:rPr>
        <w:t xml:space="preserve"> </w:t>
      </w:r>
      <w:r w:rsidRPr="00B84890">
        <w:rPr>
          <w:rFonts w:ascii="Times New Roman" w:hAnsi="Times New Roman" w:cs="Times New Roman"/>
          <w:sz w:val="24"/>
          <w:szCs w:val="24"/>
        </w:rPr>
        <w:t>Cup</w:t>
      </w:r>
      <w:r w:rsidRPr="00B84890">
        <w:rPr>
          <w:rFonts w:ascii="Times New Roman" w:hAnsi="Times New Roman" w:cs="Times New Roman"/>
          <w:sz w:val="24"/>
          <w:szCs w:val="24"/>
        </w:rPr>
        <w:t xml:space="preserve"> sacensības galda hokejā,  Tallina, Igaunija,  piedalās galda hokeja studija; </w:t>
      </w:r>
    </w:p>
    <w:p w:rsidR="00BE2BDD" w:rsidRPr="00B84890" w:rsidP="001F38C5" w14:paraId="68778A39"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14.04.2024.,  Rumānijas karatē turnīrs,  </w:t>
      </w:r>
      <w:r w:rsidRPr="00B84890">
        <w:rPr>
          <w:rFonts w:ascii="Times New Roman" w:hAnsi="Times New Roman" w:cs="Times New Roman"/>
          <w:sz w:val="24"/>
          <w:szCs w:val="24"/>
        </w:rPr>
        <w:t>Buhareste</w:t>
      </w:r>
      <w:r w:rsidRPr="00B84890">
        <w:rPr>
          <w:rFonts w:ascii="Times New Roman" w:hAnsi="Times New Roman" w:cs="Times New Roman"/>
          <w:sz w:val="24"/>
          <w:szCs w:val="24"/>
        </w:rPr>
        <w:t xml:space="preserve">,  Rumānija, piedalās </w:t>
      </w:r>
      <w:r w:rsidRPr="00B84890">
        <w:rPr>
          <w:rFonts w:ascii="Times New Roman" w:hAnsi="Times New Roman" w:cs="Times New Roman"/>
          <w:sz w:val="24"/>
          <w:szCs w:val="24"/>
        </w:rPr>
        <w:t>austrumcīņu</w:t>
      </w:r>
      <w:r w:rsidRPr="00B84890">
        <w:rPr>
          <w:rFonts w:ascii="Times New Roman" w:hAnsi="Times New Roman" w:cs="Times New Roman"/>
          <w:sz w:val="24"/>
          <w:szCs w:val="24"/>
        </w:rPr>
        <w:t xml:space="preserve"> studija “</w:t>
      </w:r>
      <w:r w:rsidRPr="00B84890">
        <w:rPr>
          <w:rFonts w:ascii="Times New Roman" w:hAnsi="Times New Roman" w:cs="Times New Roman"/>
          <w:sz w:val="24"/>
          <w:szCs w:val="24"/>
        </w:rPr>
        <w:t>Džosui</w:t>
      </w:r>
      <w:r w:rsidRPr="00B84890">
        <w:rPr>
          <w:rFonts w:ascii="Times New Roman" w:hAnsi="Times New Roman" w:cs="Times New Roman"/>
          <w:sz w:val="24"/>
          <w:szCs w:val="24"/>
        </w:rPr>
        <w:t xml:space="preserve"> karatē”, iegūta  viena 1.vieta, trīs  2.vietas, trīs  3.vietas; </w:t>
      </w:r>
    </w:p>
    <w:p w:rsidR="00BE2BDD" w:rsidRPr="00B84890" w:rsidP="001F38C5" w14:paraId="4CFE96BB"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20.04.2024., </w:t>
      </w:r>
      <w:r w:rsidRPr="00B84890">
        <w:rPr>
          <w:rFonts w:ascii="Times New Roman" w:hAnsi="Times New Roman" w:cs="Times New Roman"/>
          <w:sz w:val="24"/>
          <w:szCs w:val="24"/>
        </w:rPr>
        <w:t>Czech</w:t>
      </w:r>
      <w:r w:rsidRPr="00B84890">
        <w:rPr>
          <w:rFonts w:ascii="Times New Roman" w:hAnsi="Times New Roman" w:cs="Times New Roman"/>
          <w:sz w:val="24"/>
          <w:szCs w:val="24"/>
        </w:rPr>
        <w:t xml:space="preserve"> </w:t>
      </w:r>
      <w:r w:rsidRPr="00B84890">
        <w:rPr>
          <w:rFonts w:ascii="Times New Roman" w:hAnsi="Times New Roman" w:cs="Times New Roman"/>
          <w:sz w:val="24"/>
          <w:szCs w:val="24"/>
        </w:rPr>
        <w:t>Open</w:t>
      </w:r>
      <w:r w:rsidRPr="00B84890">
        <w:rPr>
          <w:rFonts w:ascii="Times New Roman" w:hAnsi="Times New Roman" w:cs="Times New Roman"/>
          <w:sz w:val="24"/>
          <w:szCs w:val="24"/>
        </w:rPr>
        <w:t xml:space="preserve"> sacensības galda hokejā, Prāga, Čehija, piedalās galda hokeja studija,  iegūta viena 2.vieta; </w:t>
      </w:r>
    </w:p>
    <w:p w:rsidR="00BE2BDD" w:rsidRPr="00B84890" w:rsidP="001F38C5" w14:paraId="5DE95E98"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21.04.2024., Pasaules klubu čempionāts galda hokejā,  Prāga, Čehija, piedalās galda hokeja studija; </w:t>
      </w:r>
    </w:p>
    <w:p w:rsidR="00BE2BDD" w:rsidRPr="00B84890" w:rsidP="001F38C5" w14:paraId="6E0AE821"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26.11.2023., </w:t>
      </w:r>
      <w:r w:rsidRPr="00B84890">
        <w:rPr>
          <w:rFonts w:ascii="Times New Roman" w:hAnsi="Times New Roman" w:cs="Times New Roman"/>
          <w:sz w:val="24"/>
          <w:szCs w:val="24"/>
        </w:rPr>
        <w:t>International</w:t>
      </w:r>
      <w:r w:rsidRPr="00B84890">
        <w:rPr>
          <w:rFonts w:ascii="Times New Roman" w:hAnsi="Times New Roman" w:cs="Times New Roman"/>
          <w:sz w:val="24"/>
          <w:szCs w:val="24"/>
        </w:rPr>
        <w:t xml:space="preserve"> </w:t>
      </w:r>
      <w:r w:rsidRPr="00B84890">
        <w:rPr>
          <w:rFonts w:ascii="Times New Roman" w:hAnsi="Times New Roman" w:cs="Times New Roman"/>
          <w:sz w:val="24"/>
          <w:szCs w:val="24"/>
        </w:rPr>
        <w:t>dance</w:t>
      </w:r>
      <w:r w:rsidRPr="00B84890">
        <w:rPr>
          <w:rFonts w:ascii="Times New Roman" w:hAnsi="Times New Roman" w:cs="Times New Roman"/>
          <w:sz w:val="24"/>
          <w:szCs w:val="24"/>
        </w:rPr>
        <w:t xml:space="preserve"> </w:t>
      </w:r>
      <w:r w:rsidRPr="00B84890">
        <w:rPr>
          <w:rFonts w:ascii="Times New Roman" w:hAnsi="Times New Roman" w:cs="Times New Roman"/>
          <w:sz w:val="24"/>
          <w:szCs w:val="24"/>
        </w:rPr>
        <w:t>competition</w:t>
      </w:r>
      <w:r w:rsidRPr="00B84890">
        <w:rPr>
          <w:rFonts w:ascii="Times New Roman" w:hAnsi="Times New Roman" w:cs="Times New Roman"/>
          <w:sz w:val="24"/>
          <w:szCs w:val="24"/>
        </w:rPr>
        <w:t xml:space="preserve"> "L.I.R.A", iegūtas 1. un  2.vieta </w:t>
      </w:r>
    </w:p>
    <w:p w:rsidR="00BE2BDD" w:rsidRPr="00B84890" w:rsidP="001F38C5" w14:paraId="337832B3"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09.02.-marts 2024., Starptautiskais bērnu mākslas konkurss "</w:t>
      </w:r>
      <w:r w:rsidRPr="00B84890">
        <w:rPr>
          <w:rFonts w:ascii="Times New Roman" w:hAnsi="Times New Roman" w:cs="Times New Roman"/>
          <w:sz w:val="24"/>
          <w:szCs w:val="24"/>
        </w:rPr>
        <w:t>Lidice</w:t>
      </w:r>
      <w:r w:rsidRPr="00B84890">
        <w:rPr>
          <w:rFonts w:ascii="Times New Roman" w:hAnsi="Times New Roman" w:cs="Times New Roman"/>
          <w:sz w:val="24"/>
          <w:szCs w:val="24"/>
        </w:rPr>
        <w:t xml:space="preserve"> 2023", Čehijas Republika, piedalās  6 darbi </w:t>
      </w:r>
    </w:p>
    <w:p w:rsidR="00BE2BDD" w:rsidRPr="00B84890" w:rsidP="001F38C5" w14:paraId="253DC87B"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28.04.2024., </w:t>
      </w:r>
      <w:r w:rsidRPr="00B84890">
        <w:rPr>
          <w:rFonts w:ascii="Times New Roman" w:hAnsi="Times New Roman" w:cs="Times New Roman"/>
          <w:sz w:val="24"/>
          <w:szCs w:val="24"/>
        </w:rPr>
        <w:t>Latvian</w:t>
      </w:r>
      <w:r w:rsidRPr="00B84890">
        <w:rPr>
          <w:rFonts w:ascii="Times New Roman" w:hAnsi="Times New Roman" w:cs="Times New Roman"/>
          <w:sz w:val="24"/>
          <w:szCs w:val="24"/>
        </w:rPr>
        <w:t xml:space="preserve"> </w:t>
      </w:r>
      <w:r w:rsidRPr="00B84890">
        <w:rPr>
          <w:rFonts w:ascii="Times New Roman" w:hAnsi="Times New Roman" w:cs="Times New Roman"/>
          <w:sz w:val="24"/>
          <w:szCs w:val="24"/>
        </w:rPr>
        <w:t>Open</w:t>
      </w:r>
      <w:r w:rsidRPr="00B84890">
        <w:rPr>
          <w:rFonts w:ascii="Times New Roman" w:hAnsi="Times New Roman" w:cs="Times New Roman"/>
          <w:sz w:val="24"/>
          <w:szCs w:val="24"/>
        </w:rPr>
        <w:t xml:space="preserve"> </w:t>
      </w:r>
      <w:r w:rsidRPr="00B84890">
        <w:rPr>
          <w:rFonts w:ascii="Times New Roman" w:hAnsi="Times New Roman" w:cs="Times New Roman"/>
          <w:sz w:val="24"/>
          <w:szCs w:val="24"/>
        </w:rPr>
        <w:t>Cheerleading</w:t>
      </w:r>
      <w:r w:rsidRPr="00B84890">
        <w:rPr>
          <w:rFonts w:ascii="Times New Roman" w:hAnsi="Times New Roman" w:cs="Times New Roman"/>
          <w:sz w:val="24"/>
          <w:szCs w:val="24"/>
        </w:rPr>
        <w:t xml:space="preserve"> </w:t>
      </w:r>
      <w:r w:rsidRPr="00B84890">
        <w:rPr>
          <w:rFonts w:ascii="Times New Roman" w:hAnsi="Times New Roman" w:cs="Times New Roman"/>
          <w:sz w:val="24"/>
          <w:szCs w:val="24"/>
        </w:rPr>
        <w:t>Championship</w:t>
      </w:r>
      <w:r w:rsidRPr="00B84890">
        <w:rPr>
          <w:rFonts w:ascii="Times New Roman" w:hAnsi="Times New Roman" w:cs="Times New Roman"/>
          <w:sz w:val="24"/>
          <w:szCs w:val="24"/>
        </w:rPr>
        <w:t xml:space="preserve"> 2024, iegūtas 2. un 3.vieta </w:t>
      </w:r>
    </w:p>
    <w:p w:rsidR="00BE2BDD" w:rsidRPr="00B84890" w:rsidP="001F38C5" w14:paraId="4E40ED26"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11.05.2024., Starptautiskais deju konkurss "</w:t>
      </w:r>
      <w:r w:rsidRPr="00B84890">
        <w:rPr>
          <w:rFonts w:ascii="Times New Roman" w:hAnsi="Times New Roman" w:cs="Times New Roman"/>
          <w:sz w:val="24"/>
          <w:szCs w:val="24"/>
        </w:rPr>
        <w:t>DanceFest</w:t>
      </w:r>
      <w:r w:rsidRPr="00B84890">
        <w:rPr>
          <w:rFonts w:ascii="Times New Roman" w:hAnsi="Times New Roman" w:cs="Times New Roman"/>
          <w:sz w:val="24"/>
          <w:szCs w:val="24"/>
        </w:rPr>
        <w:t xml:space="preserve"> 2024", </w:t>
      </w:r>
      <w:r w:rsidRPr="00B84890">
        <w:rPr>
          <w:rFonts w:ascii="Times New Roman" w:hAnsi="Times New Roman" w:cs="Times New Roman"/>
          <w:sz w:val="24"/>
          <w:szCs w:val="24"/>
        </w:rPr>
        <w:t>iegūa</w:t>
      </w:r>
      <w:r w:rsidRPr="00B84890">
        <w:rPr>
          <w:rFonts w:ascii="Times New Roman" w:hAnsi="Times New Roman" w:cs="Times New Roman"/>
          <w:sz w:val="24"/>
          <w:szCs w:val="24"/>
        </w:rPr>
        <w:t xml:space="preserve"> atzinība </w:t>
      </w:r>
    </w:p>
    <w:p w:rsidR="00BE2BDD" w:rsidRPr="00B84890" w:rsidP="001F38C5" w14:paraId="2BD6BC2C"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25.05.2024., Starptautiskais horeogrāfijas festivāls-konkurss "</w:t>
      </w:r>
      <w:r w:rsidRPr="00B84890">
        <w:rPr>
          <w:rFonts w:ascii="Times New Roman" w:hAnsi="Times New Roman" w:cs="Times New Roman"/>
          <w:sz w:val="24"/>
          <w:szCs w:val="24"/>
        </w:rPr>
        <w:t>Summer</w:t>
      </w:r>
      <w:r w:rsidRPr="00B84890">
        <w:rPr>
          <w:rFonts w:ascii="Times New Roman" w:hAnsi="Times New Roman" w:cs="Times New Roman"/>
          <w:sz w:val="24"/>
          <w:szCs w:val="24"/>
        </w:rPr>
        <w:t xml:space="preserve"> </w:t>
      </w:r>
      <w:r w:rsidRPr="00B84890">
        <w:rPr>
          <w:rFonts w:ascii="Times New Roman" w:hAnsi="Times New Roman" w:cs="Times New Roman"/>
          <w:sz w:val="24"/>
          <w:szCs w:val="24"/>
        </w:rPr>
        <w:t>Vibes</w:t>
      </w:r>
      <w:r w:rsidRPr="00B84890">
        <w:rPr>
          <w:rFonts w:ascii="Times New Roman" w:hAnsi="Times New Roman" w:cs="Times New Roman"/>
          <w:sz w:val="24"/>
          <w:szCs w:val="24"/>
        </w:rPr>
        <w:t xml:space="preserve"> 2024",  iegūtas 1. un 2. vieta </w:t>
      </w:r>
    </w:p>
    <w:p w:rsidR="00BE2BDD" w:rsidRPr="00B84890" w:rsidP="001F38C5" w14:paraId="0B628519"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15.01.-16.02.2024. 52. Starptautiskais bērnu mākslas konkurss-izstāde "</w:t>
      </w:r>
      <w:r w:rsidRPr="00B84890">
        <w:rPr>
          <w:rFonts w:ascii="Times New Roman" w:hAnsi="Times New Roman" w:cs="Times New Roman"/>
          <w:sz w:val="24"/>
          <w:szCs w:val="24"/>
        </w:rPr>
        <w:t>Lidice</w:t>
      </w:r>
      <w:r w:rsidRPr="00B84890">
        <w:rPr>
          <w:rFonts w:ascii="Times New Roman" w:hAnsi="Times New Roman" w:cs="Times New Roman"/>
          <w:sz w:val="24"/>
          <w:szCs w:val="24"/>
        </w:rPr>
        <w:t>", piedalās 19 darbi, trīs aizceļo uz Čehiju </w:t>
      </w:r>
    </w:p>
    <w:p w:rsidR="00BE2BDD" w:rsidRPr="00B84890" w:rsidP="001F38C5" w14:paraId="5D98BA7D"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25.02.2024. Latviešu diasporas teātra "</w:t>
      </w:r>
      <w:r w:rsidRPr="00B84890">
        <w:rPr>
          <w:rFonts w:ascii="Times New Roman" w:hAnsi="Times New Roman" w:cs="Times New Roman"/>
          <w:sz w:val="24"/>
          <w:szCs w:val="24"/>
        </w:rPr>
        <w:t>Pūpols"meistarklase</w:t>
      </w:r>
      <w:r w:rsidRPr="00B84890">
        <w:rPr>
          <w:rFonts w:ascii="Times New Roman" w:hAnsi="Times New Roman" w:cs="Times New Roman"/>
          <w:sz w:val="24"/>
          <w:szCs w:val="24"/>
        </w:rPr>
        <w:t>, teātra studija "</w:t>
      </w:r>
      <w:r w:rsidRPr="00B84890">
        <w:rPr>
          <w:rFonts w:ascii="Times New Roman" w:hAnsi="Times New Roman" w:cs="Times New Roman"/>
          <w:sz w:val="24"/>
          <w:szCs w:val="24"/>
        </w:rPr>
        <w:t>Revedo</w:t>
      </w:r>
      <w:r w:rsidRPr="00B84890">
        <w:rPr>
          <w:rFonts w:ascii="Times New Roman" w:hAnsi="Times New Roman" w:cs="Times New Roman"/>
          <w:sz w:val="24"/>
          <w:szCs w:val="24"/>
        </w:rPr>
        <w:t>", ped. Velga Līce, Dānija </w:t>
      </w:r>
    </w:p>
    <w:p w:rsidR="00BE2BDD" w:rsidRPr="00B84890" w:rsidP="001F38C5" w14:paraId="47374645"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24.04.-29.04.2024. Latviešu diasporas teātra "Pūpols" meistarklase, </w:t>
      </w:r>
      <w:r w:rsidRPr="00B84890">
        <w:rPr>
          <w:rFonts w:ascii="Times New Roman" w:hAnsi="Times New Roman" w:cs="Times New Roman"/>
          <w:sz w:val="24"/>
          <w:szCs w:val="24"/>
        </w:rPr>
        <w:t>Borkopa</w:t>
      </w:r>
      <w:r w:rsidRPr="00B84890">
        <w:rPr>
          <w:rFonts w:ascii="Times New Roman" w:hAnsi="Times New Roman" w:cs="Times New Roman"/>
          <w:sz w:val="24"/>
          <w:szCs w:val="24"/>
        </w:rPr>
        <w:t>, Dānija, teātra studija "</w:t>
      </w:r>
      <w:r w:rsidRPr="00B84890">
        <w:rPr>
          <w:rFonts w:ascii="Times New Roman" w:hAnsi="Times New Roman" w:cs="Times New Roman"/>
          <w:sz w:val="24"/>
          <w:szCs w:val="24"/>
        </w:rPr>
        <w:t>Revedo</w:t>
      </w:r>
      <w:r w:rsidRPr="00B84890">
        <w:rPr>
          <w:rFonts w:ascii="Times New Roman" w:hAnsi="Times New Roman" w:cs="Times New Roman"/>
          <w:sz w:val="24"/>
          <w:szCs w:val="24"/>
        </w:rPr>
        <w:t>", ped. Velga Līce </w:t>
      </w:r>
    </w:p>
    <w:p w:rsidR="00BE2BDD" w:rsidRPr="00B84890" w:rsidP="001F38C5" w14:paraId="2E8F9E62"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01.-02.06.2024. Starptautiskais teātra festivāls "Pitons", Pārdaugavas BJC "Altona", teātra studija "Revedo"-29 audzēkņi un viesi </w:t>
      </w:r>
    </w:p>
    <w:p w:rsidR="00BE2BDD" w:rsidRPr="00B84890" w:rsidP="001F38C5" w14:paraId="56BBDCDB"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26.11.2023. Starptautiskais mūsdienu deju konkurss "Lira", kultūras centrs "</w:t>
      </w:r>
      <w:r w:rsidRPr="00B84890">
        <w:rPr>
          <w:rFonts w:ascii="Times New Roman" w:hAnsi="Times New Roman" w:cs="Times New Roman"/>
          <w:sz w:val="24"/>
          <w:szCs w:val="24"/>
        </w:rPr>
        <w:t>Ziemeļblazma</w:t>
      </w:r>
      <w:r w:rsidRPr="00B84890">
        <w:rPr>
          <w:rFonts w:ascii="Times New Roman" w:hAnsi="Times New Roman" w:cs="Times New Roman"/>
          <w:sz w:val="24"/>
          <w:szCs w:val="24"/>
        </w:rPr>
        <w:t>", Mūsdienu deju studija "</w:t>
      </w:r>
      <w:r w:rsidRPr="00B84890">
        <w:rPr>
          <w:rFonts w:ascii="Times New Roman" w:hAnsi="Times New Roman" w:cs="Times New Roman"/>
          <w:sz w:val="24"/>
          <w:szCs w:val="24"/>
        </w:rPr>
        <w:t>Festa</w:t>
      </w:r>
      <w:r w:rsidRPr="00B84890">
        <w:rPr>
          <w:rFonts w:ascii="Times New Roman" w:hAnsi="Times New Roman" w:cs="Times New Roman"/>
          <w:sz w:val="24"/>
          <w:szCs w:val="24"/>
        </w:rPr>
        <w:t>", 11 dalībnieki </w:t>
      </w:r>
    </w:p>
    <w:p w:rsidR="00BE2BDD" w:rsidRPr="00B84890" w:rsidP="004E52D0" w14:paraId="5FE8AB13" w14:textId="73FC1A18">
      <w:pPr>
        <w:pStyle w:val="ListParagraph"/>
        <w:numPr>
          <w:ilvl w:val="0"/>
          <w:numId w:val="182"/>
        </w:numPr>
        <w:suppressAutoHyphens/>
        <w:spacing w:after="120" w:line="240" w:lineRule="auto"/>
        <w:ind w:left="1276" w:hanging="425"/>
        <w:contextualSpacing w:val="0"/>
        <w:jc w:val="both"/>
        <w:rPr>
          <w:rFonts w:ascii="Times New Roman" w:hAnsi="Times New Roman" w:cs="Times New Roman"/>
          <w:sz w:val="24"/>
          <w:szCs w:val="24"/>
        </w:rPr>
      </w:pPr>
      <w:r w:rsidRPr="00B84890">
        <w:rPr>
          <w:rFonts w:ascii="Times New Roman" w:hAnsi="Times New Roman" w:cs="Times New Roman"/>
          <w:sz w:val="24"/>
          <w:szCs w:val="24"/>
        </w:rPr>
        <w:t xml:space="preserve">10.03.2024. Starptautiskais mūsdienu deju konkurss, Lietuva, </w:t>
      </w:r>
      <w:r w:rsidRPr="00B84890">
        <w:rPr>
          <w:rFonts w:ascii="Times New Roman" w:hAnsi="Times New Roman" w:cs="Times New Roman"/>
          <w:sz w:val="24"/>
          <w:szCs w:val="24"/>
        </w:rPr>
        <w:t>Paņeveži</w:t>
      </w:r>
      <w:r w:rsidRPr="00B84890">
        <w:rPr>
          <w:rFonts w:ascii="Times New Roman" w:hAnsi="Times New Roman" w:cs="Times New Roman"/>
          <w:sz w:val="24"/>
          <w:szCs w:val="24"/>
        </w:rPr>
        <w:t>, Mūsdienu deju studija "</w:t>
      </w:r>
      <w:r w:rsidRPr="00B84890">
        <w:rPr>
          <w:rFonts w:ascii="Times New Roman" w:hAnsi="Times New Roman" w:cs="Times New Roman"/>
          <w:sz w:val="24"/>
          <w:szCs w:val="24"/>
        </w:rPr>
        <w:t>Festa</w:t>
      </w:r>
      <w:r w:rsidRPr="00B84890">
        <w:rPr>
          <w:rFonts w:ascii="Times New Roman" w:hAnsi="Times New Roman" w:cs="Times New Roman"/>
          <w:sz w:val="24"/>
          <w:szCs w:val="24"/>
        </w:rPr>
        <w:t xml:space="preserve">", 41 </w:t>
      </w:r>
      <w:r w:rsidRPr="00B84890">
        <w:rPr>
          <w:rFonts w:ascii="Times New Roman" w:hAnsi="Times New Roman" w:cs="Times New Roman"/>
          <w:sz w:val="24"/>
          <w:szCs w:val="24"/>
        </w:rPr>
        <w:t>dalibnieks</w:t>
      </w:r>
      <w:r w:rsidRPr="00B84890">
        <w:rPr>
          <w:rFonts w:ascii="Times New Roman" w:hAnsi="Times New Roman" w:cs="Times New Roman"/>
          <w:sz w:val="24"/>
          <w:szCs w:val="24"/>
        </w:rPr>
        <w:t> </w:t>
      </w:r>
    </w:p>
    <w:p w:rsidR="00BE2BDD" w:rsidRPr="00B84890" w:rsidP="00BB6F1A" w14:paraId="68D030B9" w14:textId="5764F35E">
      <w:pPr>
        <w:pStyle w:val="ListParagraph"/>
        <w:numPr>
          <w:ilvl w:val="1"/>
          <w:numId w:val="1"/>
        </w:numPr>
        <w:tabs>
          <w:tab w:val="left" w:pos="426"/>
        </w:tabs>
        <w:spacing w:after="0" w:line="240" w:lineRule="auto"/>
        <w:ind w:left="-851" w:firstLine="851"/>
        <w:textAlignment w:val="baseline"/>
        <w:rPr>
          <w:rFonts w:ascii="Times New Roman" w:eastAsia="Times New Roman" w:hAnsi="Times New Roman" w:cs="Times New Roman"/>
          <w:sz w:val="18"/>
          <w:szCs w:val="18"/>
          <w:lang w:eastAsia="lv-LV"/>
        </w:rPr>
      </w:pPr>
      <w:r w:rsidRPr="00B84890">
        <w:rPr>
          <w:rFonts w:ascii="Times New Roman" w:hAnsi="Times New Roman" w:cs="Times New Roman"/>
          <w:sz w:val="24"/>
          <w:szCs w:val="24"/>
        </w:rPr>
        <w:t>Piedalīšanās citu iestāžu organizētajos pasākumos</w:t>
      </w:r>
      <w:r w:rsidRPr="00B84890">
        <w:rPr>
          <w:rFonts w:ascii="Times New Roman" w:eastAsia="Times New Roman" w:hAnsi="Times New Roman" w:cs="Times New Roman"/>
          <w:sz w:val="24"/>
          <w:szCs w:val="24"/>
          <w:lang w:eastAsia="lv-LV"/>
        </w:rPr>
        <w:t> </w:t>
      </w:r>
    </w:p>
    <w:p w:rsidR="00BE2BDD" w:rsidRPr="00B84890" w:rsidP="001F38C5" w14:paraId="4FB71BAF"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02.09.2023., </w:t>
      </w:r>
      <w:r w:rsidRPr="00B84890">
        <w:rPr>
          <w:rFonts w:ascii="Times New Roman" w:hAnsi="Times New Roman" w:cs="Times New Roman"/>
          <w:sz w:val="24"/>
          <w:szCs w:val="24"/>
        </w:rPr>
        <w:t>O.Kalpaka</w:t>
      </w:r>
      <w:r w:rsidRPr="00B84890">
        <w:rPr>
          <w:rFonts w:ascii="Times New Roman" w:hAnsi="Times New Roman" w:cs="Times New Roman"/>
          <w:sz w:val="24"/>
          <w:szCs w:val="24"/>
        </w:rPr>
        <w:t xml:space="preserve"> Rīgas Tautas daiļamatu pamatskolas atklātās reitinga sacensības - 1.posms, piedalās galda tenisa studija; </w:t>
      </w:r>
    </w:p>
    <w:p w:rsidR="00BE2BDD" w:rsidRPr="00B84890" w:rsidP="001F38C5" w14:paraId="3EADDFDE"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03.09.2023., GTK "Namejs" rudens reitinga līga - 1.posms, piedalās galda tenisa studija; </w:t>
      </w:r>
    </w:p>
    <w:p w:rsidR="00BE2BDD" w:rsidRPr="00B84890" w:rsidP="001F38C5" w14:paraId="2F721294"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10.09.2023., GTK "Namejs" rudens reitinga līga - 2.posms, piedalās galda tenisa studija; </w:t>
      </w:r>
    </w:p>
    <w:p w:rsidR="00BE2BDD" w:rsidRPr="00B84890" w:rsidP="001F38C5" w14:paraId="463F83D1"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16.09.2023., GTK "Namejs" rudens reitinga līga - 3.posms, piedalās galda tenisa studija; </w:t>
      </w:r>
    </w:p>
    <w:p w:rsidR="00BE2BDD" w:rsidRPr="00B84890" w:rsidP="001F38C5" w14:paraId="0DB0D0C8"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24.09.2023., GTK "Namejs" rudens reitinga līga - 4.posms, piedalās galda tenisa studija; </w:t>
      </w:r>
    </w:p>
    <w:p w:rsidR="00BE2BDD" w:rsidRPr="00B84890" w:rsidP="001F38C5" w14:paraId="534632B1"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30.09.2023., Latvijas 2023./2024.gada sezonas jaunatnes "Insports.lv" kausa </w:t>
      </w:r>
      <w:r w:rsidRPr="00B84890">
        <w:rPr>
          <w:rFonts w:ascii="Times New Roman" w:hAnsi="Times New Roman" w:cs="Times New Roman"/>
          <w:sz w:val="24"/>
          <w:szCs w:val="24"/>
        </w:rPr>
        <w:t>izcīņas</w:t>
      </w:r>
      <w:r w:rsidRPr="00B84890">
        <w:rPr>
          <w:rFonts w:ascii="Times New Roman" w:hAnsi="Times New Roman" w:cs="Times New Roman"/>
          <w:sz w:val="24"/>
          <w:szCs w:val="24"/>
        </w:rPr>
        <w:t xml:space="preserve"> sacensības - 1.posms, piedalās galda tenisa studija; </w:t>
      </w:r>
    </w:p>
    <w:p w:rsidR="00BE2BDD" w:rsidRPr="00B84890" w:rsidP="001F38C5" w14:paraId="47138651"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30.09.2023., Koncerts "Viens ar otru sadejoja" Jūrmala, Majoru k/c, piedalās tautas deju kolektīvs "Kurzemīte"; </w:t>
      </w:r>
    </w:p>
    <w:p w:rsidR="00BE2BDD" w:rsidRPr="00B84890" w:rsidP="001F38C5" w14:paraId="5314BF58"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30.09.2023., OLAINES JOSUI - ASHIHARA KARATĒ ČEMPIONĀTS, piedalās </w:t>
      </w:r>
      <w:r w:rsidRPr="00B84890">
        <w:rPr>
          <w:rFonts w:ascii="Times New Roman" w:hAnsi="Times New Roman" w:cs="Times New Roman"/>
          <w:sz w:val="24"/>
          <w:szCs w:val="24"/>
        </w:rPr>
        <w:t>austrumcīņu</w:t>
      </w:r>
      <w:r w:rsidRPr="00B84890">
        <w:rPr>
          <w:rFonts w:ascii="Times New Roman" w:hAnsi="Times New Roman" w:cs="Times New Roman"/>
          <w:sz w:val="24"/>
          <w:szCs w:val="24"/>
        </w:rPr>
        <w:t xml:space="preserve"> studija “</w:t>
      </w:r>
      <w:r w:rsidRPr="00B84890">
        <w:rPr>
          <w:rFonts w:ascii="Times New Roman" w:hAnsi="Times New Roman" w:cs="Times New Roman"/>
          <w:sz w:val="24"/>
          <w:szCs w:val="24"/>
        </w:rPr>
        <w:t>Enšin</w:t>
      </w:r>
      <w:r w:rsidRPr="00B84890">
        <w:rPr>
          <w:rFonts w:ascii="Times New Roman" w:hAnsi="Times New Roman" w:cs="Times New Roman"/>
          <w:sz w:val="24"/>
          <w:szCs w:val="24"/>
        </w:rPr>
        <w:t xml:space="preserve"> -karatē”, iegūtas  divas 1.vietas, viena 2.vieta, viena 3.vieta; </w:t>
      </w:r>
    </w:p>
    <w:p w:rsidR="00BE2BDD" w:rsidRPr="00B84890" w:rsidP="001F38C5" w14:paraId="5DFD7EB7"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30.09.2023., Olaines turnīrs, piedalās </w:t>
      </w:r>
      <w:r w:rsidRPr="00B84890">
        <w:rPr>
          <w:rFonts w:ascii="Times New Roman" w:hAnsi="Times New Roman" w:cs="Times New Roman"/>
          <w:sz w:val="24"/>
          <w:szCs w:val="24"/>
        </w:rPr>
        <w:t>Austrumcīņu</w:t>
      </w:r>
      <w:r w:rsidRPr="00B84890">
        <w:rPr>
          <w:rFonts w:ascii="Times New Roman" w:hAnsi="Times New Roman" w:cs="Times New Roman"/>
          <w:sz w:val="24"/>
          <w:szCs w:val="24"/>
        </w:rPr>
        <w:t xml:space="preserve"> </w:t>
      </w:r>
      <w:r w:rsidRPr="00B84890">
        <w:rPr>
          <w:rFonts w:ascii="Times New Roman" w:hAnsi="Times New Roman" w:cs="Times New Roman"/>
          <w:sz w:val="24"/>
          <w:szCs w:val="24"/>
        </w:rPr>
        <w:t>studija"Džosui</w:t>
      </w:r>
      <w:r w:rsidRPr="00B84890">
        <w:rPr>
          <w:rFonts w:ascii="Times New Roman" w:hAnsi="Times New Roman" w:cs="Times New Roman"/>
          <w:sz w:val="24"/>
          <w:szCs w:val="24"/>
        </w:rPr>
        <w:t xml:space="preserve"> karatē" (iegūtas  divas 1.vietas, divas  2.vieta, četras 3.vietas); </w:t>
      </w:r>
    </w:p>
    <w:p w:rsidR="00BE2BDD" w:rsidRPr="00B84890" w:rsidP="001F38C5" w14:paraId="60F313F6"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07.10.2023., </w:t>
      </w:r>
      <w:r w:rsidRPr="00B84890">
        <w:rPr>
          <w:rFonts w:ascii="Times New Roman" w:hAnsi="Times New Roman" w:cs="Times New Roman"/>
          <w:sz w:val="24"/>
          <w:szCs w:val="24"/>
        </w:rPr>
        <w:t>O.Kalpaka</w:t>
      </w:r>
      <w:r w:rsidRPr="00B84890">
        <w:rPr>
          <w:rFonts w:ascii="Times New Roman" w:hAnsi="Times New Roman" w:cs="Times New Roman"/>
          <w:sz w:val="24"/>
          <w:szCs w:val="24"/>
        </w:rPr>
        <w:t xml:space="preserve"> Rīgas Tautas daiļamatu pamatskolas atklātās reitinga sacensības - 2.posms, piedalās galda tenisa studija; </w:t>
      </w:r>
    </w:p>
    <w:p w:rsidR="00BE2BDD" w:rsidRPr="00B84890" w:rsidP="001F38C5" w14:paraId="6851AA44"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09.10.-30.10.2023., Bērnu un jauniešu animācijas konkurss "Latvijas stāsti", piedalās datorgrafikas studija,  Animācijas pamati </w:t>
      </w:r>
    </w:p>
    <w:p w:rsidR="00BE2BDD" w:rsidRPr="00B84890" w:rsidP="001F38C5" w14:paraId="1FFDF41B"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10-21.10.2024., Dalība tautas dziesmu maratonā, piedalās vokāli instrumentālais ansamblis Vējš, </w:t>
      </w:r>
    </w:p>
    <w:p w:rsidR="00BE2BDD" w:rsidRPr="00B84890" w:rsidP="001F38C5" w14:paraId="6C8A7DE2"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14.10.2023., Latvijas kauss un Amatieru līga galda hokejā, piedalās galda hokeja studija (iegūta viena2.vieta, viena 3.vieta); </w:t>
      </w:r>
    </w:p>
    <w:p w:rsidR="00BE2BDD" w:rsidRPr="00B84890" w:rsidP="001F38C5" w14:paraId="180C2B49"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15.10.2023., GTK "Namejs" rudens reitinga līga - 7.posms, piedalās galda tenisa studija; </w:t>
      </w:r>
    </w:p>
    <w:p w:rsidR="00BE2BDD" w:rsidRPr="00B84890" w:rsidP="001F38C5" w14:paraId="25E53D74"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21.10.2023. , </w:t>
      </w:r>
      <w:r w:rsidRPr="00B84890">
        <w:rPr>
          <w:rFonts w:ascii="Times New Roman" w:hAnsi="Times New Roman" w:cs="Times New Roman"/>
          <w:sz w:val="24"/>
          <w:szCs w:val="24"/>
        </w:rPr>
        <w:t>O.Kalpaka</w:t>
      </w:r>
      <w:r w:rsidRPr="00B84890">
        <w:rPr>
          <w:rFonts w:ascii="Times New Roman" w:hAnsi="Times New Roman" w:cs="Times New Roman"/>
          <w:sz w:val="24"/>
          <w:szCs w:val="24"/>
        </w:rPr>
        <w:t xml:space="preserve"> Rīgas Tautas daiļamatu pamatskolas atklātās reitinga sacensības - 3.posms, piedalās galda tenisa studija; </w:t>
      </w:r>
    </w:p>
    <w:p w:rsidR="00BE2BDD" w:rsidRPr="00B84890" w:rsidP="001F38C5" w14:paraId="66734BE0"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28.10.2023., Rīgas </w:t>
      </w:r>
      <w:r w:rsidRPr="00B84890">
        <w:rPr>
          <w:rFonts w:ascii="Times New Roman" w:hAnsi="Times New Roman" w:cs="Times New Roman"/>
          <w:sz w:val="24"/>
          <w:szCs w:val="24"/>
        </w:rPr>
        <w:t>Enšin</w:t>
      </w:r>
      <w:r w:rsidRPr="00B84890">
        <w:rPr>
          <w:rFonts w:ascii="Times New Roman" w:hAnsi="Times New Roman" w:cs="Times New Roman"/>
          <w:sz w:val="24"/>
          <w:szCs w:val="24"/>
        </w:rPr>
        <w:t xml:space="preserve">-karatē čempionāts “Zelta rudens”, piedalās </w:t>
      </w:r>
      <w:r w:rsidRPr="00B84890">
        <w:rPr>
          <w:rFonts w:ascii="Times New Roman" w:hAnsi="Times New Roman" w:cs="Times New Roman"/>
          <w:sz w:val="24"/>
          <w:szCs w:val="24"/>
        </w:rPr>
        <w:t>austrumcīņu</w:t>
      </w:r>
      <w:r w:rsidRPr="00B84890">
        <w:rPr>
          <w:rFonts w:ascii="Times New Roman" w:hAnsi="Times New Roman" w:cs="Times New Roman"/>
          <w:sz w:val="24"/>
          <w:szCs w:val="24"/>
        </w:rPr>
        <w:t xml:space="preserve"> studija “</w:t>
      </w:r>
      <w:r w:rsidRPr="00B84890">
        <w:rPr>
          <w:rFonts w:ascii="Times New Roman" w:hAnsi="Times New Roman" w:cs="Times New Roman"/>
          <w:sz w:val="24"/>
          <w:szCs w:val="24"/>
        </w:rPr>
        <w:t>Enšin</w:t>
      </w:r>
      <w:r w:rsidRPr="00B84890">
        <w:rPr>
          <w:rFonts w:ascii="Times New Roman" w:hAnsi="Times New Roman" w:cs="Times New Roman"/>
          <w:sz w:val="24"/>
          <w:szCs w:val="24"/>
        </w:rPr>
        <w:t xml:space="preserve"> -karatē”, iegūtas  četras 1.vietas, septiņas  2.vietas, divas 3.vietas; </w:t>
      </w:r>
    </w:p>
    <w:p w:rsidR="00BE2BDD" w:rsidRPr="00B84890" w:rsidP="001F38C5" w14:paraId="7032CE2D"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18.10.2023., Bērnu un jauniešu vizuāli plastiskās mākslas darbu konkurss- izstāde "Sēnes", piedalās studija “</w:t>
      </w:r>
      <w:r w:rsidRPr="00B84890">
        <w:rPr>
          <w:rFonts w:ascii="Times New Roman" w:hAnsi="Times New Roman" w:cs="Times New Roman"/>
          <w:sz w:val="24"/>
          <w:szCs w:val="24"/>
        </w:rPr>
        <w:t>Pirkstiņdarbi</w:t>
      </w:r>
      <w:r w:rsidRPr="00B84890">
        <w:rPr>
          <w:rFonts w:ascii="Times New Roman" w:hAnsi="Times New Roman" w:cs="Times New Roman"/>
          <w:sz w:val="24"/>
          <w:szCs w:val="24"/>
        </w:rPr>
        <w:t>”, šūšanas studija, Studija "Pērlītes", vokāli instrumentālais ansamblis Vējš, </w:t>
      </w:r>
    </w:p>
    <w:p w:rsidR="00BE2BDD" w:rsidRPr="00B84890" w:rsidP="001F38C5" w14:paraId="681C9393"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28.10.2023., GTK "Namejs" rudens reitinga līga - 9.posms, piedalās galda tenisa studija; </w:t>
      </w:r>
    </w:p>
    <w:p w:rsidR="00BE2BDD" w:rsidRPr="00B84890" w:rsidP="001F38C5" w14:paraId="2B5658BA"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03.11.2023., Rīgas mūsdienu un citu deju žanru kolektīvu radošais festivāls “Dejo ar vadītāju”, piedalās Deju studija “Flamenko” un  Mūsdienu deju studija “Mango”; </w:t>
      </w:r>
    </w:p>
    <w:p w:rsidR="00BE2BDD" w:rsidRPr="00B84890" w:rsidP="001F38C5" w14:paraId="2A96A7BF"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03.11.2023., Jaunrades deju konkurss "Mēs un deja", piedalās Jauniešu TDK "</w:t>
      </w:r>
      <w:r w:rsidRPr="00B84890">
        <w:rPr>
          <w:rFonts w:ascii="Times New Roman" w:hAnsi="Times New Roman" w:cs="Times New Roman"/>
          <w:sz w:val="24"/>
          <w:szCs w:val="24"/>
        </w:rPr>
        <w:t>Rits</w:t>
      </w:r>
      <w:r w:rsidRPr="00B84890">
        <w:rPr>
          <w:rFonts w:ascii="Times New Roman" w:hAnsi="Times New Roman" w:cs="Times New Roman"/>
          <w:sz w:val="24"/>
          <w:szCs w:val="24"/>
        </w:rPr>
        <w:t>" (iegūta viena 3.vieta); </w:t>
      </w:r>
    </w:p>
    <w:p w:rsidR="00BE2BDD" w:rsidRPr="00B84890" w:rsidP="001F38C5" w14:paraId="70AE0B7F"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04.11.2023. , </w:t>
      </w:r>
      <w:r w:rsidRPr="00B84890">
        <w:rPr>
          <w:rFonts w:ascii="Times New Roman" w:hAnsi="Times New Roman" w:cs="Times New Roman"/>
          <w:sz w:val="24"/>
          <w:szCs w:val="24"/>
        </w:rPr>
        <w:t>O.Kalpaka</w:t>
      </w:r>
      <w:r w:rsidRPr="00B84890">
        <w:rPr>
          <w:rFonts w:ascii="Times New Roman" w:hAnsi="Times New Roman" w:cs="Times New Roman"/>
          <w:sz w:val="24"/>
          <w:szCs w:val="24"/>
        </w:rPr>
        <w:t xml:space="preserve"> Rīgas Tautas daiļamatu pamatskolas atklātās reitinga sacensības - 4.posms ,piedalās galda tenisa studija; </w:t>
      </w:r>
    </w:p>
    <w:p w:rsidR="00BE2BDD" w:rsidRPr="00B84890" w:rsidP="001F38C5" w14:paraId="5FFC016B"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05.11.2023., GTK "Namejs" rudens reitinga līga - 10.posms, piedalās galda tenisa studija; </w:t>
      </w:r>
    </w:p>
    <w:p w:rsidR="00BE2BDD" w:rsidRPr="00B84890" w:rsidP="001F38C5" w14:paraId="61CF507E"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11.11.2023. , GTK "Namejs" rudens reitinga līga - 11.posms , piedalās galda tenisa studija (iegūta viena 2.vieta); </w:t>
      </w:r>
    </w:p>
    <w:p w:rsidR="00BE2BDD" w:rsidRPr="00B84890" w:rsidP="001F38C5" w14:paraId="694FDDD1"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11.11.2023, Rīgas Čempionāts un Amatieru līga galda hokejā, piedalās galda hokeja studija (iegūta viena 1.vieta, viena 2.vieta, viena 3.vieta); </w:t>
      </w:r>
    </w:p>
    <w:p w:rsidR="00BE2BDD" w:rsidRPr="00B84890" w:rsidP="001F38C5" w14:paraId="37FD9848"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17.11.2023., Koncerts Mākslas un mediju tehnikumā pie JDK "</w:t>
      </w:r>
      <w:r w:rsidRPr="00B84890">
        <w:rPr>
          <w:rFonts w:ascii="Times New Roman" w:hAnsi="Times New Roman" w:cs="Times New Roman"/>
          <w:sz w:val="24"/>
          <w:szCs w:val="24"/>
        </w:rPr>
        <w:t>Dārdari</w:t>
      </w:r>
      <w:r w:rsidRPr="00B84890">
        <w:rPr>
          <w:rFonts w:ascii="Times New Roman" w:hAnsi="Times New Roman" w:cs="Times New Roman"/>
          <w:sz w:val="24"/>
          <w:szCs w:val="24"/>
        </w:rPr>
        <w:t>", piedalās jauniešu TDK "</w:t>
      </w:r>
      <w:r w:rsidRPr="00B84890">
        <w:rPr>
          <w:rFonts w:ascii="Times New Roman" w:hAnsi="Times New Roman" w:cs="Times New Roman"/>
          <w:sz w:val="24"/>
          <w:szCs w:val="24"/>
        </w:rPr>
        <w:t>Rits</w:t>
      </w:r>
      <w:r w:rsidRPr="00B84890">
        <w:rPr>
          <w:rFonts w:ascii="Times New Roman" w:hAnsi="Times New Roman" w:cs="Times New Roman"/>
          <w:sz w:val="24"/>
          <w:szCs w:val="24"/>
        </w:rPr>
        <w:t>"; </w:t>
      </w:r>
    </w:p>
    <w:p w:rsidR="00BE2BDD" w:rsidRPr="00B84890" w:rsidP="001F38C5" w14:paraId="16C7D794"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18.11.2023., </w:t>
      </w:r>
      <w:r w:rsidRPr="00B84890">
        <w:rPr>
          <w:rFonts w:ascii="Times New Roman" w:hAnsi="Times New Roman" w:cs="Times New Roman"/>
          <w:sz w:val="24"/>
          <w:szCs w:val="24"/>
        </w:rPr>
        <w:t>O.Kalpaka</w:t>
      </w:r>
      <w:r w:rsidRPr="00B84890">
        <w:rPr>
          <w:rFonts w:ascii="Times New Roman" w:hAnsi="Times New Roman" w:cs="Times New Roman"/>
          <w:sz w:val="24"/>
          <w:szCs w:val="24"/>
        </w:rPr>
        <w:t xml:space="preserve"> Rīgas Tautas daiļamatu pamatskolas atklātajās reitinga sacensības - LR Proklamēšanas dienai veltīts turnīrs, piedalās galda tenisa studija; </w:t>
      </w:r>
    </w:p>
    <w:p w:rsidR="00BE2BDD" w:rsidRPr="00B84890" w:rsidP="001F38C5" w14:paraId="0BA5FEF1"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19.11.2023., GTK "Namejs" rudens reitinga līga - 12.posms, piedalās galda tenisa studija (iegūta viena 2.vieta); </w:t>
      </w:r>
    </w:p>
    <w:p w:rsidR="00BE2BDD" w:rsidRPr="00B84890" w:rsidP="001F38C5" w14:paraId="7A322389"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23.11.2023., Rīgas pilsētas vokālistu konkurss "Pār jūriņu , pār Daugavu saulītei roku devu", piedalās vokāli instrumentālais ansamblis Vējš, (iegūta viena atzinība), </w:t>
      </w:r>
    </w:p>
    <w:p w:rsidR="00BE2BDD" w:rsidRPr="00B84890" w:rsidP="001F38C5" w14:paraId="708A439D"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25.11.2023 , Skolēnu galda hokeja turnīrs Sarauj2023 , piedalās galda hokeja studija (iegūta s astoņas 1.vietas,  četras 2.vietas, divas 3.vietas); </w:t>
      </w:r>
    </w:p>
    <w:p w:rsidR="00BE2BDD" w:rsidRPr="00B84890" w:rsidP="001F38C5" w14:paraId="0350E031"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02.12.2023.,  tautas deju un mūzikas kolektīvu koncerts "Mazā </w:t>
      </w:r>
      <w:r w:rsidRPr="00B84890">
        <w:rPr>
          <w:rFonts w:ascii="Times New Roman" w:hAnsi="Times New Roman" w:cs="Times New Roman"/>
          <w:sz w:val="24"/>
          <w:szCs w:val="24"/>
        </w:rPr>
        <w:t>Eiropiāde</w:t>
      </w:r>
      <w:r w:rsidRPr="00B84890">
        <w:rPr>
          <w:rFonts w:ascii="Times New Roman" w:hAnsi="Times New Roman" w:cs="Times New Roman"/>
          <w:sz w:val="24"/>
          <w:szCs w:val="24"/>
        </w:rPr>
        <w:t>", Kultūras pilī "Ziemeļblāzma", piedalās jauniešu TDK "</w:t>
      </w:r>
      <w:r w:rsidRPr="00B84890">
        <w:rPr>
          <w:rFonts w:ascii="Times New Roman" w:hAnsi="Times New Roman" w:cs="Times New Roman"/>
          <w:sz w:val="24"/>
          <w:szCs w:val="24"/>
        </w:rPr>
        <w:t>Rits</w:t>
      </w:r>
      <w:r w:rsidRPr="00B84890">
        <w:rPr>
          <w:rFonts w:ascii="Times New Roman" w:hAnsi="Times New Roman" w:cs="Times New Roman"/>
          <w:sz w:val="24"/>
          <w:szCs w:val="24"/>
        </w:rPr>
        <w:t>"; </w:t>
      </w:r>
    </w:p>
    <w:p w:rsidR="00BE2BDD" w:rsidRPr="00B84890" w:rsidP="001F38C5" w14:paraId="50B5588B"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02.12.2023., Mazās skatuves tautas deju festivāls "6x6" Dzelzavā; piedalās jauniešu TDK "</w:t>
      </w:r>
      <w:r w:rsidRPr="00B84890">
        <w:rPr>
          <w:rFonts w:ascii="Times New Roman" w:hAnsi="Times New Roman" w:cs="Times New Roman"/>
          <w:sz w:val="24"/>
          <w:szCs w:val="24"/>
        </w:rPr>
        <w:t>Rits</w:t>
      </w:r>
      <w:r w:rsidRPr="00B84890">
        <w:rPr>
          <w:rFonts w:ascii="Times New Roman" w:hAnsi="Times New Roman" w:cs="Times New Roman"/>
          <w:sz w:val="24"/>
          <w:szCs w:val="24"/>
        </w:rPr>
        <w:t>";  </w:t>
      </w:r>
    </w:p>
    <w:p w:rsidR="00BE2BDD" w:rsidRPr="00B84890" w:rsidP="001F38C5" w14:paraId="5812B4CC"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02.12.2023 - 03.12.2023, Rīgas kauss galda hokejā, piedalās galda hokeja studija; </w:t>
      </w:r>
    </w:p>
    <w:p w:rsidR="00BE2BDD" w:rsidRPr="00B84890" w:rsidP="001F38C5" w14:paraId="60AEE0F5"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03.12.2023., Rīgas Jaunatnes meistarsacīkstes, piedalās galda tenisa studija </w:t>
      </w:r>
    </w:p>
    <w:p w:rsidR="00BE2BDD" w:rsidRPr="00B84890" w:rsidP="001F38C5" w14:paraId="2FF8F198"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09.12.2023., Ziemassvētku kauss, piedalās jauniešu , </w:t>
      </w:r>
      <w:r w:rsidRPr="00B84890">
        <w:rPr>
          <w:rFonts w:ascii="Times New Roman" w:hAnsi="Times New Roman" w:cs="Times New Roman"/>
          <w:sz w:val="24"/>
          <w:szCs w:val="24"/>
        </w:rPr>
        <w:t>Bauska,piedalās</w:t>
      </w:r>
      <w:r w:rsidRPr="00B84890">
        <w:rPr>
          <w:rFonts w:ascii="Times New Roman" w:hAnsi="Times New Roman" w:cs="Times New Roman"/>
          <w:sz w:val="24"/>
          <w:szCs w:val="24"/>
        </w:rPr>
        <w:t xml:space="preserve"> TDK "</w:t>
      </w:r>
      <w:r w:rsidRPr="00B84890">
        <w:rPr>
          <w:rFonts w:ascii="Times New Roman" w:hAnsi="Times New Roman" w:cs="Times New Roman"/>
          <w:sz w:val="24"/>
          <w:szCs w:val="24"/>
        </w:rPr>
        <w:t>Rits</w:t>
      </w:r>
      <w:r w:rsidRPr="00B84890">
        <w:rPr>
          <w:rFonts w:ascii="Times New Roman" w:hAnsi="Times New Roman" w:cs="Times New Roman"/>
          <w:sz w:val="24"/>
          <w:szCs w:val="24"/>
        </w:rPr>
        <w:t>"; Tautas deju kolektīvs "Kurzemīte" (iegūta viena atzinība); </w:t>
      </w:r>
    </w:p>
    <w:p w:rsidR="00BE2BDD" w:rsidRPr="00B84890" w:rsidP="001F38C5" w14:paraId="7C591ED8"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09.12.2023. , GTK "Namejs" ziemas reitinga līga - 2.posms ,piedalās galda tenisa studija; </w:t>
      </w:r>
    </w:p>
    <w:p w:rsidR="00BE2BDD" w:rsidRPr="00B84890" w:rsidP="001F38C5" w14:paraId="02014161"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09.12.2023., Instrumentālās mūzikas festivāls "Iedvesmojies skanot!", Populārās mūzikas ansamblis (iegūta viena atzinība); </w:t>
      </w:r>
    </w:p>
    <w:p w:rsidR="00BE2BDD" w:rsidRPr="00B84890" w:rsidP="001F38C5" w14:paraId="0535D1ED"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15.12.2023., Ziemassvētku koncerts Mārupes Valsts ģimnāzijā,  piedalās jauniešu TDK "</w:t>
      </w:r>
      <w:r w:rsidRPr="00B84890">
        <w:rPr>
          <w:rFonts w:ascii="Times New Roman" w:hAnsi="Times New Roman" w:cs="Times New Roman"/>
          <w:sz w:val="24"/>
          <w:szCs w:val="24"/>
        </w:rPr>
        <w:t>Rits</w:t>
      </w:r>
      <w:r w:rsidRPr="00B84890">
        <w:rPr>
          <w:rFonts w:ascii="Times New Roman" w:hAnsi="Times New Roman" w:cs="Times New Roman"/>
          <w:sz w:val="24"/>
          <w:szCs w:val="24"/>
        </w:rPr>
        <w:t>"; </w:t>
      </w:r>
    </w:p>
    <w:p w:rsidR="00BE2BDD" w:rsidRPr="00B84890" w:rsidP="001F38C5" w14:paraId="7CC3209A"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16.12.2023., "BJC "Laimīte “ </w:t>
      </w:r>
      <w:r w:rsidRPr="00B84890">
        <w:rPr>
          <w:rFonts w:ascii="Times New Roman" w:hAnsi="Times New Roman" w:cs="Times New Roman"/>
          <w:sz w:val="24"/>
          <w:szCs w:val="24"/>
        </w:rPr>
        <w:t>pasākums"Ziemas</w:t>
      </w:r>
      <w:r w:rsidRPr="00B84890">
        <w:rPr>
          <w:rFonts w:ascii="Times New Roman" w:hAnsi="Times New Roman" w:cs="Times New Roman"/>
          <w:sz w:val="24"/>
          <w:szCs w:val="24"/>
        </w:rPr>
        <w:t xml:space="preserve"> krāsas", piedalās Mūzikas klubs "DO, RE, MI", Vokālā studija "Kurzemīte", </w:t>
      </w:r>
    </w:p>
    <w:p w:rsidR="00BE2BDD" w:rsidRPr="00B84890" w:rsidP="001F38C5" w14:paraId="64C6AAEC"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16.12.2023., Koncerts ,,Satikšanās  12.mēnesī’’, piedalās Balets studija “Grācija”; </w:t>
      </w:r>
    </w:p>
    <w:p w:rsidR="00BE2BDD" w:rsidRPr="00B84890" w:rsidP="001F38C5" w14:paraId="3497FB86"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25.12.2023., GTK "Namejs" Ziemassvētku turnīrs, piedalās galda tenisa studija; </w:t>
      </w:r>
    </w:p>
    <w:p w:rsidR="00BE2BDD" w:rsidRPr="00B84890" w:rsidP="001F38C5" w14:paraId="45990AB6"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05.01.2024., Koncerts Limbažos pie BJDK "Varavīksne", piedalās jauniešu TDK "</w:t>
      </w:r>
      <w:r w:rsidRPr="00B84890">
        <w:rPr>
          <w:rFonts w:ascii="Times New Roman" w:hAnsi="Times New Roman" w:cs="Times New Roman"/>
          <w:sz w:val="24"/>
          <w:szCs w:val="24"/>
        </w:rPr>
        <w:t>Rits</w:t>
      </w:r>
      <w:r w:rsidRPr="00B84890">
        <w:rPr>
          <w:rFonts w:ascii="Times New Roman" w:hAnsi="Times New Roman" w:cs="Times New Roman"/>
          <w:sz w:val="24"/>
          <w:szCs w:val="24"/>
        </w:rPr>
        <w:t>"; </w:t>
      </w:r>
    </w:p>
    <w:p w:rsidR="00BE2BDD" w:rsidRPr="00B84890" w:rsidP="001F38C5" w14:paraId="1B3CC974"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06.01.2024., TDK "Trejdeviņi" jubilejas koncerts Baložos,  piedalās jauniešu TDK "</w:t>
      </w:r>
      <w:r w:rsidRPr="00B84890">
        <w:rPr>
          <w:rFonts w:ascii="Times New Roman" w:hAnsi="Times New Roman" w:cs="Times New Roman"/>
          <w:sz w:val="24"/>
          <w:szCs w:val="24"/>
        </w:rPr>
        <w:t>Rits</w:t>
      </w:r>
      <w:r w:rsidRPr="00B84890">
        <w:rPr>
          <w:rFonts w:ascii="Times New Roman" w:hAnsi="Times New Roman" w:cs="Times New Roman"/>
          <w:sz w:val="24"/>
          <w:szCs w:val="24"/>
        </w:rPr>
        <w:t>"; </w:t>
      </w:r>
    </w:p>
    <w:p w:rsidR="00BE2BDD" w:rsidRPr="00B84890" w:rsidP="001F38C5" w14:paraId="060918BF"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07.01.2024., GTK "Namejs" ziemas reitinga līga - 4.posms, piedalās galda tenisa studija; </w:t>
      </w:r>
    </w:p>
    <w:p w:rsidR="00BE2BDD" w:rsidRPr="00B84890" w:rsidP="001F38C5" w14:paraId="2607144E"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13.01.2024. , Latvijas kauss un Amatieru līga galda hokejā , piedalās galda hokeja studija (iegūtas trīs 1.vietas,  divas 2.vietas, divas 3.vietas); </w:t>
      </w:r>
    </w:p>
    <w:p w:rsidR="00BE2BDD" w:rsidRPr="00B84890" w:rsidP="001F38C5" w14:paraId="78A2C1A9"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14.01.2024. , GTK "Namejs" ziemas reitinga līga - 5.posms , piedalās galda tenisa studija; </w:t>
      </w:r>
    </w:p>
    <w:p w:rsidR="00BE2BDD" w:rsidRPr="00B84890" w:rsidP="001F38C5" w14:paraId="16EC5B9F"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20.01.2024., Latvijas 2023./2024.gada sezonas jaunatnes "Insports.lv" kausa </w:t>
      </w:r>
      <w:r w:rsidRPr="00B84890">
        <w:rPr>
          <w:rFonts w:ascii="Times New Roman" w:hAnsi="Times New Roman" w:cs="Times New Roman"/>
          <w:sz w:val="24"/>
          <w:szCs w:val="24"/>
        </w:rPr>
        <w:t>izcīņas</w:t>
      </w:r>
      <w:r w:rsidRPr="00B84890">
        <w:rPr>
          <w:rFonts w:ascii="Times New Roman" w:hAnsi="Times New Roman" w:cs="Times New Roman"/>
          <w:sz w:val="24"/>
          <w:szCs w:val="24"/>
        </w:rPr>
        <w:t xml:space="preserve"> sacensības - 3.posms, piedalās galda tenisa studija; </w:t>
      </w:r>
    </w:p>
    <w:p w:rsidR="00BE2BDD" w:rsidRPr="00B84890" w:rsidP="001F38C5" w14:paraId="0483938B"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20.01.2024., Jelgavas pilsētas čempionāts - 1.posms, piedalās galda tenisa studija; </w:t>
      </w:r>
    </w:p>
    <w:p w:rsidR="00BE2BDD" w:rsidRPr="00B84890" w:rsidP="001F38C5" w14:paraId="46BFF87D"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20.01.2024., Koncerts Madlienā,  piedalās jauniešu TDK "</w:t>
      </w:r>
      <w:r w:rsidRPr="00B84890">
        <w:rPr>
          <w:rFonts w:ascii="Times New Roman" w:hAnsi="Times New Roman" w:cs="Times New Roman"/>
          <w:sz w:val="24"/>
          <w:szCs w:val="24"/>
        </w:rPr>
        <w:t>Rits</w:t>
      </w:r>
      <w:r w:rsidRPr="00B84890">
        <w:rPr>
          <w:rFonts w:ascii="Times New Roman" w:hAnsi="Times New Roman" w:cs="Times New Roman"/>
          <w:sz w:val="24"/>
          <w:szCs w:val="24"/>
        </w:rPr>
        <w:t>"; piedalās jauniešu TDK "</w:t>
      </w:r>
      <w:r w:rsidRPr="00B84890">
        <w:rPr>
          <w:rFonts w:ascii="Times New Roman" w:hAnsi="Times New Roman" w:cs="Times New Roman"/>
          <w:sz w:val="24"/>
          <w:szCs w:val="24"/>
        </w:rPr>
        <w:t>Rits</w:t>
      </w:r>
      <w:r w:rsidRPr="00B84890">
        <w:rPr>
          <w:rFonts w:ascii="Times New Roman" w:hAnsi="Times New Roman" w:cs="Times New Roman"/>
          <w:sz w:val="24"/>
          <w:szCs w:val="24"/>
        </w:rPr>
        <w:t>"; </w:t>
      </w:r>
    </w:p>
    <w:p w:rsidR="00BE2BDD" w:rsidRPr="00B84890" w:rsidP="001F38C5" w14:paraId="4DACA7B4"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21.01.2024. , GTK "Namejs" ziemas reitinga līga - 6.posms , piedalās galda tenisa studija; </w:t>
      </w:r>
    </w:p>
    <w:p w:rsidR="00BE2BDD" w:rsidRPr="00B84890" w:rsidP="001F38C5" w14:paraId="73AA8B7D"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27.01.2024., XXIII Jaunrades deju konkurss, Valmiera, piedalās jauniešu TDK "</w:t>
      </w:r>
      <w:r w:rsidRPr="00B84890">
        <w:rPr>
          <w:rFonts w:ascii="Times New Roman" w:hAnsi="Times New Roman" w:cs="Times New Roman"/>
          <w:sz w:val="24"/>
          <w:szCs w:val="24"/>
        </w:rPr>
        <w:t>Rits</w:t>
      </w:r>
      <w:r w:rsidRPr="00B84890">
        <w:rPr>
          <w:rFonts w:ascii="Times New Roman" w:hAnsi="Times New Roman" w:cs="Times New Roman"/>
          <w:sz w:val="24"/>
          <w:szCs w:val="24"/>
        </w:rPr>
        <w:t>"(iegūta viena 1.vieta); </w:t>
      </w:r>
    </w:p>
    <w:p w:rsidR="00BE2BDD" w:rsidRPr="00B84890" w:rsidP="001F38C5" w14:paraId="70B63836"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28.01.2024. , GTK "Namejs" ziemas reitinga līga - 7.posms , piedalās galda tenisa studija; </w:t>
      </w:r>
    </w:p>
    <w:p w:rsidR="00BE2BDD" w:rsidRPr="00B84890" w:rsidP="001F38C5" w14:paraId="19976EEC"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29.01.2024.,  Koncerts VEF Kultūras pilī  "Kukaiņiem 20", piedalās Mūsdienu deju studija “Mango”, Deju studija "</w:t>
      </w:r>
      <w:r w:rsidRPr="00B84890">
        <w:rPr>
          <w:rFonts w:ascii="Times New Roman" w:hAnsi="Times New Roman" w:cs="Times New Roman"/>
          <w:sz w:val="24"/>
          <w:szCs w:val="24"/>
        </w:rPr>
        <w:t>Mangolino</w:t>
      </w:r>
      <w:r w:rsidRPr="00B84890">
        <w:rPr>
          <w:rFonts w:ascii="Times New Roman" w:hAnsi="Times New Roman" w:cs="Times New Roman"/>
          <w:sz w:val="24"/>
          <w:szCs w:val="24"/>
        </w:rPr>
        <w:t>"; </w:t>
      </w:r>
    </w:p>
    <w:p w:rsidR="00BE2BDD" w:rsidRPr="00B84890" w:rsidP="001F38C5" w14:paraId="61871E96"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03.02.2024., Koncerts Bauskā, piedalās jauniešu TDK "</w:t>
      </w:r>
      <w:r w:rsidRPr="00B84890">
        <w:rPr>
          <w:rFonts w:ascii="Times New Roman" w:hAnsi="Times New Roman" w:cs="Times New Roman"/>
          <w:sz w:val="24"/>
          <w:szCs w:val="24"/>
        </w:rPr>
        <w:t>Rits</w:t>
      </w:r>
      <w:r w:rsidRPr="00B84890">
        <w:rPr>
          <w:rFonts w:ascii="Times New Roman" w:hAnsi="Times New Roman" w:cs="Times New Roman"/>
          <w:sz w:val="24"/>
          <w:szCs w:val="24"/>
        </w:rPr>
        <w:t>"; </w:t>
      </w:r>
    </w:p>
    <w:p w:rsidR="00BE2BDD" w:rsidRPr="00B84890" w:rsidP="001F38C5" w14:paraId="17AD4BF1"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03.02.2024. , Latvijas Komandu čempionāts galda hokejā , piedalās galda hokeja studija (iegūtas   viena 2.vieta, viena 3.vieta); </w:t>
      </w:r>
    </w:p>
    <w:p w:rsidR="00BE2BDD" w:rsidRPr="00B84890" w:rsidP="001F38C5" w14:paraId="6E472228"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03.02.2024., Ogres turnīrs, piedalās </w:t>
      </w:r>
      <w:r w:rsidRPr="00B84890">
        <w:rPr>
          <w:rFonts w:ascii="Times New Roman" w:hAnsi="Times New Roman" w:cs="Times New Roman"/>
          <w:sz w:val="24"/>
          <w:szCs w:val="24"/>
        </w:rPr>
        <w:t>Austrumcīņu</w:t>
      </w:r>
      <w:r w:rsidRPr="00B84890">
        <w:rPr>
          <w:rFonts w:ascii="Times New Roman" w:hAnsi="Times New Roman" w:cs="Times New Roman"/>
          <w:sz w:val="24"/>
          <w:szCs w:val="24"/>
        </w:rPr>
        <w:t xml:space="preserve"> </w:t>
      </w:r>
      <w:r w:rsidRPr="00B84890">
        <w:rPr>
          <w:rFonts w:ascii="Times New Roman" w:hAnsi="Times New Roman" w:cs="Times New Roman"/>
          <w:sz w:val="24"/>
          <w:szCs w:val="24"/>
        </w:rPr>
        <w:t>studija"Džosui</w:t>
      </w:r>
      <w:r w:rsidRPr="00B84890">
        <w:rPr>
          <w:rFonts w:ascii="Times New Roman" w:hAnsi="Times New Roman" w:cs="Times New Roman"/>
          <w:sz w:val="24"/>
          <w:szCs w:val="24"/>
        </w:rPr>
        <w:t xml:space="preserve"> karatē" (iegūtas  trīs 1.vietas, divas  2.vieta, divas 3.vietas); </w:t>
      </w:r>
    </w:p>
    <w:p w:rsidR="00BE2BDD" w:rsidRPr="00B84890" w:rsidP="001F38C5" w14:paraId="39F64EEB"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04.02.2024., GTK "Namejs" ziemas reitinga līga - 8.posms, piedalās galda tenisa studija; </w:t>
      </w:r>
    </w:p>
    <w:p w:rsidR="00BE2BDD" w:rsidRPr="00B84890" w:rsidP="001F38C5" w14:paraId="393E66E9"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10.02.2024., Nodibinājuma “Vijas Vētras FONDS” organizētais  koncerts “Deju Vētra 2024”, piedalās Deju studija Flamenko”; </w:t>
      </w:r>
    </w:p>
    <w:p w:rsidR="00BE2BDD" w:rsidRPr="00B84890" w:rsidP="001F38C5" w14:paraId="29FED4CF"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10.02.2024. , GTK "Namejs" ziemas reitinga līga - 9.posms , piedalās galda tenisa studija (iegūta viena 3.vieta); </w:t>
      </w:r>
    </w:p>
    <w:p w:rsidR="00BE2BDD" w:rsidRPr="00B84890" w:rsidP="001F38C5" w14:paraId="3036CCB6"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17.02.2024., Latvijas 2023./2024.gada sezonas jaunatnes "Insports.lv" kausa </w:t>
      </w:r>
      <w:r w:rsidRPr="00B84890">
        <w:rPr>
          <w:rFonts w:ascii="Times New Roman" w:hAnsi="Times New Roman" w:cs="Times New Roman"/>
          <w:sz w:val="24"/>
          <w:szCs w:val="24"/>
        </w:rPr>
        <w:t>izcīņas</w:t>
      </w:r>
      <w:r w:rsidRPr="00B84890">
        <w:rPr>
          <w:rFonts w:ascii="Times New Roman" w:hAnsi="Times New Roman" w:cs="Times New Roman"/>
          <w:sz w:val="24"/>
          <w:szCs w:val="24"/>
        </w:rPr>
        <w:t xml:space="preserve"> sacensības - 4.posms, piedalās galda tenisa studija; </w:t>
      </w:r>
    </w:p>
    <w:p w:rsidR="00BE2BDD" w:rsidRPr="00B84890" w:rsidP="001F38C5" w14:paraId="41582ED8"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19.02. - 20.03.2024., Rīgas vizuālās, vizuāli plastiskās un radošo industriju mākslas darbu konkurss - izstāde "Saules ritmi"    I. kārta, </w:t>
      </w:r>
      <w:r w:rsidRPr="00B84890">
        <w:rPr>
          <w:rFonts w:ascii="Times New Roman" w:hAnsi="Times New Roman" w:cs="Times New Roman"/>
          <w:sz w:val="24"/>
          <w:szCs w:val="24"/>
        </w:rPr>
        <w:t>piedalas</w:t>
      </w:r>
      <w:r w:rsidRPr="00B84890">
        <w:rPr>
          <w:rFonts w:ascii="Times New Roman" w:hAnsi="Times New Roman" w:cs="Times New Roman"/>
          <w:sz w:val="24"/>
          <w:szCs w:val="24"/>
        </w:rPr>
        <w:t xml:space="preserve"> datorgrafikas studija (iegūtas viena 1.vieta, trīs 2.vietas, divas 3.vietas) , Animācijas pamati (iegūta viena 1.vieta),  </w:t>
      </w:r>
      <w:r w:rsidRPr="00B84890">
        <w:rPr>
          <w:rFonts w:ascii="Times New Roman" w:hAnsi="Times New Roman" w:cs="Times New Roman"/>
          <w:sz w:val="24"/>
          <w:szCs w:val="24"/>
        </w:rPr>
        <w:t>floristikas</w:t>
      </w:r>
      <w:r w:rsidRPr="00B84890">
        <w:rPr>
          <w:rFonts w:ascii="Times New Roman" w:hAnsi="Times New Roman" w:cs="Times New Roman"/>
          <w:sz w:val="24"/>
          <w:szCs w:val="24"/>
        </w:rPr>
        <w:t xml:space="preserve"> studija (iegūtas divas 2.vietas),  Zīmēšanas un gleznošanas studija "Fantāzija" grafikas studija "Domino" (iegūtas viena 1.vieta, trīs 3.vieta), Filcēšanas studija (iegūta viena 2.vieta, viena 3.vieta), </w:t>
      </w:r>
    </w:p>
    <w:p w:rsidR="00BE2BDD" w:rsidRPr="00B84890" w:rsidP="001F38C5" w14:paraId="6F09EE4E"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23.02.2024., Latvijas izglītības iestāžu vokāli instrumentālo ansambļu, instrumentālo kolektīvu un popgrupu festivāls-</w:t>
      </w:r>
      <w:r w:rsidRPr="00B84890">
        <w:rPr>
          <w:rFonts w:ascii="Times New Roman" w:hAnsi="Times New Roman" w:cs="Times New Roman"/>
          <w:sz w:val="24"/>
          <w:szCs w:val="24"/>
        </w:rPr>
        <w:t>konkurss"No</w:t>
      </w:r>
      <w:r w:rsidRPr="00B84890">
        <w:rPr>
          <w:rFonts w:ascii="Times New Roman" w:hAnsi="Times New Roman" w:cs="Times New Roman"/>
          <w:sz w:val="24"/>
          <w:szCs w:val="24"/>
        </w:rPr>
        <w:t xml:space="preserve"> baroka līdz rokam", vokāli instrumentālais ansamblis "Vējš" (iegūtas divas 2.pakāpes); </w:t>
      </w:r>
    </w:p>
    <w:p w:rsidR="00BE2BDD" w:rsidRPr="00B84890" w:rsidP="001F38C5" w14:paraId="6B081E5E"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24.02.2024. , Latvijas Republikas jaunatnes meistarsacīkstes "C" grupā (2011.g.dz. un jaunāki), piedalās galda tenisa studija; </w:t>
      </w:r>
    </w:p>
    <w:p w:rsidR="00BE2BDD" w:rsidRPr="00B84890" w:rsidP="001F38C5" w14:paraId="3181FC0D"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25.02.2024., GTK "Namejs" ziemas reitinga līga - 11.posms, piedalās galda tenisa studija (iegūta viena 1.vieta); </w:t>
      </w:r>
    </w:p>
    <w:p w:rsidR="00BE2BDD" w:rsidRPr="00B84890" w:rsidP="001F38C5" w14:paraId="62AF5AF5"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03. - 06. 2024.,  Mūsdienu deju projekts  "Dejotāji rada",  piedalās Mūsdienu deju studija “Mango”; </w:t>
      </w:r>
    </w:p>
    <w:p w:rsidR="00BE2BDD" w:rsidRPr="00B84890" w:rsidP="001F38C5" w14:paraId="7C4159D8"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02.03.2024., 5. Atklātais Latvijas </w:t>
      </w:r>
      <w:r w:rsidRPr="00B84890">
        <w:rPr>
          <w:rFonts w:ascii="Times New Roman" w:hAnsi="Times New Roman" w:cs="Times New Roman"/>
          <w:sz w:val="24"/>
          <w:szCs w:val="24"/>
        </w:rPr>
        <w:t>Enšin</w:t>
      </w:r>
      <w:r w:rsidRPr="00B84890">
        <w:rPr>
          <w:rFonts w:ascii="Times New Roman" w:hAnsi="Times New Roman" w:cs="Times New Roman"/>
          <w:sz w:val="24"/>
          <w:szCs w:val="24"/>
        </w:rPr>
        <w:t xml:space="preserve"> - karatē Čempionāts, piedalās </w:t>
      </w:r>
      <w:r w:rsidRPr="00B84890">
        <w:rPr>
          <w:rFonts w:ascii="Times New Roman" w:hAnsi="Times New Roman" w:cs="Times New Roman"/>
          <w:sz w:val="24"/>
          <w:szCs w:val="24"/>
        </w:rPr>
        <w:t>austrumcīņu</w:t>
      </w:r>
      <w:r w:rsidRPr="00B84890">
        <w:rPr>
          <w:rFonts w:ascii="Times New Roman" w:hAnsi="Times New Roman" w:cs="Times New Roman"/>
          <w:sz w:val="24"/>
          <w:szCs w:val="24"/>
        </w:rPr>
        <w:t xml:space="preserve"> studija “</w:t>
      </w:r>
      <w:r w:rsidRPr="00B84890">
        <w:rPr>
          <w:rFonts w:ascii="Times New Roman" w:hAnsi="Times New Roman" w:cs="Times New Roman"/>
          <w:sz w:val="24"/>
          <w:szCs w:val="24"/>
        </w:rPr>
        <w:t>Enšin</w:t>
      </w:r>
      <w:r w:rsidRPr="00B84890">
        <w:rPr>
          <w:rFonts w:ascii="Times New Roman" w:hAnsi="Times New Roman" w:cs="Times New Roman"/>
          <w:sz w:val="24"/>
          <w:szCs w:val="24"/>
        </w:rPr>
        <w:t xml:space="preserve"> karatē” (iegūtas sešas 1.vietas, sešas 2.vietas, divas 3.vietas); </w:t>
      </w:r>
    </w:p>
    <w:p w:rsidR="00BE2BDD" w:rsidRPr="00B84890" w:rsidP="001F38C5" w14:paraId="7220A26F"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02.03.2024. , Latvijas Čempionāts un Amatieru līga galda hokejā , piedalās galda hokeja studija (iegūtas četras  1.vietas, viena 3.vieta); </w:t>
      </w:r>
    </w:p>
    <w:p w:rsidR="00BE2BDD" w:rsidRPr="00B84890" w:rsidP="001F38C5" w14:paraId="69047CF9"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08.02.2024., Valsts izglītības satura centra, Rīgas </w:t>
      </w:r>
      <w:r w:rsidRPr="00B84890">
        <w:rPr>
          <w:rFonts w:ascii="Times New Roman" w:hAnsi="Times New Roman" w:cs="Times New Roman"/>
          <w:sz w:val="24"/>
          <w:szCs w:val="24"/>
        </w:rPr>
        <w:t>valstspilsētas</w:t>
      </w:r>
      <w:r w:rsidRPr="00B84890">
        <w:rPr>
          <w:rFonts w:ascii="Times New Roman" w:hAnsi="Times New Roman" w:cs="Times New Roman"/>
          <w:sz w:val="24"/>
          <w:szCs w:val="24"/>
        </w:rPr>
        <w:t xml:space="preserve"> pašvaldības </w:t>
      </w:r>
      <w:r w:rsidRPr="00B84890">
        <w:rPr>
          <w:rFonts w:ascii="Times New Roman" w:hAnsi="Times New Roman" w:cs="Times New Roman"/>
          <w:sz w:val="24"/>
          <w:szCs w:val="24"/>
        </w:rPr>
        <w:t>Izglītības,kultūras</w:t>
      </w:r>
      <w:r w:rsidRPr="00B84890">
        <w:rPr>
          <w:rFonts w:ascii="Times New Roman" w:hAnsi="Times New Roman" w:cs="Times New Roman"/>
          <w:sz w:val="24"/>
          <w:szCs w:val="24"/>
        </w:rPr>
        <w:t xml:space="preserve"> un sporta departamenta, Čehijas Republikas vēstniecības organizētā Starptautiskā bērnu mākslas konkursa "</w:t>
      </w:r>
      <w:r w:rsidRPr="00B84890">
        <w:rPr>
          <w:rFonts w:ascii="Times New Roman" w:hAnsi="Times New Roman" w:cs="Times New Roman"/>
          <w:sz w:val="24"/>
          <w:szCs w:val="24"/>
        </w:rPr>
        <w:t>Lidice</w:t>
      </w:r>
      <w:r w:rsidRPr="00B84890">
        <w:rPr>
          <w:rFonts w:ascii="Times New Roman" w:hAnsi="Times New Roman" w:cs="Times New Roman"/>
          <w:sz w:val="24"/>
          <w:szCs w:val="24"/>
        </w:rPr>
        <w:t xml:space="preserve"> 2024" Latvijas kārta, piedalās Zīmēšanas un gleznošanas studija "Fantāzija", grafikas studija "Domino" (iegūta viena atzinība); </w:t>
      </w:r>
    </w:p>
    <w:p w:rsidR="00BE2BDD" w:rsidRPr="00B84890" w:rsidP="001F38C5" w14:paraId="6C3B5803"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10.03.2024., Latvijas 2023./2024.gada sezonas jaunatnes "Insports.lv" kausa </w:t>
      </w:r>
      <w:r w:rsidRPr="00B84890">
        <w:rPr>
          <w:rFonts w:ascii="Times New Roman" w:hAnsi="Times New Roman" w:cs="Times New Roman"/>
          <w:sz w:val="24"/>
          <w:szCs w:val="24"/>
        </w:rPr>
        <w:t>izcīņas</w:t>
      </w:r>
      <w:r w:rsidRPr="00B84890">
        <w:rPr>
          <w:rFonts w:ascii="Times New Roman" w:hAnsi="Times New Roman" w:cs="Times New Roman"/>
          <w:sz w:val="24"/>
          <w:szCs w:val="24"/>
        </w:rPr>
        <w:t xml:space="preserve"> sacensības - 5.posms, piedalās galda tenisa studija; </w:t>
      </w:r>
    </w:p>
    <w:p w:rsidR="00BE2BDD" w:rsidRPr="00B84890" w:rsidP="001F38C5" w14:paraId="3BAC5916"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16.03.2024., Lustes diena Salacgrīvā, piedalās jauniešu TDK "</w:t>
      </w:r>
      <w:r w:rsidRPr="00B84890">
        <w:rPr>
          <w:rFonts w:ascii="Times New Roman" w:hAnsi="Times New Roman" w:cs="Times New Roman"/>
          <w:sz w:val="24"/>
          <w:szCs w:val="24"/>
        </w:rPr>
        <w:t>Rits</w:t>
      </w:r>
      <w:r w:rsidRPr="00B84890">
        <w:rPr>
          <w:rFonts w:ascii="Times New Roman" w:hAnsi="Times New Roman" w:cs="Times New Roman"/>
          <w:sz w:val="24"/>
          <w:szCs w:val="24"/>
        </w:rPr>
        <w:t>"; </w:t>
      </w:r>
    </w:p>
    <w:p w:rsidR="00BE2BDD" w:rsidRPr="00B84890" w:rsidP="001F38C5" w14:paraId="5DE26D58"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16.03.2024. , GTK "Namejs" pavasara reitinga līga - 3.posms , piedalās galda tenisa studija (iegūta viena 1.vieta); </w:t>
      </w:r>
    </w:p>
    <w:p w:rsidR="00BE2BDD" w:rsidRPr="00B84890" w:rsidP="001F38C5" w14:paraId="5289A654"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20. - 22.03.24., Rīgas </w:t>
      </w:r>
      <w:r w:rsidRPr="00B84890">
        <w:rPr>
          <w:rFonts w:ascii="Times New Roman" w:hAnsi="Times New Roman" w:cs="Times New Roman"/>
          <w:sz w:val="24"/>
          <w:szCs w:val="24"/>
        </w:rPr>
        <w:t>valstspilsētas</w:t>
      </w:r>
      <w:r w:rsidRPr="00B84890">
        <w:rPr>
          <w:rFonts w:ascii="Times New Roman" w:hAnsi="Times New Roman" w:cs="Times New Roman"/>
          <w:sz w:val="24"/>
          <w:szCs w:val="24"/>
        </w:rPr>
        <w:t xml:space="preserve"> skatuves runas </w:t>
      </w:r>
      <w:r w:rsidRPr="00B84890">
        <w:rPr>
          <w:rFonts w:ascii="Times New Roman" w:hAnsi="Times New Roman" w:cs="Times New Roman"/>
          <w:sz w:val="24"/>
          <w:szCs w:val="24"/>
        </w:rPr>
        <w:t>konkurss"Rīgas</w:t>
      </w:r>
      <w:r w:rsidRPr="00B84890">
        <w:rPr>
          <w:rFonts w:ascii="Times New Roman" w:hAnsi="Times New Roman" w:cs="Times New Roman"/>
          <w:sz w:val="24"/>
          <w:szCs w:val="24"/>
        </w:rPr>
        <w:t xml:space="preserve"> zvirbulis", piedalās Teātra studija "</w:t>
      </w:r>
      <w:r w:rsidRPr="00B84890">
        <w:rPr>
          <w:rFonts w:ascii="Times New Roman" w:hAnsi="Times New Roman" w:cs="Times New Roman"/>
          <w:sz w:val="24"/>
          <w:szCs w:val="24"/>
        </w:rPr>
        <w:t>Revedo</w:t>
      </w:r>
      <w:r w:rsidRPr="00B84890">
        <w:rPr>
          <w:rFonts w:ascii="Times New Roman" w:hAnsi="Times New Roman" w:cs="Times New Roman"/>
          <w:sz w:val="24"/>
          <w:szCs w:val="24"/>
        </w:rPr>
        <w:t>"; </w:t>
      </w:r>
    </w:p>
    <w:p w:rsidR="00BE2BDD" w:rsidRPr="00B84890" w:rsidP="001F38C5" w14:paraId="05BECACC"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21.03. - 29.04.2024., Rīgas vizuālās, vizuāli plastiskās un radošo industriju mākslas darbu konkurss - izstāde "Saules ritmi" </w:t>
      </w:r>
      <w:r w:rsidRPr="00B84890">
        <w:rPr>
          <w:rFonts w:ascii="Times New Roman" w:hAnsi="Times New Roman" w:cs="Times New Roman"/>
          <w:sz w:val="24"/>
          <w:szCs w:val="24"/>
        </w:rPr>
        <w:t>II.kārta</w:t>
      </w:r>
      <w:r w:rsidRPr="00B84890">
        <w:rPr>
          <w:rFonts w:ascii="Times New Roman" w:hAnsi="Times New Roman" w:cs="Times New Roman"/>
          <w:sz w:val="24"/>
          <w:szCs w:val="24"/>
        </w:rPr>
        <w:t xml:space="preserve">, piedalās datorgrafikas studija (iegūtas  viena 2.vieta, trīs 3.vietas), Animācijas pamati (iegūta viena 1.vieta), </w:t>
      </w:r>
      <w:r w:rsidRPr="00B84890">
        <w:rPr>
          <w:rFonts w:ascii="Times New Roman" w:hAnsi="Times New Roman" w:cs="Times New Roman"/>
          <w:sz w:val="24"/>
          <w:szCs w:val="24"/>
        </w:rPr>
        <w:t>floristikas</w:t>
      </w:r>
      <w:r w:rsidRPr="00B84890">
        <w:rPr>
          <w:rFonts w:ascii="Times New Roman" w:hAnsi="Times New Roman" w:cs="Times New Roman"/>
          <w:sz w:val="24"/>
          <w:szCs w:val="24"/>
        </w:rPr>
        <w:t xml:space="preserve"> studija (iegūta viena 2.vieta), Vizuālās mākslas studija (iegūta viena 1.vieta), grafikas mākslas studija (iegūta viena 1.vieta), Zīmēšanas un gleznošanas studija "</w:t>
      </w:r>
      <w:r w:rsidRPr="00B84890">
        <w:rPr>
          <w:rFonts w:ascii="Times New Roman" w:hAnsi="Times New Roman" w:cs="Times New Roman"/>
          <w:sz w:val="24"/>
          <w:szCs w:val="24"/>
        </w:rPr>
        <w:t>Fantāzija"grafikas</w:t>
      </w:r>
      <w:r w:rsidRPr="00B84890">
        <w:rPr>
          <w:rFonts w:ascii="Times New Roman" w:hAnsi="Times New Roman" w:cs="Times New Roman"/>
          <w:sz w:val="24"/>
          <w:szCs w:val="24"/>
        </w:rPr>
        <w:t xml:space="preserve"> studija "Domino" (iegūtas trīs 1.vietas, viena 3.vieta), Filcēšanas studija (iegūta viena atzinība), </w:t>
      </w:r>
    </w:p>
    <w:p w:rsidR="00BE2BDD" w:rsidRPr="00B84890" w:rsidP="001F38C5" w14:paraId="0376A544"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23.03.2024., Koncerts pie JDK "</w:t>
      </w:r>
      <w:r w:rsidRPr="00B84890">
        <w:rPr>
          <w:rFonts w:ascii="Times New Roman" w:hAnsi="Times New Roman" w:cs="Times New Roman"/>
          <w:sz w:val="24"/>
          <w:szCs w:val="24"/>
        </w:rPr>
        <w:t>Dārdari</w:t>
      </w:r>
      <w:r w:rsidRPr="00B84890">
        <w:rPr>
          <w:rFonts w:ascii="Times New Roman" w:hAnsi="Times New Roman" w:cs="Times New Roman"/>
          <w:sz w:val="24"/>
          <w:szCs w:val="24"/>
        </w:rPr>
        <w:t>",  piedalās jauniešu TDK "</w:t>
      </w:r>
      <w:r w:rsidRPr="00B84890">
        <w:rPr>
          <w:rFonts w:ascii="Times New Roman" w:hAnsi="Times New Roman" w:cs="Times New Roman"/>
          <w:sz w:val="24"/>
          <w:szCs w:val="24"/>
        </w:rPr>
        <w:t>Rits</w:t>
      </w:r>
      <w:r w:rsidRPr="00B84890">
        <w:rPr>
          <w:rFonts w:ascii="Times New Roman" w:hAnsi="Times New Roman" w:cs="Times New Roman"/>
          <w:sz w:val="24"/>
          <w:szCs w:val="24"/>
        </w:rPr>
        <w:t>"; </w:t>
      </w:r>
    </w:p>
    <w:p w:rsidR="00BE2BDD" w:rsidRPr="00B84890" w:rsidP="001F38C5" w14:paraId="79AEDB2C"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25.03.-18.04.2024., Konkurss "' </w:t>
      </w:r>
      <w:r w:rsidRPr="00B84890">
        <w:rPr>
          <w:rFonts w:ascii="Times New Roman" w:hAnsi="Times New Roman" w:cs="Times New Roman"/>
          <w:sz w:val="24"/>
          <w:szCs w:val="24"/>
        </w:rPr>
        <w:t>Mocīša</w:t>
      </w:r>
      <w:r w:rsidRPr="00B84890">
        <w:rPr>
          <w:rFonts w:ascii="Times New Roman" w:hAnsi="Times New Roman" w:cs="Times New Roman"/>
          <w:sz w:val="24"/>
          <w:szCs w:val="24"/>
        </w:rPr>
        <w:t xml:space="preserve"> darbnīca 18", piedalās vizuālās mākslas studija (iegūta viena 1.vieta), grafikas mākslas studija, </w:t>
      </w:r>
    </w:p>
    <w:p w:rsidR="00BE2BDD" w:rsidRPr="00B84890" w:rsidP="001F38C5" w14:paraId="441B0D09"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27.03.2024., Rīgas </w:t>
      </w:r>
      <w:r w:rsidRPr="00B84890">
        <w:rPr>
          <w:rFonts w:ascii="Times New Roman" w:hAnsi="Times New Roman" w:cs="Times New Roman"/>
          <w:sz w:val="24"/>
          <w:szCs w:val="24"/>
        </w:rPr>
        <w:t>valstspilsētas</w:t>
      </w:r>
      <w:r w:rsidRPr="00B84890">
        <w:rPr>
          <w:rFonts w:ascii="Times New Roman" w:hAnsi="Times New Roman" w:cs="Times New Roman"/>
          <w:sz w:val="24"/>
          <w:szCs w:val="24"/>
        </w:rPr>
        <w:t xml:space="preserve"> Teātra izrāžu skate, piedalās Teātra studija "</w:t>
      </w:r>
      <w:r w:rsidRPr="00B84890">
        <w:rPr>
          <w:rFonts w:ascii="Times New Roman" w:hAnsi="Times New Roman" w:cs="Times New Roman"/>
          <w:sz w:val="24"/>
          <w:szCs w:val="24"/>
        </w:rPr>
        <w:t>Revedo</w:t>
      </w:r>
      <w:r w:rsidRPr="00B84890">
        <w:rPr>
          <w:rFonts w:ascii="Times New Roman" w:hAnsi="Times New Roman" w:cs="Times New Roman"/>
          <w:sz w:val="24"/>
          <w:szCs w:val="24"/>
        </w:rPr>
        <w:t>"; </w:t>
      </w:r>
    </w:p>
    <w:p w:rsidR="00BE2BDD" w:rsidRPr="00B84890" w:rsidP="001F38C5" w14:paraId="5CCFFB64"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31.03.2024., GTK "Namejs" pavasara reitinga līga - 5.posms, piedalās galda tenisa studija, </w:t>
      </w:r>
    </w:p>
    <w:p w:rsidR="00BE2BDD" w:rsidRPr="00B84890" w:rsidP="001F38C5" w14:paraId="31EC2576"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03.04.2024., Lego </w:t>
      </w:r>
      <w:r w:rsidRPr="00B84890">
        <w:rPr>
          <w:rFonts w:ascii="Times New Roman" w:hAnsi="Times New Roman" w:cs="Times New Roman"/>
          <w:sz w:val="24"/>
          <w:szCs w:val="24"/>
        </w:rPr>
        <w:t>konkurs</w:t>
      </w:r>
      <w:r w:rsidRPr="00B84890">
        <w:rPr>
          <w:rFonts w:ascii="Times New Roman" w:hAnsi="Times New Roman" w:cs="Times New Roman"/>
          <w:sz w:val="24"/>
          <w:szCs w:val="24"/>
        </w:rPr>
        <w:t xml:space="preserve">, piedalās </w:t>
      </w:r>
      <w:r w:rsidRPr="00B84890">
        <w:rPr>
          <w:rFonts w:ascii="Times New Roman" w:hAnsi="Times New Roman" w:cs="Times New Roman"/>
          <w:sz w:val="24"/>
          <w:szCs w:val="24"/>
        </w:rPr>
        <w:t>lego</w:t>
      </w:r>
      <w:r w:rsidRPr="00B84890">
        <w:rPr>
          <w:rFonts w:ascii="Times New Roman" w:hAnsi="Times New Roman" w:cs="Times New Roman"/>
          <w:sz w:val="24"/>
          <w:szCs w:val="24"/>
        </w:rPr>
        <w:t xml:space="preserve"> klubs (iegūta viena 3.vieta, viena atzinība); </w:t>
      </w:r>
    </w:p>
    <w:p w:rsidR="00BE2BDD" w:rsidRPr="00B84890" w:rsidP="001F38C5" w14:paraId="4B65FC8E"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06.04.2024., Latvijas Republikas jaunatnes meistarsacīkstes "B" grupā (2009.g.dz. un jaunāki), piedalās galda tenisa studija, </w:t>
      </w:r>
    </w:p>
    <w:p w:rsidR="00BE2BDD" w:rsidRPr="00B84890" w:rsidP="001F38C5" w14:paraId="2296A183"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12.04.2024., Pasākums "Spēlēju un dancoju" Babītes vidusskolā, piedalās tautas deju kolektīvs "Kurzemīte"; </w:t>
      </w:r>
    </w:p>
    <w:p w:rsidR="00BE2BDD" w:rsidRPr="00B84890" w:rsidP="001F38C5" w14:paraId="07BEF4D6"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13.04.2024. , Jelgavas pilsētas čempionāts - 5.posms,  piedalās galda tenisa studija, </w:t>
      </w:r>
    </w:p>
    <w:p w:rsidR="00BE2BDD" w:rsidRPr="00B84890" w:rsidP="001F38C5" w14:paraId="43C36BD7"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13.04.2024. , Latvijas Junioru čempionāts galda hokejā , piedalās galda hokeja studija (iegūta, viena 2.vieta); </w:t>
      </w:r>
    </w:p>
    <w:p w:rsidR="00BE2BDD" w:rsidRPr="00B84890" w:rsidP="001F38C5" w14:paraId="3B0CF67D"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13.04.2024., GTK "Namejs" pavasara reitinga līga - 7.posms, piedalās galda tenisa studija, </w:t>
      </w:r>
    </w:p>
    <w:p w:rsidR="00BE2BDD" w:rsidRPr="00B84890" w:rsidP="001F38C5" w14:paraId="7B58FC03"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15.04.- 17.05.2024., Rīgas izglītības iestāžu Datorgrafikas konkurss - izstāde "Dzejnieks un Rīga", piedalās datorgrafikas studija (iegūtas viena 2.vieta, sešas 3.vietas), </w:t>
      </w:r>
    </w:p>
    <w:p w:rsidR="00BE2BDD" w:rsidRPr="00B84890" w:rsidP="001F38C5" w14:paraId="1FC900CB"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18.04.2024., Koncerts "Mēs augam dejā", piedalās tautas deju kolektīvs "Kurzemīte"; </w:t>
      </w:r>
    </w:p>
    <w:p w:rsidR="00BE2BDD" w:rsidRPr="00B84890" w:rsidP="001F38C5" w14:paraId="7D302F67"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18.04.2024.,  Jauniešu vizuālās mākslas konkurss - izstāde “ANIME-3”, tēma “Manga”, Dabas un vides izpētes studija (iegūta viena 1.vieta), </w:t>
      </w:r>
    </w:p>
    <w:p w:rsidR="00BE2BDD" w:rsidRPr="00B84890" w:rsidP="001F38C5" w14:paraId="3C978372"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18.04.2024., Rīgas atklātā modes un aksesuāru skate "Cik dažādi mēs esam", piedalās Mīksto rotaļlietu darbnīca (iegūta viena 1.vieta), šūšanas studija; </w:t>
      </w:r>
    </w:p>
    <w:p w:rsidR="00BE2BDD" w:rsidRPr="00B84890" w:rsidP="001F38C5" w14:paraId="1B9A7E2A"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19.04.24., XVII Latvijas bērnu un jauniešu teātru festivāls"...un es iešu un iešu!", piedalās Teātra studija "</w:t>
      </w:r>
      <w:r w:rsidRPr="00B84890">
        <w:rPr>
          <w:rFonts w:ascii="Times New Roman" w:hAnsi="Times New Roman" w:cs="Times New Roman"/>
          <w:sz w:val="24"/>
          <w:szCs w:val="24"/>
        </w:rPr>
        <w:t>Revedo</w:t>
      </w:r>
      <w:r w:rsidRPr="00B84890">
        <w:rPr>
          <w:rFonts w:ascii="Times New Roman" w:hAnsi="Times New Roman" w:cs="Times New Roman"/>
          <w:sz w:val="24"/>
          <w:szCs w:val="24"/>
        </w:rPr>
        <w:t>" (iegūta viena 1.vieta); </w:t>
      </w:r>
    </w:p>
    <w:p w:rsidR="00BE2BDD" w:rsidRPr="00B84890" w:rsidP="001F38C5" w14:paraId="10E6CB41"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20.04.2024., Atklātais </w:t>
      </w:r>
      <w:r w:rsidRPr="00B84890">
        <w:rPr>
          <w:rFonts w:ascii="Times New Roman" w:hAnsi="Times New Roman" w:cs="Times New Roman"/>
          <w:sz w:val="24"/>
          <w:szCs w:val="24"/>
        </w:rPr>
        <w:t>Enšin</w:t>
      </w:r>
      <w:r w:rsidRPr="00B84890">
        <w:rPr>
          <w:rFonts w:ascii="Times New Roman" w:hAnsi="Times New Roman" w:cs="Times New Roman"/>
          <w:sz w:val="24"/>
          <w:szCs w:val="24"/>
        </w:rPr>
        <w:t xml:space="preserve"> - karatē čempionāts "Zaļais pavasaris", piedalās </w:t>
      </w:r>
      <w:r w:rsidRPr="00B84890">
        <w:rPr>
          <w:rFonts w:ascii="Times New Roman" w:hAnsi="Times New Roman" w:cs="Times New Roman"/>
          <w:sz w:val="24"/>
          <w:szCs w:val="24"/>
        </w:rPr>
        <w:t>austrumcīņu</w:t>
      </w:r>
      <w:r w:rsidRPr="00B84890">
        <w:rPr>
          <w:rFonts w:ascii="Times New Roman" w:hAnsi="Times New Roman" w:cs="Times New Roman"/>
          <w:sz w:val="24"/>
          <w:szCs w:val="24"/>
        </w:rPr>
        <w:t xml:space="preserve"> studija “</w:t>
      </w:r>
      <w:r w:rsidRPr="00B84890">
        <w:rPr>
          <w:rFonts w:ascii="Times New Roman" w:hAnsi="Times New Roman" w:cs="Times New Roman"/>
          <w:sz w:val="24"/>
          <w:szCs w:val="24"/>
        </w:rPr>
        <w:t>Enšin</w:t>
      </w:r>
      <w:r w:rsidRPr="00B84890">
        <w:rPr>
          <w:rFonts w:ascii="Times New Roman" w:hAnsi="Times New Roman" w:cs="Times New Roman"/>
          <w:sz w:val="24"/>
          <w:szCs w:val="24"/>
        </w:rPr>
        <w:t xml:space="preserve"> -karatē”, iegūta viena  1.vieta,  sešas  2.vietas, septiņas 3.vietas; </w:t>
      </w:r>
    </w:p>
    <w:p w:rsidR="00BE2BDD" w:rsidRPr="00B84890" w:rsidP="001F38C5" w14:paraId="011046B9"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20.04.2024., Rīgas atklātais </w:t>
      </w:r>
      <w:r w:rsidRPr="00B84890">
        <w:rPr>
          <w:rFonts w:ascii="Times New Roman" w:hAnsi="Times New Roman" w:cs="Times New Roman"/>
          <w:sz w:val="24"/>
          <w:szCs w:val="24"/>
        </w:rPr>
        <w:t>ģitārspēles</w:t>
      </w:r>
      <w:r w:rsidRPr="00B84890">
        <w:rPr>
          <w:rFonts w:ascii="Times New Roman" w:hAnsi="Times New Roman" w:cs="Times New Roman"/>
          <w:sz w:val="24"/>
          <w:szCs w:val="24"/>
        </w:rPr>
        <w:t xml:space="preserve"> ansambļu un solistu konkurss "Es un mūzika", piedalās vokāli instrumentālais ansamblis Vējš, (iegūta viena p1.vieta), </w:t>
      </w:r>
    </w:p>
    <w:p w:rsidR="00BE2BDD" w:rsidRPr="00B84890" w:rsidP="001F38C5" w14:paraId="6875CCF8"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20.04.2024., Latvijas karatē  turnīrs, piedalās </w:t>
      </w:r>
      <w:r w:rsidRPr="00B84890">
        <w:rPr>
          <w:rFonts w:ascii="Times New Roman" w:hAnsi="Times New Roman" w:cs="Times New Roman"/>
          <w:sz w:val="24"/>
          <w:szCs w:val="24"/>
        </w:rPr>
        <w:t>Austrumcīņu</w:t>
      </w:r>
      <w:r w:rsidRPr="00B84890">
        <w:rPr>
          <w:rFonts w:ascii="Times New Roman" w:hAnsi="Times New Roman" w:cs="Times New Roman"/>
          <w:sz w:val="24"/>
          <w:szCs w:val="24"/>
        </w:rPr>
        <w:t xml:space="preserve"> </w:t>
      </w:r>
      <w:r w:rsidRPr="00B84890">
        <w:rPr>
          <w:rFonts w:ascii="Times New Roman" w:hAnsi="Times New Roman" w:cs="Times New Roman"/>
          <w:sz w:val="24"/>
          <w:szCs w:val="24"/>
        </w:rPr>
        <w:t>studija"Džosui</w:t>
      </w:r>
      <w:r w:rsidRPr="00B84890">
        <w:rPr>
          <w:rFonts w:ascii="Times New Roman" w:hAnsi="Times New Roman" w:cs="Times New Roman"/>
          <w:sz w:val="24"/>
          <w:szCs w:val="24"/>
        </w:rPr>
        <w:t xml:space="preserve"> karatē" (iegūtas trīs 1.vietas, viena 2.vieta, divas 3.vietas); </w:t>
      </w:r>
    </w:p>
    <w:p w:rsidR="00BE2BDD" w:rsidRPr="00B84890" w:rsidP="001F38C5" w14:paraId="0A4534EB"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23.04.2024., XIII Latvijas skolu jaunatnes dziesmu un deju svētku Deju </w:t>
      </w:r>
      <w:r w:rsidRPr="00B84890">
        <w:rPr>
          <w:rFonts w:ascii="Times New Roman" w:hAnsi="Times New Roman" w:cs="Times New Roman"/>
          <w:sz w:val="24"/>
          <w:szCs w:val="24"/>
        </w:rPr>
        <w:t>lielkoncerta</w:t>
      </w:r>
      <w:r w:rsidRPr="00B84890">
        <w:rPr>
          <w:rFonts w:ascii="Times New Roman" w:hAnsi="Times New Roman" w:cs="Times New Roman"/>
          <w:sz w:val="24"/>
          <w:szCs w:val="24"/>
        </w:rPr>
        <w:t xml:space="preserve"> ,,Es atvēru Laimas dārzu” Rīgas </w:t>
      </w:r>
      <w:r w:rsidRPr="00B84890">
        <w:rPr>
          <w:rFonts w:ascii="Times New Roman" w:hAnsi="Times New Roman" w:cs="Times New Roman"/>
          <w:sz w:val="24"/>
          <w:szCs w:val="24"/>
        </w:rPr>
        <w:t>valstspilsētas</w:t>
      </w:r>
      <w:r w:rsidRPr="00B84890">
        <w:rPr>
          <w:rFonts w:ascii="Times New Roman" w:hAnsi="Times New Roman" w:cs="Times New Roman"/>
          <w:sz w:val="24"/>
          <w:szCs w:val="24"/>
        </w:rPr>
        <w:t xml:space="preserve"> tautas deju kolektīvu repertuāra pārbaudes skate, piedalās Tautas deju kolektīvs "Kurzemīte" (iegūta viena 1.vieta); </w:t>
      </w:r>
    </w:p>
    <w:p w:rsidR="00BE2BDD" w:rsidRPr="00B84890" w:rsidP="001F38C5" w14:paraId="1C0BCCC0"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27.04.2024., Jubilejas koncerts "Pieci kadri neprāta",  piedalās jauniešu TDK "</w:t>
      </w:r>
      <w:r w:rsidRPr="00B84890">
        <w:rPr>
          <w:rFonts w:ascii="Times New Roman" w:hAnsi="Times New Roman" w:cs="Times New Roman"/>
          <w:sz w:val="24"/>
          <w:szCs w:val="24"/>
        </w:rPr>
        <w:t>Rits</w:t>
      </w:r>
      <w:r w:rsidRPr="00B84890">
        <w:rPr>
          <w:rFonts w:ascii="Times New Roman" w:hAnsi="Times New Roman" w:cs="Times New Roman"/>
          <w:sz w:val="24"/>
          <w:szCs w:val="24"/>
        </w:rPr>
        <w:t>"; </w:t>
      </w:r>
    </w:p>
    <w:p w:rsidR="00BE2BDD" w:rsidRPr="00B84890" w:rsidP="001F38C5" w14:paraId="0BBAB021"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piedalās galda tenisa studija, </w:t>
      </w:r>
    </w:p>
    <w:p w:rsidR="00BE2BDD" w:rsidRPr="00B84890" w:rsidP="001F38C5" w14:paraId="14039551"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01.05.2024., Rīgas izglītības iestāžu vides izziņas konkurss "Kukaiņu dzīves cikls", Dabas un vides izpētes studija (iegūta atzinība), </w:t>
      </w:r>
    </w:p>
    <w:p w:rsidR="00BE2BDD" w:rsidRPr="00B84890" w:rsidP="001F38C5" w14:paraId="68840829" w14:textId="0A3D44EC">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04.05.2024</w:t>
      </w:r>
      <w:r w:rsidRPr="00B84890" w:rsidR="004E52D0">
        <w:rPr>
          <w:rFonts w:ascii="Times New Roman" w:hAnsi="Times New Roman" w:cs="Times New Roman"/>
          <w:sz w:val="24"/>
          <w:szCs w:val="24"/>
        </w:rPr>
        <w:t>.</w:t>
      </w:r>
      <w:r w:rsidRPr="00B84890">
        <w:rPr>
          <w:rFonts w:ascii="Times New Roman" w:hAnsi="Times New Roman" w:cs="Times New Roman"/>
          <w:sz w:val="24"/>
          <w:szCs w:val="24"/>
        </w:rPr>
        <w:t xml:space="preserve">, </w:t>
      </w:r>
      <w:r w:rsidRPr="00B84890">
        <w:rPr>
          <w:rFonts w:ascii="Times New Roman" w:hAnsi="Times New Roman" w:cs="Times New Roman"/>
          <w:sz w:val="24"/>
          <w:szCs w:val="24"/>
        </w:rPr>
        <w:t>O.Kalpaka</w:t>
      </w:r>
      <w:r w:rsidRPr="00B84890">
        <w:rPr>
          <w:rFonts w:ascii="Times New Roman" w:hAnsi="Times New Roman" w:cs="Times New Roman"/>
          <w:sz w:val="24"/>
          <w:szCs w:val="24"/>
        </w:rPr>
        <w:t xml:space="preserve"> Rīgas Tautas daiļamatu pamatskolas atklātās reitinga sacensības - 4.posms , piedalās galda tenisa studija; </w:t>
      </w:r>
    </w:p>
    <w:p w:rsidR="00BE2BDD" w:rsidRPr="00B84890" w:rsidP="001F38C5" w14:paraId="2C39EE87"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11.05.2024., GTK "Namejs" pavasara reitinga līga - 11.posms, piedalās galda tenisa studija (iegūta viena 2.vieta); </w:t>
      </w:r>
    </w:p>
    <w:p w:rsidR="00BE2BDD" w:rsidRPr="00B84890" w:rsidP="001F38C5" w14:paraId="45807E85" w14:textId="6B89BA1E">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11.05.2024., Latvijas kauss un Amatieru līga galda hokejā , piedalās galda hokeja studija (iegūtas trīs 1.vietas, četras 2.vietasviena 3.vieta); </w:t>
      </w:r>
    </w:p>
    <w:p w:rsidR="00BE2BDD" w:rsidRPr="00B84890" w:rsidP="001F38C5" w14:paraId="6D82871C"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16.05.2024., Koncerts Jaunmārupē, piedalās jauniešu TDK "</w:t>
      </w:r>
      <w:r w:rsidRPr="00B84890">
        <w:rPr>
          <w:rFonts w:ascii="Times New Roman" w:hAnsi="Times New Roman" w:cs="Times New Roman"/>
          <w:sz w:val="24"/>
          <w:szCs w:val="24"/>
        </w:rPr>
        <w:t>Rits</w:t>
      </w:r>
      <w:r w:rsidRPr="00B84890">
        <w:rPr>
          <w:rFonts w:ascii="Times New Roman" w:hAnsi="Times New Roman" w:cs="Times New Roman"/>
          <w:sz w:val="24"/>
          <w:szCs w:val="24"/>
        </w:rPr>
        <w:t>"; </w:t>
      </w:r>
    </w:p>
    <w:p w:rsidR="00BE2BDD" w:rsidRPr="00B84890" w:rsidP="001F38C5" w14:paraId="4386325C"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18.05.2024., 13.Inčukalna deju svētki, piedalās jauniešu TDK "</w:t>
      </w:r>
      <w:r w:rsidRPr="00B84890">
        <w:rPr>
          <w:rFonts w:ascii="Times New Roman" w:hAnsi="Times New Roman" w:cs="Times New Roman"/>
          <w:sz w:val="24"/>
          <w:szCs w:val="24"/>
        </w:rPr>
        <w:t>Rits</w:t>
      </w:r>
      <w:r w:rsidRPr="00B84890">
        <w:rPr>
          <w:rFonts w:ascii="Times New Roman" w:hAnsi="Times New Roman" w:cs="Times New Roman"/>
          <w:sz w:val="24"/>
          <w:szCs w:val="24"/>
        </w:rPr>
        <w:t>"; </w:t>
      </w:r>
    </w:p>
    <w:p w:rsidR="00BE2BDD" w:rsidRPr="00B84890" w:rsidP="001F38C5" w14:paraId="0E46D090"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18.05.2024., Latvijas 2023./2024.gada sezonas jaunatnes "Insports.lv" kausa </w:t>
      </w:r>
      <w:r w:rsidRPr="00B84890">
        <w:rPr>
          <w:rFonts w:ascii="Times New Roman" w:hAnsi="Times New Roman" w:cs="Times New Roman"/>
          <w:sz w:val="24"/>
          <w:szCs w:val="24"/>
        </w:rPr>
        <w:t>izcīņas</w:t>
      </w:r>
      <w:r w:rsidRPr="00B84890">
        <w:rPr>
          <w:rFonts w:ascii="Times New Roman" w:hAnsi="Times New Roman" w:cs="Times New Roman"/>
          <w:sz w:val="24"/>
          <w:szCs w:val="24"/>
        </w:rPr>
        <w:t xml:space="preserve"> sacensības - 6.posms, piedalās galda tenisa studija; </w:t>
      </w:r>
    </w:p>
    <w:p w:rsidR="00BE2BDD" w:rsidRPr="00B84890" w:rsidP="001F38C5" w14:paraId="4DBBCF52"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23.05.2024., Vizuālās mākslas plenērs dabā “Zem kastaņu baltajām svecēm”, Dabas un vides izpētes studija (iegūta viena 2.vieta), vizuālās mākslas studija (iegūta viena atzinība),; </w:t>
      </w:r>
    </w:p>
    <w:p w:rsidR="00BE2BDD" w:rsidRPr="00B84890" w:rsidP="001F38C5" w14:paraId="390D60AB"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24.05.2024., Tautas deju </w:t>
      </w:r>
      <w:r w:rsidRPr="00B84890">
        <w:rPr>
          <w:rFonts w:ascii="Times New Roman" w:hAnsi="Times New Roman" w:cs="Times New Roman"/>
          <w:sz w:val="24"/>
          <w:szCs w:val="24"/>
        </w:rPr>
        <w:t>Festvāls</w:t>
      </w:r>
      <w:r w:rsidRPr="00B84890">
        <w:rPr>
          <w:rFonts w:ascii="Times New Roman" w:hAnsi="Times New Roman" w:cs="Times New Roman"/>
          <w:sz w:val="24"/>
          <w:szCs w:val="24"/>
        </w:rPr>
        <w:t xml:space="preserve"> "Latvju bērni danci veda" Dobelē, piedalās Tautas deju kolektīvs "Kurzemīte"; </w:t>
      </w:r>
    </w:p>
    <w:p w:rsidR="00BE2BDD" w:rsidRPr="00B84890" w:rsidP="001F38C5" w14:paraId="51425ED4"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25.05.2024., Tautas deju </w:t>
      </w:r>
      <w:r w:rsidRPr="00B84890">
        <w:rPr>
          <w:rFonts w:ascii="Times New Roman" w:hAnsi="Times New Roman" w:cs="Times New Roman"/>
          <w:sz w:val="24"/>
          <w:szCs w:val="24"/>
        </w:rPr>
        <w:t>Festvāls</w:t>
      </w:r>
      <w:r w:rsidRPr="00B84890">
        <w:rPr>
          <w:rFonts w:ascii="Times New Roman" w:hAnsi="Times New Roman" w:cs="Times New Roman"/>
          <w:sz w:val="24"/>
          <w:szCs w:val="24"/>
        </w:rPr>
        <w:t xml:space="preserve"> "Latvju bērni danci veda" Ventspilī, piedalās Tautas deju kolektīvs "Kurzemīte" (iegūta viena atzinība); </w:t>
      </w:r>
    </w:p>
    <w:p w:rsidR="00BE2BDD" w:rsidRPr="00B84890" w:rsidP="001F38C5" w14:paraId="7A3CDBA1"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25.05.2024., Ķekavas novada atklātais čempionāts, piedalās galda tenisa studija (iegūta viena 2.vieta); </w:t>
      </w:r>
    </w:p>
    <w:p w:rsidR="00BE2BDD" w:rsidRPr="00B84890" w:rsidP="001F38C5" w14:paraId="0BC2AFEB"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25.05.2024., JDK "Daina" jubilejas koncerts Madlienas estrādē, piedalās jauniešu TDK "</w:t>
      </w:r>
      <w:r w:rsidRPr="00B84890">
        <w:rPr>
          <w:rFonts w:ascii="Times New Roman" w:hAnsi="Times New Roman" w:cs="Times New Roman"/>
          <w:sz w:val="24"/>
          <w:szCs w:val="24"/>
        </w:rPr>
        <w:t>Rits</w:t>
      </w:r>
      <w:r w:rsidRPr="00B84890">
        <w:rPr>
          <w:rFonts w:ascii="Times New Roman" w:hAnsi="Times New Roman" w:cs="Times New Roman"/>
          <w:sz w:val="24"/>
          <w:szCs w:val="24"/>
        </w:rPr>
        <w:t>"; </w:t>
      </w:r>
    </w:p>
    <w:p w:rsidR="00BE2BDD" w:rsidRPr="00B84890" w:rsidP="001F38C5" w14:paraId="46E38ABC"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26.05. 2024., Festivāls-konkurss ''Mažors'', piedalās kokles spēles studija (iegūta viena 2.vieta); </w:t>
      </w:r>
    </w:p>
    <w:p w:rsidR="00BE2BDD" w:rsidRPr="00B84890" w:rsidP="001F38C5" w14:paraId="224E2943"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26.05.-31.12.2024., Konkurss- izstāde "Spārni", piedalās vizuālās mākslas studija (iegūta viena atzinība), Zīmēšanas un gleznošanas studija "</w:t>
      </w:r>
      <w:r w:rsidRPr="00B84890">
        <w:rPr>
          <w:rFonts w:ascii="Times New Roman" w:hAnsi="Times New Roman" w:cs="Times New Roman"/>
          <w:sz w:val="24"/>
          <w:szCs w:val="24"/>
        </w:rPr>
        <w:t>Fantāzija"'grafikas</w:t>
      </w:r>
      <w:r w:rsidRPr="00B84890">
        <w:rPr>
          <w:rFonts w:ascii="Times New Roman" w:hAnsi="Times New Roman" w:cs="Times New Roman"/>
          <w:sz w:val="24"/>
          <w:szCs w:val="24"/>
        </w:rPr>
        <w:t xml:space="preserve"> studija "Domino" (iegūta viena 1.vieta) </w:t>
      </w:r>
    </w:p>
    <w:p w:rsidR="00BE2BDD" w:rsidRPr="00B84890" w:rsidP="001F38C5" w14:paraId="2B91B673"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27.04.2024., Latvijas Republikas jaunatnes meistarsacīkstes "D" grupā (2013.g.dz. un jaunāki), piedalās galda tenisa studija (iegūta viena 2.vieta); </w:t>
      </w:r>
    </w:p>
    <w:p w:rsidR="00BE2BDD" w:rsidRPr="00B84890" w:rsidP="001F38C5" w14:paraId="10111BB8"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27.04.2024., </w:t>
      </w:r>
      <w:r w:rsidRPr="00B84890">
        <w:rPr>
          <w:rFonts w:ascii="Times New Roman" w:hAnsi="Times New Roman" w:cs="Times New Roman"/>
          <w:sz w:val="24"/>
          <w:szCs w:val="24"/>
        </w:rPr>
        <w:t>O.Kalpaka</w:t>
      </w:r>
      <w:r w:rsidRPr="00B84890">
        <w:rPr>
          <w:rFonts w:ascii="Times New Roman" w:hAnsi="Times New Roman" w:cs="Times New Roman"/>
          <w:sz w:val="24"/>
          <w:szCs w:val="24"/>
        </w:rPr>
        <w:t xml:space="preserve"> Rīgas Tautas daiļamatu pamatskolas atklātās reitinga sacensības - 4.posms, piedalās galda tenisa studija </w:t>
      </w:r>
    </w:p>
    <w:p w:rsidR="00BE2BDD" w:rsidRPr="00B84890" w:rsidP="001F38C5" w14:paraId="7B610F52"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28.04.2024., GTK "Namejs" pavasara reitinga līga - 9.posms, piedalās galda tenisa studija, </w:t>
      </w:r>
    </w:p>
    <w:p w:rsidR="00BE2BDD" w:rsidRPr="00B84890" w:rsidP="001F38C5" w14:paraId="5595C6CE"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29.05.2024.,  Koncerts ģimenēm Ulbrokas Līgo parka estrādē "Kukaiņu ballīte", piedalās Mūsdienu deju studija “Mango”. </w:t>
      </w:r>
    </w:p>
    <w:p w:rsidR="00BE2BDD" w:rsidRPr="00B84890" w:rsidP="00BB6F1A" w14:paraId="37B43B0E" w14:textId="33D102A9">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 23.09.-09.11.2023., Bērnu un jauniešu </w:t>
      </w:r>
      <w:r w:rsidRPr="00B84890">
        <w:rPr>
          <w:rFonts w:ascii="Times New Roman" w:hAnsi="Times New Roman" w:cs="Times New Roman"/>
          <w:sz w:val="24"/>
          <w:szCs w:val="24"/>
        </w:rPr>
        <w:t>vizuali</w:t>
      </w:r>
      <w:r w:rsidRPr="00B84890">
        <w:rPr>
          <w:rFonts w:ascii="Times New Roman" w:hAnsi="Times New Roman" w:cs="Times New Roman"/>
          <w:sz w:val="24"/>
          <w:szCs w:val="24"/>
        </w:rPr>
        <w:t xml:space="preserve"> plastiskās mākslas darbu izstāde-konkurss RUDENS. SĒNES., iegūta 2.vieta </w:t>
      </w:r>
    </w:p>
    <w:p w:rsidR="00BE2BDD" w:rsidRPr="00B84890" w:rsidP="001F38C5" w14:paraId="184A61A1"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31.10.2023. -30.11.2023., "Laikmetīgā māksla. </w:t>
      </w:r>
      <w:r w:rsidRPr="00B84890">
        <w:rPr>
          <w:rFonts w:ascii="Times New Roman" w:hAnsi="Times New Roman" w:cs="Times New Roman"/>
          <w:sz w:val="24"/>
          <w:szCs w:val="24"/>
        </w:rPr>
        <w:t>Floraun</w:t>
      </w:r>
      <w:r w:rsidRPr="00B84890">
        <w:rPr>
          <w:rFonts w:ascii="Times New Roman" w:hAnsi="Times New Roman" w:cs="Times New Roman"/>
          <w:sz w:val="24"/>
          <w:szCs w:val="24"/>
        </w:rPr>
        <w:t xml:space="preserve"> fauna-nākotnes vīzijas" </w:t>
      </w:r>
    </w:p>
    <w:p w:rsidR="00BE2BDD" w:rsidRPr="00B84890" w:rsidP="001F38C5" w14:paraId="78901349"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19.10.2023., Rīgas pilsētas LEGO konkurss "Aiz Daugavas lieli meži", iegūtās 1., 2. vietas un divas atzinības </w:t>
      </w:r>
    </w:p>
    <w:p w:rsidR="00BE2BDD" w:rsidRPr="00B84890" w:rsidP="001F38C5" w14:paraId="4A40C165"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09.11.2023., Rīgas pilsētas interešu izglītības audzēkņu izzinošais konkurss "</w:t>
      </w:r>
      <w:r w:rsidRPr="00B84890">
        <w:rPr>
          <w:rFonts w:ascii="Times New Roman" w:hAnsi="Times New Roman" w:cs="Times New Roman"/>
          <w:sz w:val="24"/>
          <w:szCs w:val="24"/>
        </w:rPr>
        <w:t>Atklaj</w:t>
      </w:r>
      <w:r w:rsidRPr="00B84890">
        <w:rPr>
          <w:rFonts w:ascii="Times New Roman" w:hAnsi="Times New Roman" w:cs="Times New Roman"/>
          <w:sz w:val="24"/>
          <w:szCs w:val="24"/>
        </w:rPr>
        <w:t xml:space="preserve"> </w:t>
      </w:r>
      <w:r w:rsidRPr="00B84890">
        <w:rPr>
          <w:rFonts w:ascii="Times New Roman" w:hAnsi="Times New Roman" w:cs="Times New Roman"/>
          <w:sz w:val="24"/>
          <w:szCs w:val="24"/>
        </w:rPr>
        <w:t>eksperimentejot</w:t>
      </w:r>
      <w:r w:rsidRPr="00B84890">
        <w:rPr>
          <w:rFonts w:ascii="Times New Roman" w:hAnsi="Times New Roman" w:cs="Times New Roman"/>
          <w:sz w:val="24"/>
          <w:szCs w:val="24"/>
        </w:rPr>
        <w:t xml:space="preserve"> Ūdens stihijā", iegūta atzinība </w:t>
      </w:r>
    </w:p>
    <w:p w:rsidR="00BE2BDD" w:rsidRPr="00B84890" w:rsidP="001F38C5" w14:paraId="31480C7E"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01.2024.-03.2024. Zīmējuma virtuālais konkurss- izstāde "SKANDAGRA LATVIJA" " Kas dzīvo lauku sētā un ko tur audze? Mani mazie lauksaimnieka sapņi" </w:t>
      </w:r>
    </w:p>
    <w:p w:rsidR="00BE2BDD" w:rsidRPr="00B84890" w:rsidP="001F38C5" w14:paraId="34141E95"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03.04.2024., Rīgas pilsētas vispārējās un interešu izglītības iestāžu audzēkņu Lego konkurss, iegūtas divas 2.vietas </w:t>
      </w:r>
    </w:p>
    <w:p w:rsidR="00BE2BDD" w:rsidRPr="00B84890" w:rsidP="001F38C5" w14:paraId="02E607AF"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19.04.-21.05.2024., Bērnu un jauniešu vizuāli plastiskās mākslas konkurss izstāde "Daba mums apkārt. Pļava 18", iegūta 2.vieta </w:t>
      </w:r>
    </w:p>
    <w:p w:rsidR="00BE2BDD" w:rsidRPr="00B84890" w:rsidP="001F38C5" w14:paraId="4DC177F9"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23.05.2024., Vizuālās mākslas plenērs dabā “Zem kastaņu baltajām svecēm”, iegūtas divas 2.vietas un atzinība </w:t>
      </w:r>
    </w:p>
    <w:p w:rsidR="00BE2BDD" w:rsidRPr="00B84890" w:rsidP="001F38C5" w14:paraId="12247C87"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26.05.2024, Festivāls -konkurss ''Mažors'', iegūta 1.vieta </w:t>
      </w:r>
    </w:p>
    <w:p w:rsidR="00BE2BDD" w:rsidRPr="00B84890" w:rsidP="001F38C5" w14:paraId="1CCA1532"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21.04.2024., XXXV Sporta svētki "Vienoti sporta", iegūta 2.vieta </w:t>
      </w:r>
    </w:p>
    <w:p w:rsidR="00BE2BDD" w:rsidRPr="00B84890" w:rsidP="001F38C5" w14:paraId="6A84B160"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04.03.2024.-20.04.2024. Vizuālās un vizuāli plastiskās mākslas konkurss "Saules ritmi" 1 kārta Tēlniecības studija-2 darbi, viena pirmā vieta, Rīgas kārtā izvirzīti 2 darbi, Stikla dizaina studija – 3 darbi, Keramikas studija – 8 darbi, Netradicionālās mākslas studija – 4 darbi, Datorgrafikas pasaule – 7 darbi, Zīmēšanas studija – 2 </w:t>
      </w:r>
      <w:r w:rsidRPr="00B84890">
        <w:rPr>
          <w:rFonts w:ascii="Times New Roman" w:hAnsi="Times New Roman" w:cs="Times New Roman"/>
          <w:sz w:val="24"/>
          <w:szCs w:val="24"/>
        </w:rPr>
        <w:t>darbi,konkursa</w:t>
      </w:r>
      <w:r w:rsidRPr="00B84890">
        <w:rPr>
          <w:rFonts w:ascii="Times New Roman" w:hAnsi="Times New Roman" w:cs="Times New Roman"/>
          <w:sz w:val="24"/>
          <w:szCs w:val="24"/>
        </w:rPr>
        <w:t xml:space="preserve"> 1 kārta organizēta Pārdaugavas BJC "Altona", </w:t>
      </w:r>
      <w:r w:rsidRPr="00B84890">
        <w:rPr>
          <w:rFonts w:ascii="Times New Roman" w:hAnsi="Times New Roman" w:cs="Times New Roman"/>
          <w:sz w:val="24"/>
          <w:szCs w:val="24"/>
        </w:rPr>
        <w:t>Altonavas</w:t>
      </w:r>
      <w:r w:rsidRPr="00B84890">
        <w:rPr>
          <w:rFonts w:ascii="Times New Roman" w:hAnsi="Times New Roman" w:cs="Times New Roman"/>
          <w:sz w:val="24"/>
          <w:szCs w:val="24"/>
        </w:rPr>
        <w:t xml:space="preserve"> ielā 6 </w:t>
      </w:r>
    </w:p>
    <w:p w:rsidR="00BE2BDD" w:rsidRPr="00B84890" w:rsidP="001F38C5" w14:paraId="7F959061"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17.10.-23.11.2023. Rīgas izglītības iestāžu vizuālās mākslas konkurss "Plakāts valsts svētkos 2023", piedalās studija "Datorgrafikas pasaule"- 8 darbi, 3 godalgoti </w:t>
      </w:r>
    </w:p>
    <w:p w:rsidR="00BE2BDD" w:rsidRPr="00B84890" w:rsidP="001F38C5" w14:paraId="27D0D7A5"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23.10.-30.11.2023. Rīgas atklātais bērnu un jauniešu datorgrafikas konkurss-izstāde "Nākotnes </w:t>
      </w:r>
      <w:r w:rsidRPr="00B84890">
        <w:rPr>
          <w:rFonts w:ascii="Times New Roman" w:hAnsi="Times New Roman" w:cs="Times New Roman"/>
          <w:sz w:val="24"/>
          <w:szCs w:val="24"/>
        </w:rPr>
        <w:t>tranzits</w:t>
      </w:r>
      <w:r w:rsidRPr="00B84890">
        <w:rPr>
          <w:rFonts w:ascii="Times New Roman" w:hAnsi="Times New Roman" w:cs="Times New Roman"/>
          <w:sz w:val="24"/>
          <w:szCs w:val="24"/>
        </w:rPr>
        <w:t>"- 1 darbs </w:t>
      </w:r>
    </w:p>
    <w:p w:rsidR="00BE2BDD" w:rsidRPr="00B84890" w:rsidP="001F38C5" w14:paraId="11ED98E8"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14.02.-26.03.2024. Pārdaugavas BJC "Altona" vizuālās mākslas studiju audzēkņu izstāde "Saskrēja no visām malām ķipari" Torņakalna </w:t>
      </w:r>
      <w:r w:rsidRPr="00B84890">
        <w:rPr>
          <w:rFonts w:ascii="Times New Roman" w:hAnsi="Times New Roman" w:cs="Times New Roman"/>
          <w:sz w:val="24"/>
          <w:szCs w:val="24"/>
        </w:rPr>
        <w:t>filiālbibliotēkā</w:t>
      </w:r>
      <w:r w:rsidRPr="00B84890">
        <w:rPr>
          <w:rFonts w:ascii="Times New Roman" w:hAnsi="Times New Roman" w:cs="Times New Roman"/>
          <w:sz w:val="24"/>
          <w:szCs w:val="24"/>
        </w:rPr>
        <w:t> </w:t>
      </w:r>
    </w:p>
    <w:p w:rsidR="00BE2BDD" w:rsidRPr="00B84890" w:rsidP="001F38C5" w14:paraId="630FA617"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20.10.-30.11.2023. Rīgas izglītības </w:t>
      </w:r>
      <w:r w:rsidRPr="00B84890">
        <w:rPr>
          <w:rFonts w:ascii="Times New Roman" w:hAnsi="Times New Roman" w:cs="Times New Roman"/>
          <w:sz w:val="24"/>
          <w:szCs w:val="24"/>
        </w:rPr>
        <w:t>iestāzu</w:t>
      </w:r>
      <w:r w:rsidRPr="00B84890">
        <w:rPr>
          <w:rFonts w:ascii="Times New Roman" w:hAnsi="Times New Roman" w:cs="Times New Roman"/>
          <w:sz w:val="24"/>
          <w:szCs w:val="24"/>
        </w:rPr>
        <w:t xml:space="preserve"> vizuālās mākslas konkurss "Portrets. Personība latviešu kino", 3 darbi </w:t>
      </w:r>
    </w:p>
    <w:p w:rsidR="00BE2BDD" w:rsidRPr="00B84890" w:rsidP="001F38C5" w14:paraId="6A63A7D4"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31.10.-30.11.2023. Laikmetīgā māksla. Flora un fauna nākotnes vīzijas, 5 darbi </w:t>
      </w:r>
    </w:p>
    <w:p w:rsidR="00BE2BDD" w:rsidRPr="00B84890" w:rsidP="001F38C5" w14:paraId="0C2A6A4D"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26.10. 06.11.2023. Rīgas izglītības iestāžu vizuālās mākslas konkurss "Dāvana Rīgai. Kolāža", 3 darbi </w:t>
      </w:r>
    </w:p>
    <w:p w:rsidR="00BE2BDD" w:rsidRPr="00B84890" w:rsidP="001F38C5" w14:paraId="523CD03B"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03.04.2024. Lego konkurss "Dāvana visvājākajam", 1darbs-1.vieta </w:t>
      </w:r>
    </w:p>
    <w:p w:rsidR="00BE2BDD" w:rsidRPr="00B84890" w:rsidP="001F38C5" w14:paraId="020D537C"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16.05.2024. Lego konkurss "Reiz pilsētā" Jauno tehniķu centrs, 7 darbi </w:t>
      </w:r>
    </w:p>
    <w:p w:rsidR="00BE2BDD" w:rsidRPr="00B84890" w:rsidP="001F38C5" w14:paraId="54486CAD"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18.04.2024. Tērpu un aksesuāru skate "Cik dažādi mēs esam", Modes lietu darbnīca - 6 tērpi </w:t>
      </w:r>
    </w:p>
    <w:p w:rsidR="00BE2BDD" w:rsidRPr="00B84890" w:rsidP="001F38C5" w14:paraId="797DFE44"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20.10.-08.12.2023. Konkurss "Krišjāņa Barona ielas 100 gadi", 1 darbs no Stikla dizaina studijas </w:t>
      </w:r>
    </w:p>
    <w:p w:rsidR="00BE2BDD" w:rsidRPr="00B84890" w:rsidP="001F38C5" w14:paraId="71906A3D"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27.03.-30.04.2024. Rīgas </w:t>
      </w:r>
      <w:r w:rsidRPr="00B84890">
        <w:rPr>
          <w:rFonts w:ascii="Times New Roman" w:hAnsi="Times New Roman" w:cs="Times New Roman"/>
          <w:sz w:val="24"/>
          <w:szCs w:val="24"/>
        </w:rPr>
        <w:t>izglitibas</w:t>
      </w:r>
      <w:r w:rsidRPr="00B84890">
        <w:rPr>
          <w:rFonts w:ascii="Times New Roman" w:hAnsi="Times New Roman" w:cs="Times New Roman"/>
          <w:sz w:val="24"/>
          <w:szCs w:val="24"/>
        </w:rPr>
        <w:t xml:space="preserve"> iestāžu vizuāli plastiskās mākslas konkurss "Zīds un stikls. Art </w:t>
      </w:r>
      <w:r w:rsidRPr="00B84890">
        <w:rPr>
          <w:rFonts w:ascii="Times New Roman" w:hAnsi="Times New Roman" w:cs="Times New Roman"/>
          <w:sz w:val="24"/>
          <w:szCs w:val="24"/>
        </w:rPr>
        <w:t>Deco</w:t>
      </w:r>
      <w:r w:rsidRPr="00B84890">
        <w:rPr>
          <w:rFonts w:ascii="Times New Roman" w:hAnsi="Times New Roman" w:cs="Times New Roman"/>
          <w:sz w:val="24"/>
          <w:szCs w:val="24"/>
        </w:rPr>
        <w:t>", 2 darbi </w:t>
      </w:r>
    </w:p>
    <w:p w:rsidR="00BE2BDD" w:rsidRPr="00B84890" w:rsidP="001F38C5" w14:paraId="4C48A9F5"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12.10.2023. Doma laukuma tirdziņa atklāšana , Zvanu ansamblis </w:t>
      </w:r>
    </w:p>
    <w:p w:rsidR="00BE2BDD" w:rsidRPr="00B84890" w:rsidP="001F38C5" w14:paraId="1AAD0954"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21.12.2023. Zvanu ansamblis Jelgavas kultūras namā </w:t>
      </w:r>
    </w:p>
    <w:p w:rsidR="00BE2BDD" w:rsidRPr="00B84890" w:rsidP="001F38C5" w14:paraId="7B4B8F83"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22.12.2023. Zvanu ansamblis </w:t>
      </w:r>
      <w:r w:rsidRPr="00B84890">
        <w:rPr>
          <w:rFonts w:ascii="Times New Roman" w:hAnsi="Times New Roman" w:cs="Times New Roman"/>
          <w:sz w:val="24"/>
          <w:szCs w:val="24"/>
        </w:rPr>
        <w:t>Ziemassvetku</w:t>
      </w:r>
      <w:r w:rsidRPr="00B84890">
        <w:rPr>
          <w:rFonts w:ascii="Times New Roman" w:hAnsi="Times New Roman" w:cs="Times New Roman"/>
          <w:sz w:val="24"/>
          <w:szCs w:val="24"/>
        </w:rPr>
        <w:t xml:space="preserve"> koncerts VEF kultūras namā </w:t>
      </w:r>
    </w:p>
    <w:p w:rsidR="00BE2BDD" w:rsidRPr="00B84890" w:rsidP="001F38C5" w14:paraId="1CCD970B"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25.12.2023. Ziemassvētku koncerts Doma baznīcā, Zvanu ansamblis </w:t>
      </w:r>
    </w:p>
    <w:p w:rsidR="00BE2BDD" w:rsidRPr="00B84890" w:rsidP="001F38C5" w14:paraId="16283D9E"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05.01.2024. Koncerts Smiltenē, Zvanu ansamblis </w:t>
      </w:r>
    </w:p>
    <w:p w:rsidR="00BE2BDD" w:rsidRPr="00B84890" w:rsidP="001F38C5" w14:paraId="20D087DA"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10.01.2024. Koncerts Fon </w:t>
      </w:r>
      <w:r w:rsidRPr="00B84890">
        <w:rPr>
          <w:rFonts w:ascii="Times New Roman" w:hAnsi="Times New Roman" w:cs="Times New Roman"/>
          <w:sz w:val="24"/>
          <w:szCs w:val="24"/>
        </w:rPr>
        <w:t>Stricka</w:t>
      </w:r>
      <w:r w:rsidRPr="00B84890">
        <w:rPr>
          <w:rFonts w:ascii="Times New Roman" w:hAnsi="Times New Roman" w:cs="Times New Roman"/>
          <w:sz w:val="24"/>
          <w:szCs w:val="24"/>
        </w:rPr>
        <w:t xml:space="preserve"> villā, Zvanu ansamblis </w:t>
      </w:r>
    </w:p>
    <w:p w:rsidR="00BE2BDD" w:rsidRPr="00B84890" w:rsidP="001F38C5" w14:paraId="7AF88B89"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17.02.2024. Vokālais konkurss "Balsis 2024" 1 kārta </w:t>
      </w:r>
    </w:p>
    <w:p w:rsidR="00BE2BDD" w:rsidRPr="00B84890" w:rsidP="001F38C5" w14:paraId="2C0E02B4"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20.03.2024. Rīgas </w:t>
      </w:r>
      <w:r w:rsidRPr="00B84890">
        <w:rPr>
          <w:rFonts w:ascii="Times New Roman" w:hAnsi="Times New Roman" w:cs="Times New Roman"/>
          <w:sz w:val="24"/>
          <w:szCs w:val="24"/>
        </w:rPr>
        <w:t>valstspilsētas</w:t>
      </w:r>
      <w:r w:rsidRPr="00B84890">
        <w:rPr>
          <w:rFonts w:ascii="Times New Roman" w:hAnsi="Times New Roman" w:cs="Times New Roman"/>
          <w:sz w:val="24"/>
          <w:szCs w:val="24"/>
        </w:rPr>
        <w:t xml:space="preserve"> skatuves runas konkurss "Rīgas zvirbulis" </w:t>
      </w:r>
    </w:p>
    <w:p w:rsidR="00BE2BDD" w:rsidRPr="00B84890" w:rsidP="004E52D0" w14:paraId="4B1D075A" w14:textId="78FEE5FE">
      <w:pPr>
        <w:pStyle w:val="ListParagraph"/>
        <w:numPr>
          <w:ilvl w:val="0"/>
          <w:numId w:val="182"/>
        </w:numPr>
        <w:suppressAutoHyphens/>
        <w:spacing w:after="120" w:line="240" w:lineRule="auto"/>
        <w:ind w:left="1276" w:hanging="425"/>
        <w:contextualSpacing w:val="0"/>
        <w:jc w:val="both"/>
        <w:rPr>
          <w:rFonts w:ascii="Times New Roman" w:hAnsi="Times New Roman" w:cs="Times New Roman"/>
          <w:sz w:val="24"/>
          <w:szCs w:val="24"/>
        </w:rPr>
      </w:pPr>
      <w:r w:rsidRPr="00B84890">
        <w:rPr>
          <w:rFonts w:ascii="Times New Roman" w:hAnsi="Times New Roman" w:cs="Times New Roman"/>
          <w:sz w:val="24"/>
          <w:szCs w:val="24"/>
        </w:rPr>
        <w:t xml:space="preserve">21.03.2024. Rīgas </w:t>
      </w:r>
      <w:r w:rsidRPr="00B84890">
        <w:rPr>
          <w:rFonts w:ascii="Times New Roman" w:hAnsi="Times New Roman" w:cs="Times New Roman"/>
          <w:sz w:val="24"/>
          <w:szCs w:val="24"/>
        </w:rPr>
        <w:t>valstspilsētas</w:t>
      </w:r>
      <w:r w:rsidRPr="00B84890">
        <w:rPr>
          <w:rFonts w:ascii="Times New Roman" w:hAnsi="Times New Roman" w:cs="Times New Roman"/>
          <w:sz w:val="24"/>
          <w:szCs w:val="24"/>
        </w:rPr>
        <w:t xml:space="preserve"> Teātra izrāžu skate I pakāpe </w:t>
      </w:r>
    </w:p>
    <w:p w:rsidR="001F38C5" w:rsidRPr="00B84890" w:rsidP="001F38C5" w14:paraId="6DA79CE6" w14:textId="64A6FE5E">
      <w:pPr>
        <w:pStyle w:val="ListParagraph"/>
        <w:numPr>
          <w:ilvl w:val="1"/>
          <w:numId w:val="1"/>
        </w:numPr>
        <w:tabs>
          <w:tab w:val="left" w:pos="426"/>
        </w:tabs>
        <w:spacing w:after="0" w:line="240" w:lineRule="auto"/>
        <w:ind w:left="-851" w:firstLine="851"/>
        <w:textAlignment w:val="baseline"/>
        <w:rPr>
          <w:rFonts w:ascii="Times New Roman" w:eastAsia="Times New Roman" w:hAnsi="Times New Roman" w:cs="Times New Roman"/>
          <w:sz w:val="18"/>
          <w:szCs w:val="18"/>
          <w:lang w:eastAsia="lv-LV"/>
        </w:rPr>
      </w:pPr>
      <w:r w:rsidRPr="00B84890">
        <w:rPr>
          <w:rFonts w:ascii="Times New Roman" w:eastAsia="Times New Roman" w:hAnsi="Times New Roman" w:cs="Times New Roman"/>
          <w:sz w:val="24"/>
          <w:szCs w:val="24"/>
          <w:lang w:eastAsia="lv-LV"/>
        </w:rPr>
        <w:t> </w:t>
      </w:r>
      <w:r w:rsidRPr="00B84890">
        <w:rPr>
          <w:rFonts w:ascii="Times New Roman" w:eastAsia="Times New Roman" w:hAnsi="Times New Roman" w:cs="Times New Roman"/>
          <w:sz w:val="24"/>
          <w:szCs w:val="24"/>
          <w:lang w:eastAsia="lv-LV"/>
        </w:rPr>
        <w:t>Pārdaugavas BJC “Altona” organizētie Rīgas pilsētas mēroga pasākumi </w:t>
      </w:r>
    </w:p>
    <w:p w:rsidR="00BE2BDD" w:rsidRPr="00B84890" w:rsidP="00066BE2" w14:paraId="1366C3A6"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23.10 - 09.11.2023.,  Bērnu un jauniešu vizuāli plastiskās mākslas darbu izstāde – konkurss “RUDENS. SĒNES” </w:t>
      </w:r>
    </w:p>
    <w:p w:rsidR="00BE2BDD" w:rsidRPr="00B84890" w:rsidP="00066BE2" w14:paraId="686C7664"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26.10.2024. Foto orientēšanās sacensības "Torņakalna pērles" </w:t>
      </w:r>
    </w:p>
    <w:p w:rsidR="00BE2BDD" w:rsidRPr="00B84890" w:rsidP="00066BE2" w14:paraId="2406D849"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30.10. - 25.11.2023 ., Bērnu un jauniešu animācijas konkurss “Latvijas stāsti” </w:t>
      </w:r>
    </w:p>
    <w:p w:rsidR="00BE2BDD" w:rsidRPr="00B84890" w:rsidP="00066BE2" w14:paraId="35A428F5"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09.11.2023., Rīgas pilsētas interešu izglītības audzēkņu izzinošais konkurss "</w:t>
      </w:r>
      <w:r w:rsidRPr="00B84890">
        <w:rPr>
          <w:rFonts w:ascii="Times New Roman" w:hAnsi="Times New Roman" w:cs="Times New Roman"/>
          <w:sz w:val="24"/>
          <w:szCs w:val="24"/>
        </w:rPr>
        <w:t>Atklaj</w:t>
      </w:r>
      <w:r w:rsidRPr="00B84890">
        <w:rPr>
          <w:rFonts w:ascii="Times New Roman" w:hAnsi="Times New Roman" w:cs="Times New Roman"/>
          <w:sz w:val="24"/>
          <w:szCs w:val="24"/>
        </w:rPr>
        <w:t xml:space="preserve"> </w:t>
      </w:r>
      <w:r w:rsidRPr="00B84890">
        <w:rPr>
          <w:rFonts w:ascii="Times New Roman" w:hAnsi="Times New Roman" w:cs="Times New Roman"/>
          <w:sz w:val="24"/>
          <w:szCs w:val="24"/>
        </w:rPr>
        <w:t>eksperimentejot</w:t>
      </w:r>
      <w:r w:rsidRPr="00B84890">
        <w:rPr>
          <w:rFonts w:ascii="Times New Roman" w:hAnsi="Times New Roman" w:cs="Times New Roman"/>
          <w:sz w:val="24"/>
          <w:szCs w:val="24"/>
        </w:rPr>
        <w:t xml:space="preserve"> Ūdens stihijā" </w:t>
      </w:r>
    </w:p>
    <w:p w:rsidR="00BE2BDD" w:rsidRPr="00B84890" w:rsidP="00066BE2" w14:paraId="75C420EF"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03.04.2024., Rīgas pilsētas vispārējās un interešu izglītības iestāžu audzēkņu Lego konkursu </w:t>
      </w:r>
    </w:p>
    <w:p w:rsidR="00BE2BDD" w:rsidRPr="00B84890" w:rsidP="00066BE2" w14:paraId="00305A2D"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20.04.2024 ., Rīgas pilsētas atklātais </w:t>
      </w:r>
      <w:r w:rsidRPr="00B84890">
        <w:rPr>
          <w:rFonts w:ascii="Times New Roman" w:hAnsi="Times New Roman" w:cs="Times New Roman"/>
          <w:sz w:val="24"/>
          <w:szCs w:val="24"/>
        </w:rPr>
        <w:t>ģitarspēles</w:t>
      </w:r>
      <w:r w:rsidRPr="00B84890">
        <w:rPr>
          <w:rFonts w:ascii="Times New Roman" w:hAnsi="Times New Roman" w:cs="Times New Roman"/>
          <w:sz w:val="24"/>
          <w:szCs w:val="24"/>
        </w:rPr>
        <w:t xml:space="preserve"> ansambļu un solistu konkurss “Es un mūzika” </w:t>
      </w:r>
    </w:p>
    <w:p w:rsidR="00BE2BDD" w:rsidRPr="00B84890" w:rsidP="00066BE2" w14:paraId="5A0032CF"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04.03. - 20.03.2024., Rīgas vizuālās, vizuāli plastiskās un radošo industriju mākslas darbu konkurss-izstāde "Saules ritmi" I kārta, izstādes organizēšana </w:t>
      </w:r>
      <w:r w:rsidRPr="00B84890">
        <w:rPr>
          <w:rFonts w:ascii="Times New Roman" w:hAnsi="Times New Roman" w:cs="Times New Roman"/>
          <w:sz w:val="24"/>
          <w:szCs w:val="24"/>
        </w:rPr>
        <w:t>Altonavas</w:t>
      </w:r>
      <w:r w:rsidRPr="00B84890">
        <w:rPr>
          <w:rFonts w:ascii="Times New Roman" w:hAnsi="Times New Roman" w:cs="Times New Roman"/>
          <w:sz w:val="24"/>
          <w:szCs w:val="24"/>
        </w:rPr>
        <w:t xml:space="preserve"> ielā 6, izstāžu zālē </w:t>
      </w:r>
    </w:p>
    <w:p w:rsidR="00BE2BDD" w:rsidRPr="00B84890" w:rsidP="00066BE2" w14:paraId="54AA0D76"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15.04. - 18.05.2024. Rīgas izglītības iestāžu datorgrafikas konkurss - izstāde "Dzejnieks un Rīga" </w:t>
      </w:r>
    </w:p>
    <w:p w:rsidR="00BE2BDD" w:rsidRPr="00B84890" w:rsidP="00066BE2" w14:paraId="1AD33D10"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18.05.2023. "Rīgas Vēstures un kuģniecības muzeja stāsti un dārgumi" </w:t>
      </w:r>
    </w:p>
    <w:p w:rsidR="00BE2BDD" w:rsidRPr="00B84890" w:rsidP="00066BE2" w14:paraId="34DA5672"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18.05.2024. Bērnu muzeja nakts "Astoņu kustoņu svētki" Ojāra Vācieša muzejā  </w:t>
      </w:r>
    </w:p>
    <w:p w:rsidR="00BE2BDD" w:rsidRPr="00B84890" w:rsidP="00066BE2" w14:paraId="37331FC4"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23.05.2023. Vizuālās </w:t>
      </w:r>
      <w:r w:rsidRPr="00B84890">
        <w:rPr>
          <w:rFonts w:ascii="Times New Roman" w:hAnsi="Times New Roman" w:cs="Times New Roman"/>
          <w:sz w:val="24"/>
          <w:szCs w:val="24"/>
        </w:rPr>
        <w:t>makslas</w:t>
      </w:r>
      <w:r w:rsidRPr="00B84890">
        <w:rPr>
          <w:rFonts w:ascii="Times New Roman" w:hAnsi="Times New Roman" w:cs="Times New Roman"/>
          <w:sz w:val="24"/>
          <w:szCs w:val="24"/>
        </w:rPr>
        <w:t xml:space="preserve"> plenērs "Zem kastaņu baltajām svecēm" </w:t>
      </w:r>
    </w:p>
    <w:p w:rsidR="00BE2BDD" w:rsidRPr="00B84890" w:rsidP="00066BE2" w14:paraId="3F567F90"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15.05.-29.05.2024. Pārdaugavas BJC "Altona" vizuālās mākslas studiju </w:t>
      </w:r>
      <w:r w:rsidRPr="00B84890">
        <w:rPr>
          <w:rFonts w:ascii="Times New Roman" w:hAnsi="Times New Roman" w:cs="Times New Roman"/>
          <w:sz w:val="24"/>
          <w:szCs w:val="24"/>
        </w:rPr>
        <w:t>audzekņu</w:t>
      </w:r>
      <w:r w:rsidRPr="00B84890">
        <w:rPr>
          <w:rFonts w:ascii="Times New Roman" w:hAnsi="Times New Roman" w:cs="Times New Roman"/>
          <w:sz w:val="24"/>
          <w:szCs w:val="24"/>
        </w:rPr>
        <w:t xml:space="preserve"> izstāde Ojāra Vācieša muzejā </w:t>
      </w:r>
    </w:p>
    <w:p w:rsidR="00BE2BDD" w:rsidRPr="00B84890" w:rsidP="00066BE2" w14:paraId="74689D96"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26.09.2024. Foto orientēšanās sacensības "Torņakalna pērles" </w:t>
      </w:r>
    </w:p>
    <w:p w:rsidR="00BE2BDD" w:rsidRPr="00B84890" w:rsidP="004E52D0" w14:paraId="7FD9F957" w14:textId="7EA34055">
      <w:pPr>
        <w:pStyle w:val="ListParagraph"/>
        <w:numPr>
          <w:ilvl w:val="0"/>
          <w:numId w:val="182"/>
        </w:numPr>
        <w:suppressAutoHyphens/>
        <w:spacing w:after="120" w:line="240" w:lineRule="auto"/>
        <w:ind w:left="1276" w:hanging="425"/>
        <w:contextualSpacing w:val="0"/>
        <w:jc w:val="both"/>
        <w:rPr>
          <w:rFonts w:ascii="Times New Roman" w:hAnsi="Times New Roman" w:cs="Times New Roman"/>
          <w:sz w:val="24"/>
          <w:szCs w:val="24"/>
        </w:rPr>
      </w:pPr>
      <w:r w:rsidRPr="00B84890">
        <w:rPr>
          <w:rFonts w:ascii="Times New Roman" w:hAnsi="Times New Roman" w:cs="Times New Roman"/>
          <w:sz w:val="24"/>
          <w:szCs w:val="24"/>
        </w:rPr>
        <w:t>15.04.-17.05.2024. Rīgas izglītības iestāžu datorgrafikas konkurss "Dzejnieks un Rīga" </w:t>
      </w:r>
    </w:p>
    <w:p w:rsidR="00066BE2" w:rsidRPr="00B84890" w:rsidP="00066BE2" w14:paraId="1D796F97" w14:textId="7F522BAD">
      <w:pPr>
        <w:pStyle w:val="ListParagraph"/>
        <w:numPr>
          <w:ilvl w:val="1"/>
          <w:numId w:val="1"/>
        </w:numPr>
        <w:tabs>
          <w:tab w:val="left" w:pos="426"/>
        </w:tabs>
        <w:spacing w:after="0" w:line="240" w:lineRule="auto"/>
        <w:ind w:left="-851" w:firstLine="851"/>
        <w:textAlignment w:val="baseline"/>
        <w:rPr>
          <w:rFonts w:ascii="Times New Roman" w:eastAsia="Times New Roman" w:hAnsi="Times New Roman" w:cs="Times New Roman"/>
          <w:sz w:val="18"/>
          <w:szCs w:val="18"/>
          <w:lang w:eastAsia="lv-LV"/>
        </w:rPr>
      </w:pPr>
      <w:r w:rsidRPr="00B84890">
        <w:rPr>
          <w:rFonts w:ascii="Times New Roman" w:eastAsia="Times New Roman" w:hAnsi="Times New Roman" w:cs="Times New Roman"/>
          <w:sz w:val="24"/>
          <w:szCs w:val="24"/>
          <w:lang w:eastAsia="lv-LV"/>
        </w:rPr>
        <w:t> </w:t>
      </w:r>
      <w:r w:rsidRPr="00B84890">
        <w:rPr>
          <w:rFonts w:ascii="Times New Roman" w:eastAsia="Times New Roman" w:hAnsi="Times New Roman" w:cs="Times New Roman"/>
          <w:sz w:val="24"/>
          <w:szCs w:val="24"/>
          <w:lang w:eastAsia="lv-LV"/>
        </w:rPr>
        <w:t> Pārdaugavas BJC “Altona” lielākie iekšējie pasākumi </w:t>
      </w:r>
    </w:p>
    <w:p w:rsidR="00066BE2" w:rsidRPr="00B84890" w:rsidP="00066BE2" w14:paraId="366B0C05" w14:textId="1A2584CB">
      <w:pPr>
        <w:pStyle w:val="ListParagraph"/>
        <w:suppressAutoHyphens/>
        <w:spacing w:after="0" w:line="240" w:lineRule="auto"/>
        <w:ind w:left="1276"/>
        <w:jc w:val="both"/>
        <w:rPr>
          <w:rFonts w:ascii="Times New Roman" w:hAnsi="Times New Roman" w:cs="Times New Roman"/>
          <w:sz w:val="24"/>
          <w:szCs w:val="24"/>
        </w:rPr>
      </w:pPr>
      <w:r w:rsidRPr="00B84890">
        <w:rPr>
          <w:rFonts w:ascii="Times New Roman" w:hAnsi="Times New Roman" w:cs="Times New Roman"/>
          <w:sz w:val="24"/>
          <w:szCs w:val="24"/>
        </w:rPr>
        <w:t>Imantas ielā 11a</w:t>
      </w:r>
    </w:p>
    <w:p w:rsidR="00BE2BDD" w:rsidRPr="00B84890" w:rsidP="00066BE2" w14:paraId="3E4338CA" w14:textId="6AF79063">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02.09.2023. </w:t>
      </w:r>
      <w:r w:rsidRPr="00B84890">
        <w:rPr>
          <w:rFonts w:ascii="Times New Roman" w:hAnsi="Times New Roman" w:cs="Times New Roman"/>
          <w:sz w:val="24"/>
          <w:szCs w:val="24"/>
        </w:rPr>
        <w:t>Altonavas</w:t>
      </w:r>
      <w:r w:rsidRPr="00B84890">
        <w:rPr>
          <w:rFonts w:ascii="Times New Roman" w:hAnsi="Times New Roman" w:cs="Times New Roman"/>
          <w:sz w:val="24"/>
          <w:szCs w:val="24"/>
        </w:rPr>
        <w:t xml:space="preserve"> iela 6, 05.09.2023. Imantas iela 11A, 15.09.2023. Ruses iela 13,  Atvērto durvju diena “Nāc un darbojies ar prieku!” </w:t>
      </w:r>
    </w:p>
    <w:p w:rsidR="00BE2BDD" w:rsidRPr="00B84890" w:rsidP="00066BE2" w14:paraId="33E6676A" w14:textId="069E0FD3">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27.09.-27.10  mākslas studiju skolotāju darbu izstāde </w:t>
      </w:r>
    </w:p>
    <w:p w:rsidR="00BE2BDD" w:rsidRPr="00B84890" w:rsidP="00066BE2" w14:paraId="291A12AB" w14:textId="24CBD70E">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14.11.2024, koncerts “Daudz laimes, Latvija!” </w:t>
      </w:r>
    </w:p>
    <w:p w:rsidR="00BE2BDD" w:rsidRPr="00B84890" w:rsidP="00066BE2" w14:paraId="684AF6B2" w14:textId="3B06053C">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22.05.2024. Mācību gada noslēguma koncerts “</w:t>
      </w:r>
      <w:r w:rsidRPr="00B84890">
        <w:rPr>
          <w:rFonts w:ascii="Times New Roman" w:hAnsi="Times New Roman" w:cs="Times New Roman"/>
          <w:sz w:val="24"/>
          <w:szCs w:val="24"/>
        </w:rPr>
        <w:t>Tadi</w:t>
      </w:r>
      <w:r w:rsidRPr="00B84890">
        <w:rPr>
          <w:rFonts w:ascii="Times New Roman" w:hAnsi="Times New Roman" w:cs="Times New Roman"/>
          <w:sz w:val="24"/>
          <w:szCs w:val="24"/>
        </w:rPr>
        <w:t xml:space="preserve"> mēs esam!”,</w:t>
      </w:r>
    </w:p>
    <w:p w:rsidR="00BE2BDD" w:rsidRPr="00B84890" w:rsidP="00066BE2" w14:paraId="1EE6FCEF" w14:textId="71039DC5">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07.12.-19.01. 2024. Ziemassvētku pasākumu cikls “Ziemassvētku brīnumu gaidot“ </w:t>
      </w:r>
    </w:p>
    <w:p w:rsidR="00BE2BDD" w:rsidRPr="00B84890" w:rsidP="00066BE2" w14:paraId="1E821061"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Adventes sagaidīšanas pēcpusdienas, </w:t>
      </w:r>
    </w:p>
    <w:p w:rsidR="00BE2BDD" w:rsidRPr="00B84890" w:rsidP="00066BE2" w14:paraId="7EBB0B83"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Vzuālās</w:t>
      </w:r>
      <w:r w:rsidRPr="00B84890">
        <w:rPr>
          <w:rFonts w:ascii="Times New Roman" w:hAnsi="Times New Roman" w:cs="Times New Roman"/>
          <w:sz w:val="24"/>
          <w:szCs w:val="24"/>
        </w:rPr>
        <w:t xml:space="preserve"> un vizuāli plastiskās mākslas studiju audzēkņu dabu izstāde, </w:t>
      </w:r>
    </w:p>
    <w:p w:rsidR="00BE2BDD" w:rsidRPr="00B84890" w:rsidP="00066BE2" w14:paraId="68B59C38"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Pirmsskolas vecuma bērnu tautas deju kolektīvu koncerts “Pēdiņas sniegā”, </w:t>
      </w:r>
    </w:p>
    <w:p w:rsidR="00BE2BDD" w:rsidRPr="00B84890" w:rsidP="00066BE2" w14:paraId="1A370576"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Kokles spēles studijas koncerts, </w:t>
      </w:r>
    </w:p>
    <w:p w:rsidR="00BE2BDD" w:rsidRPr="00B84890" w:rsidP="00066BE2" w14:paraId="4BD92FAC"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TDK “Kurzemīte” koncerts, </w:t>
      </w:r>
    </w:p>
    <w:p w:rsidR="00BE2BDD" w:rsidRPr="00B84890" w:rsidP="00066BE2" w14:paraId="6606AEFA"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Deju studiju koncerts “Sniegpārsliņu virpulī”, </w:t>
      </w:r>
    </w:p>
    <w:p w:rsidR="00BE2BDD" w:rsidRPr="00B84890" w:rsidP="00066BE2" w14:paraId="29739054"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Vokāli instrumentālā ansambļa “Vējš” ziemas koncerts “Pretī gaismai”, </w:t>
      </w:r>
    </w:p>
    <w:p w:rsidR="00BE2BDD" w:rsidRPr="00B84890" w:rsidP="00066BE2" w14:paraId="5174A262"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Mūzikas kluba “</w:t>
      </w:r>
      <w:r w:rsidRPr="00B84890">
        <w:rPr>
          <w:rFonts w:ascii="Times New Roman" w:hAnsi="Times New Roman" w:cs="Times New Roman"/>
          <w:sz w:val="24"/>
          <w:szCs w:val="24"/>
        </w:rPr>
        <w:t>Do,re</w:t>
      </w:r>
      <w:r w:rsidRPr="00B84890">
        <w:rPr>
          <w:rFonts w:ascii="Times New Roman" w:hAnsi="Times New Roman" w:cs="Times New Roman"/>
          <w:sz w:val="24"/>
          <w:szCs w:val="24"/>
        </w:rPr>
        <w:t>, mi” un vokālās studijas “Kurzemīte” koncerts “Leduspuķes rūtīs”, </w:t>
      </w:r>
    </w:p>
    <w:p w:rsidR="00BE2BDD" w:rsidRPr="00B84890" w:rsidP="00066BE2" w14:paraId="02866877" w14:textId="32C879A4">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26.01.2024. Deju koncerts “Melns ar baltu satikās” </w:t>
      </w:r>
    </w:p>
    <w:p w:rsidR="00BE2BDD" w:rsidRPr="00B84890" w:rsidP="00066BE2" w14:paraId="79624F0E" w14:textId="4FEF51C8">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13.02.2024. Pārdaugavas tautas deju kolektīvu koncerts “No sirds uz sirdi"</w:t>
      </w:r>
    </w:p>
    <w:p w:rsidR="00BE2BDD" w:rsidRPr="00B84890" w:rsidP="00066BE2" w14:paraId="4B7FC446" w14:textId="2B215141">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14.02.2024. </w:t>
      </w:r>
      <w:r w:rsidRPr="00B84890">
        <w:rPr>
          <w:rFonts w:ascii="Times New Roman" w:hAnsi="Times New Roman" w:cs="Times New Roman"/>
          <w:sz w:val="24"/>
          <w:szCs w:val="24"/>
        </w:rPr>
        <w:t>Valentīndienas</w:t>
      </w:r>
      <w:r w:rsidRPr="00B84890">
        <w:rPr>
          <w:rFonts w:ascii="Times New Roman" w:hAnsi="Times New Roman" w:cs="Times New Roman"/>
          <w:sz w:val="24"/>
          <w:szCs w:val="24"/>
        </w:rPr>
        <w:t xml:space="preserve"> pasākums, </w:t>
      </w:r>
    </w:p>
    <w:p w:rsidR="00BE2BDD" w:rsidRPr="00B84890" w:rsidP="00066BE2" w14:paraId="7F998978" w14:textId="3836FE29">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26.03.2024. Teātra diena, </w:t>
      </w:r>
    </w:p>
    <w:p w:rsidR="00BE2BDD" w:rsidRPr="00B84890" w:rsidP="00066BE2" w14:paraId="403BAAD8" w14:textId="30C132AD">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27.03. 2024. Lieldienu pasākums “Oliņ </w:t>
      </w:r>
      <w:r w:rsidRPr="00B84890">
        <w:rPr>
          <w:rFonts w:ascii="Times New Roman" w:hAnsi="Times New Roman" w:cs="Times New Roman"/>
          <w:sz w:val="24"/>
          <w:szCs w:val="24"/>
        </w:rPr>
        <w:t>boliņ</w:t>
      </w:r>
      <w:r w:rsidRPr="00B84890">
        <w:rPr>
          <w:rFonts w:ascii="Times New Roman" w:hAnsi="Times New Roman" w:cs="Times New Roman"/>
          <w:sz w:val="24"/>
          <w:szCs w:val="24"/>
        </w:rPr>
        <w:t xml:space="preserve"> ripo!” </w:t>
      </w:r>
    </w:p>
    <w:p w:rsidR="00BE2BDD" w:rsidRPr="00B84890" w:rsidP="00066BE2" w14:paraId="4C15E9D3" w14:textId="6A1E20C0">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27.04.2024. </w:t>
      </w:r>
      <w:r w:rsidRPr="00B84890">
        <w:rPr>
          <w:rFonts w:ascii="Times New Roman" w:hAnsi="Times New Roman" w:cs="Times New Roman"/>
          <w:sz w:val="24"/>
          <w:szCs w:val="24"/>
        </w:rPr>
        <w:t>Jauniesu</w:t>
      </w:r>
      <w:r w:rsidRPr="00B84890">
        <w:rPr>
          <w:rFonts w:ascii="Times New Roman" w:hAnsi="Times New Roman" w:cs="Times New Roman"/>
          <w:sz w:val="24"/>
          <w:szCs w:val="24"/>
        </w:rPr>
        <w:t xml:space="preserve"> tautas deju </w:t>
      </w:r>
      <w:r w:rsidRPr="00B84890">
        <w:rPr>
          <w:rFonts w:ascii="Times New Roman" w:hAnsi="Times New Roman" w:cs="Times New Roman"/>
          <w:sz w:val="24"/>
          <w:szCs w:val="24"/>
        </w:rPr>
        <w:t>kelektīva</w:t>
      </w:r>
      <w:r w:rsidRPr="00B84890" w:rsidR="00066BE2">
        <w:rPr>
          <w:rFonts w:ascii="Times New Roman" w:hAnsi="Times New Roman" w:cs="Times New Roman"/>
          <w:sz w:val="24"/>
          <w:szCs w:val="24"/>
        </w:rPr>
        <w:t xml:space="preserve"> “</w:t>
      </w:r>
      <w:r w:rsidRPr="00B84890">
        <w:rPr>
          <w:rFonts w:ascii="Times New Roman" w:hAnsi="Times New Roman" w:cs="Times New Roman"/>
          <w:sz w:val="24"/>
          <w:szCs w:val="24"/>
        </w:rPr>
        <w:t>Rita”</w:t>
      </w:r>
      <w:r w:rsidRPr="00B84890" w:rsidR="00066BE2">
        <w:rPr>
          <w:rFonts w:ascii="Times New Roman" w:hAnsi="Times New Roman" w:cs="Times New Roman"/>
          <w:sz w:val="24"/>
          <w:szCs w:val="24"/>
        </w:rPr>
        <w:t xml:space="preserve"> </w:t>
      </w:r>
      <w:r w:rsidRPr="00B84890">
        <w:rPr>
          <w:rFonts w:ascii="Times New Roman" w:hAnsi="Times New Roman" w:cs="Times New Roman"/>
          <w:sz w:val="24"/>
          <w:szCs w:val="24"/>
        </w:rPr>
        <w:t>piecu gadu jubilejas koncerts “Pieci kadri neprāta” (Kultūras centrā “Iļģuciems”), </w:t>
      </w:r>
    </w:p>
    <w:p w:rsidR="00BE2BDD" w:rsidRPr="00B84890" w:rsidP="00066BE2" w14:paraId="7FB816D2"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Mūsdienu deju studijas 20 gadu jubilejas koncerts "Deja elpo" Nacionālās bibliotēkas Ziedoņa zālē </w:t>
      </w:r>
    </w:p>
    <w:p w:rsidR="00BE2BDD" w:rsidRPr="00B84890" w:rsidP="00066BE2" w14:paraId="545067F4" w14:textId="20DB48CF">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10.-31.05.2024. Mācību gada noslēguma </w:t>
      </w:r>
      <w:r w:rsidRPr="00B84890">
        <w:rPr>
          <w:rFonts w:ascii="Times New Roman" w:hAnsi="Times New Roman" w:cs="Times New Roman"/>
          <w:sz w:val="24"/>
          <w:szCs w:val="24"/>
        </w:rPr>
        <w:t>pasakumi</w:t>
      </w:r>
      <w:r w:rsidRPr="00B84890">
        <w:rPr>
          <w:rFonts w:ascii="Times New Roman" w:hAnsi="Times New Roman" w:cs="Times New Roman"/>
          <w:sz w:val="24"/>
          <w:szCs w:val="24"/>
        </w:rPr>
        <w:t xml:space="preserve"> </w:t>
      </w:r>
    </w:p>
    <w:p w:rsidR="00BE2BDD" w:rsidRPr="00B84890" w:rsidP="00066BE2" w14:paraId="2BB0EA9C"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Vizuālās un vizuāli plastiskās mākslas studiju audzēkņu darbu izstāde, </w:t>
      </w:r>
    </w:p>
    <w:p w:rsidR="00BE2BDD" w:rsidRPr="00B84890" w:rsidP="00066BE2" w14:paraId="3D253CE3"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Muzikālo studiju koncerts “Jau ziediem </w:t>
      </w:r>
      <w:r w:rsidRPr="00B84890">
        <w:rPr>
          <w:rFonts w:ascii="Times New Roman" w:hAnsi="Times New Roman" w:cs="Times New Roman"/>
          <w:sz w:val="24"/>
          <w:szCs w:val="24"/>
        </w:rPr>
        <w:t>rotAtas</w:t>
      </w:r>
      <w:r w:rsidRPr="00B84890">
        <w:rPr>
          <w:rFonts w:ascii="Times New Roman" w:hAnsi="Times New Roman" w:cs="Times New Roman"/>
          <w:sz w:val="24"/>
          <w:szCs w:val="24"/>
        </w:rPr>
        <w:t xml:space="preserve"> pļavas”, </w:t>
      </w:r>
    </w:p>
    <w:p w:rsidR="00BE2BDD" w:rsidRPr="00B84890" w:rsidP="00066BE2" w14:paraId="589D9E9D"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TDK “Kurzemīte” kolektīva sezonas noslēguma koncerts ‘”Tiekamies dejā un mūzikā”, </w:t>
      </w:r>
    </w:p>
    <w:p w:rsidR="00BE2BDD" w:rsidRPr="00B84890" w:rsidP="00066BE2" w14:paraId="31DAD82F"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Vizualās</w:t>
      </w:r>
      <w:r w:rsidRPr="00B84890">
        <w:rPr>
          <w:rFonts w:ascii="Times New Roman" w:hAnsi="Times New Roman" w:cs="Times New Roman"/>
          <w:sz w:val="24"/>
          <w:szCs w:val="24"/>
        </w:rPr>
        <w:t xml:space="preserve"> un </w:t>
      </w:r>
      <w:r w:rsidRPr="00B84890">
        <w:rPr>
          <w:rFonts w:ascii="Times New Roman" w:hAnsi="Times New Roman" w:cs="Times New Roman"/>
          <w:sz w:val="24"/>
          <w:szCs w:val="24"/>
        </w:rPr>
        <w:t>un</w:t>
      </w:r>
      <w:r w:rsidRPr="00B84890">
        <w:rPr>
          <w:rFonts w:ascii="Times New Roman" w:hAnsi="Times New Roman" w:cs="Times New Roman"/>
          <w:sz w:val="24"/>
          <w:szCs w:val="24"/>
        </w:rPr>
        <w:t xml:space="preserve"> vizuāli plastiskās mākslas studiju audzēkņu darbu izstādes noslēguma pasākums, </w:t>
      </w:r>
    </w:p>
    <w:p w:rsidR="00BE2BDD" w:rsidRPr="00B84890" w:rsidP="00066BE2" w14:paraId="33A4532C"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Kokles spēles studijas mācību gada noslēguma koncerts “Dziesmas tinu kamolā”, </w:t>
      </w:r>
    </w:p>
    <w:p w:rsidR="00BE2BDD" w:rsidRPr="00B84890" w:rsidP="00066BE2" w14:paraId="42179F7E"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Mācību gada noslēguma koncerts “</w:t>
      </w:r>
      <w:r w:rsidRPr="00B84890">
        <w:rPr>
          <w:rFonts w:ascii="Times New Roman" w:hAnsi="Times New Roman" w:cs="Times New Roman"/>
          <w:sz w:val="24"/>
          <w:szCs w:val="24"/>
        </w:rPr>
        <w:t>Tadi</w:t>
      </w:r>
      <w:r w:rsidRPr="00B84890">
        <w:rPr>
          <w:rFonts w:ascii="Times New Roman" w:hAnsi="Times New Roman" w:cs="Times New Roman"/>
          <w:sz w:val="24"/>
          <w:szCs w:val="24"/>
        </w:rPr>
        <w:t xml:space="preserve"> mēs esam!”, </w:t>
      </w:r>
    </w:p>
    <w:p w:rsidR="00BE2BDD" w:rsidRPr="00B84890" w:rsidP="00066BE2" w14:paraId="1F4E7CD1"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Vokāli instrumentālā ansambļa “</w:t>
      </w:r>
      <w:r w:rsidRPr="00B84890">
        <w:rPr>
          <w:rFonts w:ascii="Times New Roman" w:hAnsi="Times New Roman" w:cs="Times New Roman"/>
          <w:sz w:val="24"/>
          <w:szCs w:val="24"/>
        </w:rPr>
        <w:t>Vēš”koncerts</w:t>
      </w:r>
      <w:r w:rsidRPr="00B84890">
        <w:rPr>
          <w:rFonts w:ascii="Times New Roman" w:hAnsi="Times New Roman" w:cs="Times New Roman"/>
          <w:sz w:val="24"/>
          <w:szCs w:val="24"/>
        </w:rPr>
        <w:t xml:space="preserve"> “Pretī vasarai", </w:t>
      </w:r>
    </w:p>
    <w:p w:rsidR="00BE2BDD" w:rsidRPr="00B84890" w:rsidP="00066BE2" w14:paraId="211721D0"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Baleta diena. </w:t>
      </w:r>
    </w:p>
    <w:p w:rsidR="00BE2BDD" w:rsidRPr="00B84890" w:rsidP="00066BE2" w14:paraId="7F66A704" w14:textId="77777777">
      <w:pPr>
        <w:pStyle w:val="ListParagraph"/>
        <w:suppressAutoHyphens/>
        <w:spacing w:after="0" w:line="240" w:lineRule="auto"/>
        <w:ind w:left="1276"/>
        <w:jc w:val="both"/>
        <w:rPr>
          <w:rFonts w:ascii="Times New Roman" w:hAnsi="Times New Roman" w:cs="Times New Roman"/>
          <w:sz w:val="24"/>
          <w:szCs w:val="24"/>
        </w:rPr>
      </w:pPr>
      <w:r w:rsidRPr="00B84890">
        <w:rPr>
          <w:rFonts w:ascii="Times New Roman" w:hAnsi="Times New Roman" w:cs="Times New Roman"/>
          <w:sz w:val="24"/>
          <w:szCs w:val="24"/>
        </w:rPr>
        <w:t>Ruses iela: </w:t>
      </w:r>
    </w:p>
    <w:p w:rsidR="00BE2BDD" w:rsidRPr="00B84890" w:rsidP="00066BE2" w14:paraId="2022329A"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16.11.2023., Radošais pasākums "Daudz laimes, Latvija" - koncerts, izstādes ar audzēkņu darbiem </w:t>
      </w:r>
    </w:p>
    <w:p w:rsidR="00BE2BDD" w:rsidRPr="00B84890" w:rsidP="00066BE2" w14:paraId="5AFBF205"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30.11.2023., Lekcija audzēkņiem "Ūdens- mūsu draugs" </w:t>
      </w:r>
    </w:p>
    <w:p w:rsidR="00BE2BDD" w:rsidRPr="00B84890" w:rsidP="00066BE2" w14:paraId="0E808CE0"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19.12.2023., Pasākumu cikls "Ziemassvētku brīnumu gaidot- Ziemassvētku darbnīcas, izstādes </w:t>
      </w:r>
    </w:p>
    <w:p w:rsidR="00BE2BDD" w:rsidRPr="00B84890" w:rsidP="00066BE2" w14:paraId="74A925CB"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26.03.2024., Lieldienu pasākumu cikls "Nāc, nākdama, Liela diena" darbnīcas, izstādes </w:t>
      </w:r>
    </w:p>
    <w:p w:rsidR="00BE2BDD" w:rsidRPr="00B84890" w:rsidP="00BB6F1A" w14:paraId="7EAD96D1" w14:textId="293CA13D">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16.05.2024. Mācību gada noslēguma pasākumu cikls "Altona iedvesmo" koncerts, darbnīcas, izstādes </w:t>
      </w:r>
    </w:p>
    <w:p w:rsidR="00BE2BDD" w:rsidRPr="00B84890" w:rsidP="00066BE2" w14:paraId="18575D2E" w14:textId="063414B4">
      <w:pPr>
        <w:pStyle w:val="ListParagraph"/>
        <w:suppressAutoHyphens/>
        <w:spacing w:after="0" w:line="240" w:lineRule="auto"/>
        <w:ind w:left="1276"/>
        <w:jc w:val="both"/>
        <w:rPr>
          <w:rFonts w:ascii="Times New Roman" w:hAnsi="Times New Roman" w:cs="Times New Roman"/>
          <w:sz w:val="24"/>
          <w:szCs w:val="24"/>
        </w:rPr>
      </w:pPr>
      <w:r w:rsidRPr="00B84890">
        <w:rPr>
          <w:rFonts w:ascii="Times New Roman" w:hAnsi="Times New Roman" w:cs="Times New Roman"/>
          <w:sz w:val="24"/>
          <w:szCs w:val="24"/>
        </w:rPr>
        <w:t>Altonavas</w:t>
      </w:r>
      <w:r w:rsidRPr="00B84890">
        <w:rPr>
          <w:rFonts w:ascii="Times New Roman" w:hAnsi="Times New Roman" w:cs="Times New Roman"/>
          <w:sz w:val="24"/>
          <w:szCs w:val="24"/>
        </w:rPr>
        <w:t xml:space="preserve"> ielā 6 </w:t>
      </w:r>
    </w:p>
    <w:p w:rsidR="00BE2BDD" w:rsidRPr="00B84890" w:rsidP="00BB6F1A" w14:paraId="5C30BB82" w14:textId="53AB9AC8">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 09.09. Vizuālās un vizuāli plastiskās mākslas studiju audzēkņu izstāde </w:t>
      </w:r>
      <w:r w:rsidRPr="00B84890">
        <w:rPr>
          <w:rFonts w:ascii="Times New Roman" w:hAnsi="Times New Roman" w:cs="Times New Roman"/>
          <w:sz w:val="24"/>
          <w:szCs w:val="24"/>
        </w:rPr>
        <w:t>Altonavas</w:t>
      </w:r>
      <w:r w:rsidRPr="00B84890">
        <w:rPr>
          <w:rFonts w:ascii="Times New Roman" w:hAnsi="Times New Roman" w:cs="Times New Roman"/>
          <w:sz w:val="24"/>
          <w:szCs w:val="24"/>
        </w:rPr>
        <w:t xml:space="preserve"> ielā 6, izstāžu zālē </w:t>
      </w:r>
    </w:p>
    <w:p w:rsidR="00BE2BDD" w:rsidRPr="00B84890" w:rsidP="00066BE2" w14:paraId="54965A9E"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11.11.2023. Svecīšu vakars </w:t>
      </w:r>
    </w:p>
    <w:p w:rsidR="00BE2BDD" w:rsidRPr="00B84890" w:rsidP="00066BE2" w14:paraId="271F4AEC"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15.11.2023. Svētku koncerts "Daudz laimes, Latvija!" </w:t>
      </w:r>
    </w:p>
    <w:p w:rsidR="00BE2BDD" w:rsidRPr="00B84890" w:rsidP="00066BE2" w14:paraId="768A0C4F"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06.12.-15.01.2024. Izstāde "Ziemassvētku </w:t>
      </w:r>
      <w:r w:rsidRPr="00B84890">
        <w:rPr>
          <w:rFonts w:ascii="Times New Roman" w:hAnsi="Times New Roman" w:cs="Times New Roman"/>
          <w:sz w:val="24"/>
          <w:szCs w:val="24"/>
        </w:rPr>
        <w:t>brinumu</w:t>
      </w:r>
      <w:r w:rsidRPr="00B84890">
        <w:rPr>
          <w:rFonts w:ascii="Times New Roman" w:hAnsi="Times New Roman" w:cs="Times New Roman"/>
          <w:sz w:val="24"/>
          <w:szCs w:val="24"/>
        </w:rPr>
        <w:t xml:space="preserve"> gaidot" </w:t>
      </w:r>
    </w:p>
    <w:p w:rsidR="00BE2BDD" w:rsidRPr="00B84890" w:rsidP="00066BE2" w14:paraId="290724F7"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16.12.-20.12.2023. Ziemassvētku pasākumi pulciņos un studijās </w:t>
      </w:r>
    </w:p>
    <w:p w:rsidR="00BE2BDD" w:rsidRPr="00B84890" w:rsidP="00066BE2" w14:paraId="1221F1B9"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19.12.2023. Ziemassvētku koncerts </w:t>
      </w:r>
    </w:p>
    <w:p w:rsidR="00BE2BDD" w:rsidRPr="00B84890" w:rsidP="00066BE2" w14:paraId="3B42FF74"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18.12.2023 Angļu valodas kluba "</w:t>
      </w:r>
      <w:r w:rsidRPr="00B84890">
        <w:rPr>
          <w:rFonts w:ascii="Times New Roman" w:hAnsi="Times New Roman" w:cs="Times New Roman"/>
          <w:sz w:val="24"/>
          <w:szCs w:val="24"/>
        </w:rPr>
        <w:t>Enjoy</w:t>
      </w:r>
      <w:r w:rsidRPr="00B84890">
        <w:rPr>
          <w:rFonts w:ascii="Times New Roman" w:hAnsi="Times New Roman" w:cs="Times New Roman"/>
          <w:sz w:val="24"/>
          <w:szCs w:val="24"/>
        </w:rPr>
        <w:t xml:space="preserve"> </w:t>
      </w:r>
      <w:r w:rsidRPr="00B84890">
        <w:rPr>
          <w:rFonts w:ascii="Times New Roman" w:hAnsi="Times New Roman" w:cs="Times New Roman"/>
          <w:sz w:val="24"/>
          <w:szCs w:val="24"/>
        </w:rPr>
        <w:t>English</w:t>
      </w:r>
      <w:r w:rsidRPr="00B84890">
        <w:rPr>
          <w:rFonts w:ascii="Times New Roman" w:hAnsi="Times New Roman" w:cs="Times New Roman"/>
          <w:sz w:val="24"/>
          <w:szCs w:val="24"/>
        </w:rPr>
        <w:t>" atklātā nodarbība </w:t>
      </w:r>
    </w:p>
    <w:p w:rsidR="00BE2BDD" w:rsidRPr="00B84890" w:rsidP="00066BE2" w14:paraId="144ED64A"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20.12.2023. Meiteņu kluba "Mežrozīte" Piparkūku darbnīca </w:t>
      </w:r>
    </w:p>
    <w:p w:rsidR="00BE2BDD" w:rsidRPr="00B84890" w:rsidP="00066BE2" w14:paraId="2F7FA3DC"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14.02.2024. Muzikālo kolektīvu koncerts "No sirds uz sirdi" </w:t>
      </w:r>
    </w:p>
    <w:p w:rsidR="00BE2BDD" w:rsidRPr="00B84890" w:rsidP="00066BE2" w14:paraId="4EBDF3A1"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26.02.2024. Lieldienu darbnīcas </w:t>
      </w:r>
    </w:p>
    <w:p w:rsidR="00BE2BDD" w:rsidRPr="00B84890" w:rsidP="00066BE2" w14:paraId="683856FB"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27.03.2024. Teātra diena </w:t>
      </w:r>
      <w:r w:rsidRPr="00B84890">
        <w:rPr>
          <w:rFonts w:ascii="Times New Roman" w:hAnsi="Times New Roman" w:cs="Times New Roman"/>
          <w:sz w:val="24"/>
          <w:szCs w:val="24"/>
        </w:rPr>
        <w:t>Altonā</w:t>
      </w:r>
      <w:r w:rsidRPr="00B84890">
        <w:rPr>
          <w:rFonts w:ascii="Times New Roman" w:hAnsi="Times New Roman" w:cs="Times New Roman"/>
          <w:sz w:val="24"/>
          <w:szCs w:val="24"/>
        </w:rPr>
        <w:t xml:space="preserve"> , Teātra studijas "</w:t>
      </w:r>
      <w:r w:rsidRPr="00B84890">
        <w:rPr>
          <w:rFonts w:ascii="Times New Roman" w:hAnsi="Times New Roman" w:cs="Times New Roman"/>
          <w:sz w:val="24"/>
          <w:szCs w:val="24"/>
        </w:rPr>
        <w:t>Revedo</w:t>
      </w:r>
      <w:r w:rsidRPr="00B84890">
        <w:rPr>
          <w:rFonts w:ascii="Times New Roman" w:hAnsi="Times New Roman" w:cs="Times New Roman"/>
          <w:sz w:val="24"/>
          <w:szCs w:val="24"/>
        </w:rPr>
        <w:t>" izrāde "Kaķi" </w:t>
      </w:r>
    </w:p>
    <w:p w:rsidR="00BE2BDD" w:rsidRPr="00B84890" w:rsidP="00066BE2" w14:paraId="546DBFD0"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28.03.2024. "Nāc, nākdama Liela diena", pirmsskolas </w:t>
      </w:r>
      <w:r w:rsidRPr="00B84890">
        <w:rPr>
          <w:rFonts w:ascii="Times New Roman" w:hAnsi="Times New Roman" w:cs="Times New Roman"/>
          <w:sz w:val="24"/>
          <w:szCs w:val="24"/>
        </w:rPr>
        <w:t>audzēknu</w:t>
      </w:r>
      <w:r w:rsidRPr="00B84890">
        <w:rPr>
          <w:rFonts w:ascii="Times New Roman" w:hAnsi="Times New Roman" w:cs="Times New Roman"/>
          <w:sz w:val="24"/>
          <w:szCs w:val="24"/>
        </w:rPr>
        <w:t xml:space="preserve"> koncerts </w:t>
      </w:r>
    </w:p>
    <w:p w:rsidR="00BE2BDD" w:rsidRPr="00B84890" w:rsidP="00066BE2" w14:paraId="1164663B"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16.04.-15.05.2024. Vizuālās un vizuāli plastiskās mākslas studiju </w:t>
      </w:r>
      <w:r w:rsidRPr="00B84890">
        <w:rPr>
          <w:rFonts w:ascii="Times New Roman" w:hAnsi="Times New Roman" w:cs="Times New Roman"/>
          <w:sz w:val="24"/>
          <w:szCs w:val="24"/>
        </w:rPr>
        <w:t>audzēknu</w:t>
      </w:r>
      <w:r w:rsidRPr="00B84890">
        <w:rPr>
          <w:rFonts w:ascii="Times New Roman" w:hAnsi="Times New Roman" w:cs="Times New Roman"/>
          <w:sz w:val="24"/>
          <w:szCs w:val="24"/>
        </w:rPr>
        <w:t xml:space="preserve"> izstāde " Krīt vientuļa komēta, nedomājot par to, cik zaķim garas ausis" </w:t>
      </w:r>
    </w:p>
    <w:p w:rsidR="00BE2BDD" w:rsidRPr="00B84890" w:rsidP="00066BE2" w14:paraId="53B2ACD7"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10.05.2024. Mātes dienas koncerts "Paldies saku māmiņai" </w:t>
      </w:r>
    </w:p>
    <w:p w:rsidR="00BE2BDD" w:rsidRPr="00B84890" w:rsidP="004E52D0" w14:paraId="1FF3A7BC" w14:textId="0E617D7B">
      <w:pPr>
        <w:pStyle w:val="ListParagraph"/>
        <w:numPr>
          <w:ilvl w:val="0"/>
          <w:numId w:val="182"/>
        </w:numPr>
        <w:suppressAutoHyphens/>
        <w:spacing w:after="120" w:line="240" w:lineRule="auto"/>
        <w:ind w:left="1276" w:hanging="425"/>
        <w:contextualSpacing w:val="0"/>
        <w:jc w:val="both"/>
        <w:rPr>
          <w:rFonts w:ascii="Times New Roman" w:hAnsi="Times New Roman" w:cs="Times New Roman"/>
          <w:sz w:val="24"/>
          <w:szCs w:val="24"/>
        </w:rPr>
      </w:pPr>
      <w:r w:rsidRPr="00B84890">
        <w:rPr>
          <w:rFonts w:ascii="Times New Roman" w:hAnsi="Times New Roman" w:cs="Times New Roman"/>
          <w:sz w:val="24"/>
          <w:szCs w:val="24"/>
        </w:rPr>
        <w:t>29.05.2024. Gada noslēguma koncerts </w:t>
      </w:r>
    </w:p>
    <w:p w:rsidR="00C867BA" w:rsidRPr="00B84890" w:rsidP="00C867BA" w14:paraId="02FC8064" w14:textId="5582A95B">
      <w:pPr>
        <w:pStyle w:val="ListParagraph"/>
        <w:numPr>
          <w:ilvl w:val="1"/>
          <w:numId w:val="1"/>
        </w:numPr>
        <w:tabs>
          <w:tab w:val="left" w:pos="426"/>
        </w:tabs>
        <w:spacing w:after="0" w:line="240" w:lineRule="auto"/>
        <w:ind w:left="-851" w:firstLine="851"/>
        <w:textAlignment w:val="baseline"/>
        <w:rPr>
          <w:rFonts w:ascii="Times New Roman" w:eastAsia="Times New Roman" w:hAnsi="Times New Roman" w:cs="Times New Roman"/>
          <w:sz w:val="18"/>
          <w:szCs w:val="18"/>
          <w:lang w:eastAsia="lv-LV"/>
        </w:rPr>
      </w:pPr>
      <w:r w:rsidRPr="00B84890">
        <w:rPr>
          <w:rFonts w:ascii="Times New Roman" w:eastAsia="Times New Roman" w:hAnsi="Times New Roman" w:cs="Times New Roman"/>
          <w:sz w:val="24"/>
          <w:szCs w:val="24"/>
          <w:lang w:eastAsia="lv-LV"/>
        </w:rPr>
        <w:t>  Pārdaugavas BJC “Altona” pedagogu metodiskais darbs </w:t>
      </w:r>
    </w:p>
    <w:p w:rsidR="00BE2BDD" w:rsidRPr="00B84890" w:rsidP="00C867BA" w14:paraId="539E25D3"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Anda Lase “Nodarbība ”Māla mūzikas instrumenti”” </w:t>
      </w:r>
    </w:p>
    <w:p w:rsidR="00BE2BDD" w:rsidRPr="00B84890" w:rsidP="00C867BA" w14:paraId="751DF015"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Jānis Mauriņš “Galda tenisa treniņa struktūra” </w:t>
      </w:r>
    </w:p>
    <w:p w:rsidR="00BE2BDD" w:rsidRPr="00B84890" w:rsidP="00C867BA" w14:paraId="18904D11"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Laila Meldere “Līmes klišeja” </w:t>
      </w:r>
    </w:p>
    <w:p w:rsidR="00BE2BDD" w:rsidRPr="00B84890" w:rsidP="00C867BA" w14:paraId="72E94D54"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Ieviņa </w:t>
      </w:r>
      <w:r w:rsidRPr="00B84890">
        <w:rPr>
          <w:rFonts w:ascii="Times New Roman" w:hAnsi="Times New Roman" w:cs="Times New Roman"/>
          <w:sz w:val="24"/>
          <w:szCs w:val="24"/>
        </w:rPr>
        <w:t>Zakrepska</w:t>
      </w:r>
      <w:r w:rsidRPr="00B84890">
        <w:rPr>
          <w:rFonts w:ascii="Times New Roman" w:hAnsi="Times New Roman" w:cs="Times New Roman"/>
          <w:sz w:val="24"/>
          <w:szCs w:val="24"/>
        </w:rPr>
        <w:t xml:space="preserve"> “Treniņa procesa darba plāns” </w:t>
      </w:r>
    </w:p>
    <w:p w:rsidR="00BE2BDD" w:rsidRPr="00B84890" w:rsidP="00C867BA" w14:paraId="7B488CA5"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Ilze </w:t>
      </w:r>
      <w:r w:rsidRPr="00B84890">
        <w:rPr>
          <w:rFonts w:ascii="Times New Roman" w:hAnsi="Times New Roman" w:cs="Times New Roman"/>
          <w:sz w:val="24"/>
          <w:szCs w:val="24"/>
        </w:rPr>
        <w:t>Orbidāne</w:t>
      </w:r>
      <w:r w:rsidRPr="00B84890">
        <w:rPr>
          <w:rFonts w:ascii="Times New Roman" w:hAnsi="Times New Roman" w:cs="Times New Roman"/>
          <w:sz w:val="24"/>
          <w:szCs w:val="24"/>
        </w:rPr>
        <w:t xml:space="preserve"> “CANVA.COM IESPĒJAS ANIMĀCIJAS IZVEIDĒ” </w:t>
      </w:r>
    </w:p>
    <w:p w:rsidR="00BE2BDD" w:rsidRPr="00B84890" w:rsidP="00C867BA" w14:paraId="29487CF8"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Patrīcija Zemniece "Dejas scenārijs un mūzikas analīze jaunrades horeogrāfijai” </w:t>
      </w:r>
    </w:p>
    <w:p w:rsidR="00BE2BDD" w:rsidRPr="00B84890" w:rsidP="00C867BA" w14:paraId="5CEF06A4"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Santa </w:t>
      </w:r>
      <w:r w:rsidRPr="00B84890">
        <w:rPr>
          <w:rFonts w:ascii="Times New Roman" w:hAnsi="Times New Roman" w:cs="Times New Roman"/>
          <w:sz w:val="24"/>
          <w:szCs w:val="24"/>
        </w:rPr>
        <w:t>Kasatkina</w:t>
      </w:r>
      <w:r w:rsidRPr="00B84890">
        <w:rPr>
          <w:rFonts w:ascii="Times New Roman" w:hAnsi="Times New Roman" w:cs="Times New Roman"/>
          <w:sz w:val="24"/>
          <w:szCs w:val="24"/>
        </w:rPr>
        <w:t xml:space="preserve"> „Flamenko svārku šūšana” </w:t>
      </w:r>
    </w:p>
    <w:p w:rsidR="00BE2BDD" w:rsidRPr="00B84890" w:rsidP="00C867BA" w14:paraId="58DEA588"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Elīna Binde-Dzelzīte "Radošais 3D dizains" </w:t>
      </w:r>
    </w:p>
    <w:p w:rsidR="00BE2BDD" w:rsidRPr="00B84890" w:rsidP="00C867BA" w14:paraId="70813815"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Ima</w:t>
      </w:r>
      <w:r w:rsidRPr="00B84890">
        <w:rPr>
          <w:rFonts w:ascii="Times New Roman" w:hAnsi="Times New Roman" w:cs="Times New Roman"/>
          <w:sz w:val="24"/>
          <w:szCs w:val="24"/>
        </w:rPr>
        <w:t xml:space="preserve"> Mauriņa-Mīlgrāve "Iztēles rosinoši paņēmieni" </w:t>
      </w:r>
    </w:p>
    <w:p w:rsidR="00BE2BDD" w:rsidRPr="00B84890" w:rsidP="00C867BA" w14:paraId="28516A20"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Aija Liepiņa "Muzikālo rotaļu izmantošana vokālās studijas nodarbībās" </w:t>
      </w:r>
    </w:p>
    <w:p w:rsidR="00BE2BDD" w:rsidRPr="00B84890" w:rsidP="00C867BA" w14:paraId="56612810"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Uģis Kronbergs "Vingrinājumu komplekss </w:t>
      </w:r>
      <w:r w:rsidRPr="00B84890">
        <w:rPr>
          <w:rFonts w:ascii="Times New Roman" w:hAnsi="Times New Roman" w:cs="Times New Roman"/>
          <w:sz w:val="24"/>
          <w:szCs w:val="24"/>
        </w:rPr>
        <w:t>ģitārspēlē</w:t>
      </w:r>
      <w:r w:rsidRPr="00B84890">
        <w:rPr>
          <w:rFonts w:ascii="Times New Roman" w:hAnsi="Times New Roman" w:cs="Times New Roman"/>
          <w:sz w:val="24"/>
          <w:szCs w:val="24"/>
        </w:rPr>
        <w:t xml:space="preserve"> iesācējiem" </w:t>
      </w:r>
    </w:p>
    <w:p w:rsidR="00BE2BDD" w:rsidRPr="00B84890" w:rsidP="00C867BA" w14:paraId="684AD0DE"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Ieva </w:t>
      </w:r>
      <w:r w:rsidRPr="00B84890">
        <w:rPr>
          <w:rFonts w:ascii="Times New Roman" w:hAnsi="Times New Roman" w:cs="Times New Roman"/>
          <w:sz w:val="24"/>
          <w:szCs w:val="24"/>
        </w:rPr>
        <w:t>Drēviņa</w:t>
      </w:r>
      <w:r w:rsidRPr="00B84890">
        <w:rPr>
          <w:rFonts w:ascii="Times New Roman" w:hAnsi="Times New Roman" w:cs="Times New Roman"/>
          <w:sz w:val="24"/>
          <w:szCs w:val="24"/>
        </w:rPr>
        <w:t>, Andra Tiltiņa "Digitālā grāmatiņa vizuālās mākslas skolotājiem" </w:t>
      </w:r>
    </w:p>
    <w:p w:rsidR="00BE2BDD" w:rsidRPr="00B84890" w:rsidP="00C867BA" w14:paraId="193BB36F"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Dace Endziņa "Spēlēšanās ar ģipsi" </w:t>
      </w:r>
    </w:p>
    <w:p w:rsidR="00BE2BDD" w:rsidRPr="00B84890" w:rsidP="00C867BA" w14:paraId="225F7A8C"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Rita Barisone, Jana Liepiņa Tēmas ”Jautras skaitļi” </w:t>
      </w:r>
      <w:r w:rsidRPr="00B84890">
        <w:rPr>
          <w:rFonts w:ascii="Times New Roman" w:hAnsi="Times New Roman" w:cs="Times New Roman"/>
          <w:sz w:val="24"/>
          <w:szCs w:val="24"/>
        </w:rPr>
        <w:t>vizualizācija</w:t>
      </w:r>
      <w:r w:rsidRPr="00B84890">
        <w:rPr>
          <w:rFonts w:ascii="Times New Roman" w:hAnsi="Times New Roman" w:cs="Times New Roman"/>
          <w:sz w:val="24"/>
          <w:szCs w:val="24"/>
        </w:rPr>
        <w:t>. Pasaka par zīmēm matemātikā. </w:t>
      </w:r>
    </w:p>
    <w:p w:rsidR="00BE2BDD" w:rsidRPr="00B84890" w:rsidP="00C867BA" w14:paraId="43ED22CD"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Irēna Tunika, Dace </w:t>
      </w:r>
      <w:r w:rsidRPr="00B84890">
        <w:rPr>
          <w:rFonts w:ascii="Times New Roman" w:hAnsi="Times New Roman" w:cs="Times New Roman"/>
          <w:sz w:val="24"/>
          <w:szCs w:val="24"/>
        </w:rPr>
        <w:t>Grandava</w:t>
      </w:r>
      <w:r w:rsidRPr="00B84890">
        <w:rPr>
          <w:rFonts w:ascii="Times New Roman" w:hAnsi="Times New Roman" w:cs="Times New Roman"/>
          <w:sz w:val="24"/>
          <w:szCs w:val="24"/>
        </w:rPr>
        <w:t xml:space="preserve"> Didaktiskā spēle "Krāsainas pasakas pēc </w:t>
      </w:r>
      <w:r w:rsidRPr="00B84890">
        <w:rPr>
          <w:rFonts w:ascii="Times New Roman" w:hAnsi="Times New Roman" w:cs="Times New Roman"/>
          <w:sz w:val="24"/>
          <w:szCs w:val="24"/>
        </w:rPr>
        <w:t>I.Ziedoņa</w:t>
      </w:r>
      <w:r w:rsidRPr="00B84890">
        <w:rPr>
          <w:rFonts w:ascii="Times New Roman" w:hAnsi="Times New Roman" w:cs="Times New Roman"/>
          <w:sz w:val="24"/>
          <w:szCs w:val="24"/>
        </w:rPr>
        <w:t xml:space="preserve"> pasaku motīviem" </w:t>
      </w:r>
    </w:p>
    <w:p w:rsidR="00BE2BDD" w:rsidRPr="00B84890" w:rsidP="00C867BA" w14:paraId="7B5CF96C" w14:textId="77777777">
      <w:pPr>
        <w:pStyle w:val="ListParagraph"/>
        <w:numPr>
          <w:ilvl w:val="0"/>
          <w:numId w:val="182"/>
        </w:numPr>
        <w:suppressAutoHyphens/>
        <w:spacing w:after="0" w:line="240" w:lineRule="auto"/>
        <w:ind w:left="1276" w:hanging="425"/>
        <w:jc w:val="both"/>
        <w:rPr>
          <w:rFonts w:ascii="Times New Roman" w:hAnsi="Times New Roman" w:cs="Times New Roman"/>
          <w:sz w:val="24"/>
          <w:szCs w:val="24"/>
        </w:rPr>
      </w:pPr>
      <w:r w:rsidRPr="00B84890">
        <w:rPr>
          <w:rFonts w:ascii="Times New Roman" w:hAnsi="Times New Roman" w:cs="Times New Roman"/>
          <w:sz w:val="24"/>
          <w:szCs w:val="24"/>
        </w:rPr>
        <w:t xml:space="preserve">Ludmila </w:t>
      </w:r>
      <w:r w:rsidRPr="00B84890">
        <w:rPr>
          <w:rFonts w:ascii="Times New Roman" w:hAnsi="Times New Roman" w:cs="Times New Roman"/>
          <w:sz w:val="24"/>
          <w:szCs w:val="24"/>
        </w:rPr>
        <w:t>Slučaka</w:t>
      </w:r>
      <w:r w:rsidRPr="00B84890">
        <w:rPr>
          <w:rFonts w:ascii="Times New Roman" w:hAnsi="Times New Roman" w:cs="Times New Roman"/>
          <w:sz w:val="24"/>
          <w:szCs w:val="24"/>
        </w:rPr>
        <w:t xml:space="preserve">  "Mandalu pīšana" </w:t>
      </w:r>
    </w:p>
    <w:p w:rsidR="00BE2BDD" w:rsidRPr="00B84890" w:rsidP="00C867BA" w14:paraId="73FA0B6B" w14:textId="66F52749">
      <w:pPr>
        <w:pStyle w:val="ListParagraph"/>
        <w:suppressAutoHyphens/>
        <w:spacing w:after="0" w:line="240" w:lineRule="auto"/>
        <w:ind w:left="1276"/>
        <w:jc w:val="both"/>
        <w:rPr>
          <w:rFonts w:ascii="Times New Roman" w:hAnsi="Times New Roman" w:cs="Times New Roman"/>
          <w:sz w:val="24"/>
          <w:szCs w:val="24"/>
        </w:rPr>
      </w:pPr>
    </w:p>
    <w:p w:rsidR="00C867BA" w:rsidRPr="00B84890" w:rsidP="004E52D0" w14:paraId="7A43C576" w14:textId="77777777">
      <w:pPr>
        <w:suppressAutoHyphens/>
        <w:spacing w:after="0" w:line="240" w:lineRule="auto"/>
        <w:jc w:val="both"/>
        <w:rPr>
          <w:rFonts w:ascii="Times New Roman" w:hAnsi="Times New Roman" w:cs="Times New Roman"/>
          <w:sz w:val="24"/>
          <w:szCs w:val="24"/>
        </w:rPr>
      </w:pPr>
    </w:p>
    <w:p w:rsidR="001F38C5" w:rsidRPr="00B84890" w:rsidP="001F38C5" w14:paraId="33109F0F" w14:textId="53C137EC">
      <w:pPr>
        <w:spacing w:after="0" w:line="240" w:lineRule="auto"/>
        <w:ind w:left="-851" w:firstLine="851"/>
        <w:rPr>
          <w:rFonts w:ascii="Times New Roman" w:hAnsi="Times New Roman" w:cs="Times New Roman"/>
          <w:sz w:val="24"/>
          <w:szCs w:val="24"/>
        </w:rPr>
      </w:pPr>
      <w:r w:rsidRPr="00B84890">
        <w:rPr>
          <w:rFonts w:ascii="Times New Roman" w:hAnsi="Times New Roman" w:cs="Times New Roman"/>
          <w:sz w:val="24"/>
          <w:szCs w:val="24"/>
        </w:rPr>
        <w:t>Rīgas bērnu un jauniešu centra “Altona” direktore</w:t>
      </w:r>
      <w:r w:rsidRPr="00B84890">
        <w:rPr>
          <w:rFonts w:ascii="Times New Roman" w:hAnsi="Times New Roman" w:cs="Times New Roman"/>
          <w:sz w:val="24"/>
          <w:szCs w:val="24"/>
        </w:rPr>
        <w:tab/>
      </w:r>
      <w:r w:rsidRPr="00B84890">
        <w:rPr>
          <w:rFonts w:ascii="Times New Roman" w:hAnsi="Times New Roman" w:cs="Times New Roman"/>
          <w:sz w:val="24"/>
          <w:szCs w:val="24"/>
        </w:rPr>
        <w:tab/>
      </w:r>
      <w:r w:rsidRPr="00B84890">
        <w:rPr>
          <w:rFonts w:ascii="Times New Roman" w:hAnsi="Times New Roman" w:cs="Times New Roman"/>
          <w:sz w:val="24"/>
          <w:szCs w:val="24"/>
        </w:rPr>
        <w:tab/>
      </w:r>
      <w:r w:rsidRPr="00B84890">
        <w:rPr>
          <w:rFonts w:ascii="Times New Roman" w:hAnsi="Times New Roman" w:cs="Times New Roman"/>
          <w:sz w:val="24"/>
          <w:szCs w:val="24"/>
        </w:rPr>
        <w:tab/>
      </w:r>
      <w:r w:rsidRPr="00B84890">
        <w:rPr>
          <w:rFonts w:ascii="Times New Roman" w:hAnsi="Times New Roman" w:cs="Times New Roman"/>
          <w:sz w:val="24"/>
          <w:szCs w:val="24"/>
        </w:rPr>
        <w:tab/>
      </w:r>
      <w:r w:rsidRPr="00B84890">
        <w:rPr>
          <w:rFonts w:ascii="Times New Roman" w:hAnsi="Times New Roman" w:cs="Times New Roman"/>
          <w:sz w:val="24"/>
          <w:szCs w:val="24"/>
        </w:rPr>
        <w:tab/>
      </w:r>
      <w:r w:rsidRPr="00B84890">
        <w:rPr>
          <w:rFonts w:ascii="Times New Roman" w:hAnsi="Times New Roman" w:cs="Times New Roman"/>
          <w:sz w:val="24"/>
          <w:szCs w:val="24"/>
        </w:rPr>
        <w:tab/>
      </w:r>
      <w:r w:rsidRPr="00B84890">
        <w:rPr>
          <w:rFonts w:ascii="Times New Roman" w:hAnsi="Times New Roman" w:cs="Times New Roman"/>
          <w:sz w:val="24"/>
          <w:szCs w:val="24"/>
        </w:rPr>
        <w:tab/>
      </w:r>
      <w:r w:rsidRPr="00B84890">
        <w:rPr>
          <w:rFonts w:ascii="Times New Roman" w:hAnsi="Times New Roman" w:cs="Times New Roman"/>
          <w:sz w:val="24"/>
          <w:szCs w:val="24"/>
        </w:rPr>
        <w:tab/>
      </w:r>
      <w:r w:rsidRPr="00B84890">
        <w:rPr>
          <w:rFonts w:ascii="Times New Roman" w:hAnsi="Times New Roman" w:cs="Times New Roman"/>
          <w:sz w:val="24"/>
          <w:szCs w:val="24"/>
        </w:rPr>
        <w:tab/>
      </w:r>
      <w:r w:rsidRPr="00B84890">
        <w:rPr>
          <w:rFonts w:ascii="Times New Roman" w:hAnsi="Times New Roman" w:cs="Times New Roman"/>
          <w:sz w:val="24"/>
          <w:szCs w:val="24"/>
        </w:rPr>
        <w:t>M.Bernande</w:t>
      </w:r>
    </w:p>
    <w:p w:rsidR="00E46EDD" w:rsidRPr="00B84890" w:rsidP="003F246D" w14:paraId="12A6EA78" w14:textId="77777777">
      <w:pPr>
        <w:spacing w:after="0" w:line="240" w:lineRule="auto"/>
        <w:jc w:val="both"/>
        <w:rPr>
          <w:rFonts w:ascii="Times New Roman" w:hAnsi="Times New Roman" w:cs="Times New Roman"/>
          <w:sz w:val="24"/>
          <w:szCs w:val="24"/>
        </w:rPr>
      </w:pPr>
    </w:p>
    <w:sectPr w:rsidSect="00BB6F1A">
      <w:footerReference w:type="default" r:id="rId7"/>
      <w:footerReference w:type="first" r:id="rId8"/>
      <w:pgSz w:w="15840" w:h="12240" w:orient="landscape"/>
      <w:pgMar w:top="851" w:right="1134" w:bottom="567" w:left="1134" w:header="720" w:footer="720" w:gutter="0"/>
      <w:pgNumType w:start="1" w:chapStyle="1"/>
      <w:cols w:space="720"/>
      <w:formProt w:val="0"/>
      <w:titlePg/>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BA"/>
    <w:family w:val="swiss"/>
    <w:pitch w:val="variable"/>
    <w:sig w:usb0="E0002EFF" w:usb1="C000785B" w:usb2="00000009" w:usb3="00000000" w:csb0="000001FF" w:csb1="00000000"/>
  </w:font>
  <w:font w:name="NSimSun">
    <w:panose1 w:val="02010609030101010101"/>
    <w:charset w:val="86"/>
    <w:family w:val="modern"/>
    <w:pitch w:val="fixed"/>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sdt>
    <w:sdtPr>
      <w:id w:val="-161314667"/>
      <w:docPartObj>
        <w:docPartGallery w:val="Page Numbers (Bottom of Page)"/>
        <w:docPartUnique/>
      </w:docPartObj>
    </w:sdtPr>
    <w:sdtContent>
      <w:p w:rsidR="00BB6F1A" w14:paraId="70CB32A9" w14:textId="06806ED1">
        <w:pPr>
          <w:pStyle w:val="Footer"/>
          <w:jc w:val="center"/>
        </w:pPr>
        <w:r w:rsidRPr="00BB6F1A">
          <w:rPr>
            <w:rFonts w:ascii="Times New Roman" w:hAnsi="Times New Roman" w:cs="Times New Roman"/>
            <w:sz w:val="24"/>
            <w:szCs w:val="24"/>
          </w:rPr>
          <w:fldChar w:fldCharType="begin"/>
        </w:r>
        <w:r w:rsidRPr="00BB6F1A">
          <w:rPr>
            <w:rFonts w:ascii="Times New Roman" w:hAnsi="Times New Roman" w:cs="Times New Roman"/>
            <w:sz w:val="24"/>
            <w:szCs w:val="24"/>
          </w:rPr>
          <w:instrText>PAGE   \* MERGEFORMAT</w:instrText>
        </w:r>
        <w:r w:rsidRPr="00BB6F1A">
          <w:rPr>
            <w:rFonts w:ascii="Times New Roman" w:hAnsi="Times New Roman" w:cs="Times New Roman"/>
            <w:sz w:val="24"/>
            <w:szCs w:val="24"/>
          </w:rPr>
          <w:fldChar w:fldCharType="separate"/>
        </w:r>
        <w:r w:rsidRPr="00BB6F1A">
          <w:rPr>
            <w:rFonts w:ascii="Times New Roman" w:hAnsi="Times New Roman" w:cs="Times New Roman"/>
            <w:sz w:val="24"/>
            <w:szCs w:val="24"/>
          </w:rPr>
          <w:t>2</w:t>
        </w:r>
        <w:r w:rsidRPr="00BB6F1A">
          <w:rPr>
            <w:rFonts w:ascii="Times New Roman" w:hAnsi="Times New Roman" w:cs="Times New Roman"/>
            <w:sz w:val="24"/>
            <w:szCs w:val="24"/>
          </w:rPr>
          <w:fldChar w:fldCharType="end"/>
        </w:r>
      </w:p>
    </w:sdtContent>
  </w:sdt>
  <w:p w:rsidR="00BB6F1A" w:rsidP="00BB6F1A" w14:paraId="2A18CBF7" w14:textId="77777777">
    <w:pPr>
      <w:pStyle w:val="Footer"/>
    </w:pPr>
  </w:p>
  <w:p>
    <w:pPr>
      <w:jc w:val="center"/>
    </w:pPr>
    <w:r>
      <w:rPr>
        <w:rFonts w:ascii="Calibri" w:eastAsia="Calibri" w:hAnsi="Calibri" w:cs="Calibri"/>
        <w:b w:val="0"/>
        <w:i w:val="0"/>
        <w:sz w:val="20"/>
      </w:rPr>
      <w:t>Šis dokuments ir parakstīts ar drošu 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pPr>
      <w:jc w:val="center"/>
    </w:pPr>
    <w:r>
      <w:rPr>
        <w:rFonts w:ascii="Calibri" w:eastAsia="Calibri" w:hAnsi="Calibri" w:cs="Calibri"/>
        <w:b w:val="0"/>
        <w:i w:val="0"/>
        <w:sz w:val="20"/>
      </w:rPr>
      <w:t>Šis dokuments ir parakstīts ar drošu elektronisko parakstu un satur laika zīmogu</w:t>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00000005"/>
    <w:multiLevelType w:val="multilevel"/>
    <w:tmpl w:val="00000005"/>
    <w:name w:val="WW8Num5"/>
    <w:lvl w:ilvl="0">
      <w:start w:val="1"/>
      <w:numFmt w:val="bullet"/>
      <w:suff w:val="nothing"/>
      <w:lvlText w:val=""/>
      <w:lvlJc w:val="left"/>
      <w:pPr>
        <w:tabs>
          <w:tab w:val="num" w:pos="0"/>
        </w:tabs>
        <w:ind w:left="84" w:firstLine="0"/>
      </w:pPr>
      <w:rPr>
        <w:rFonts w:ascii="Symbol" w:hAnsi="Symbol" w:cs="Symbol" w:hint="default"/>
        <w:caps w:val="0"/>
        <w:smallCaps w:val="0"/>
        <w:color w:val="000000"/>
        <w:spacing w:val="0"/>
        <w:sz w:val="24"/>
        <w:szCs w:val="24"/>
        <w:highlight w:val="white"/>
        <w:lang w:val="lv-LV" w:eastAsia="zh-CN" w:bidi="ar-SA"/>
      </w:rPr>
    </w:lvl>
    <w:lvl w:ilvl="1">
      <w:start w:val="1"/>
      <w:numFmt w:val="bullet"/>
      <w:lvlText w:val=""/>
      <w:lvlJc w:val="left"/>
      <w:pPr>
        <w:tabs>
          <w:tab w:val="num" w:pos="1414"/>
        </w:tabs>
        <w:ind w:left="1414" w:hanging="283"/>
      </w:pPr>
      <w:rPr>
        <w:rFonts w:ascii="Symbol" w:hAnsi="Symbol" w:cs="Symbol" w:hint="default"/>
        <w:caps w:val="0"/>
        <w:smallCaps w:val="0"/>
        <w:color w:val="000000"/>
        <w:spacing w:val="0"/>
        <w:sz w:val="24"/>
        <w:szCs w:val="24"/>
        <w:highlight w:val="white"/>
        <w:lang w:val="lv-LV" w:eastAsia="zh-CN" w:bidi="ar-SA"/>
      </w:rPr>
    </w:lvl>
    <w:lvl w:ilvl="2">
      <w:start w:val="1"/>
      <w:numFmt w:val="bullet"/>
      <w:lvlText w:val=""/>
      <w:lvlJc w:val="left"/>
      <w:pPr>
        <w:tabs>
          <w:tab w:val="num" w:pos="2121"/>
        </w:tabs>
        <w:ind w:left="2121" w:hanging="283"/>
      </w:pPr>
      <w:rPr>
        <w:rFonts w:ascii="Symbol" w:hAnsi="Symbol" w:cs="Symbol" w:hint="default"/>
        <w:caps w:val="0"/>
        <w:smallCaps w:val="0"/>
        <w:color w:val="000000"/>
        <w:spacing w:val="0"/>
        <w:sz w:val="24"/>
        <w:szCs w:val="24"/>
        <w:highlight w:val="white"/>
        <w:lang w:val="lv-LV" w:eastAsia="zh-CN" w:bidi="ar-SA"/>
      </w:rPr>
    </w:lvl>
    <w:lvl w:ilvl="3">
      <w:start w:val="1"/>
      <w:numFmt w:val="bullet"/>
      <w:lvlText w:val=""/>
      <w:lvlJc w:val="left"/>
      <w:pPr>
        <w:tabs>
          <w:tab w:val="num" w:pos="2828"/>
        </w:tabs>
        <w:ind w:left="2828" w:hanging="283"/>
      </w:pPr>
      <w:rPr>
        <w:rFonts w:ascii="Symbol" w:hAnsi="Symbol" w:cs="Symbol" w:hint="default"/>
        <w:caps w:val="0"/>
        <w:smallCaps w:val="0"/>
        <w:color w:val="000000"/>
        <w:spacing w:val="0"/>
        <w:sz w:val="24"/>
        <w:szCs w:val="24"/>
        <w:highlight w:val="white"/>
        <w:lang w:val="lv-LV" w:eastAsia="zh-CN" w:bidi="ar-SA"/>
      </w:rPr>
    </w:lvl>
    <w:lvl w:ilvl="4">
      <w:start w:val="1"/>
      <w:numFmt w:val="bullet"/>
      <w:lvlText w:val=""/>
      <w:lvlJc w:val="left"/>
      <w:pPr>
        <w:tabs>
          <w:tab w:val="num" w:pos="3535"/>
        </w:tabs>
        <w:ind w:left="3535" w:hanging="283"/>
      </w:pPr>
      <w:rPr>
        <w:rFonts w:ascii="Symbol" w:hAnsi="Symbol" w:cs="Symbol" w:hint="default"/>
        <w:caps w:val="0"/>
        <w:smallCaps w:val="0"/>
        <w:color w:val="000000"/>
        <w:spacing w:val="0"/>
        <w:sz w:val="24"/>
        <w:szCs w:val="24"/>
        <w:highlight w:val="white"/>
        <w:lang w:val="lv-LV" w:eastAsia="zh-CN" w:bidi="ar-SA"/>
      </w:rPr>
    </w:lvl>
    <w:lvl w:ilvl="5">
      <w:start w:val="1"/>
      <w:numFmt w:val="bullet"/>
      <w:lvlText w:val=""/>
      <w:lvlJc w:val="left"/>
      <w:pPr>
        <w:tabs>
          <w:tab w:val="num" w:pos="4242"/>
        </w:tabs>
        <w:ind w:left="4242" w:hanging="283"/>
      </w:pPr>
      <w:rPr>
        <w:rFonts w:ascii="Symbol" w:hAnsi="Symbol" w:cs="Symbol" w:hint="default"/>
        <w:caps w:val="0"/>
        <w:smallCaps w:val="0"/>
        <w:color w:val="000000"/>
        <w:spacing w:val="0"/>
        <w:sz w:val="24"/>
        <w:szCs w:val="24"/>
        <w:highlight w:val="white"/>
        <w:lang w:val="lv-LV" w:eastAsia="zh-CN" w:bidi="ar-SA"/>
      </w:rPr>
    </w:lvl>
    <w:lvl w:ilvl="6">
      <w:start w:val="1"/>
      <w:numFmt w:val="bullet"/>
      <w:lvlText w:val=""/>
      <w:lvlJc w:val="left"/>
      <w:pPr>
        <w:tabs>
          <w:tab w:val="num" w:pos="4949"/>
        </w:tabs>
        <w:ind w:left="4949" w:hanging="283"/>
      </w:pPr>
      <w:rPr>
        <w:rFonts w:ascii="Symbol" w:hAnsi="Symbol" w:cs="Symbol" w:hint="default"/>
        <w:caps w:val="0"/>
        <w:smallCaps w:val="0"/>
        <w:color w:val="000000"/>
        <w:spacing w:val="0"/>
        <w:sz w:val="24"/>
        <w:szCs w:val="24"/>
        <w:highlight w:val="white"/>
        <w:lang w:val="lv-LV" w:eastAsia="zh-CN" w:bidi="ar-SA"/>
      </w:rPr>
    </w:lvl>
    <w:lvl w:ilvl="7">
      <w:start w:val="1"/>
      <w:numFmt w:val="bullet"/>
      <w:lvlText w:val=""/>
      <w:lvlJc w:val="left"/>
      <w:pPr>
        <w:tabs>
          <w:tab w:val="num" w:pos="5656"/>
        </w:tabs>
        <w:ind w:left="5656" w:hanging="283"/>
      </w:pPr>
      <w:rPr>
        <w:rFonts w:ascii="Symbol" w:hAnsi="Symbol" w:cs="Symbol" w:hint="default"/>
        <w:caps w:val="0"/>
        <w:smallCaps w:val="0"/>
        <w:color w:val="000000"/>
        <w:spacing w:val="0"/>
        <w:sz w:val="24"/>
        <w:szCs w:val="24"/>
        <w:highlight w:val="white"/>
        <w:lang w:val="lv-LV" w:eastAsia="zh-CN" w:bidi="ar-SA"/>
      </w:rPr>
    </w:lvl>
    <w:lvl w:ilvl="8">
      <w:start w:val="1"/>
      <w:numFmt w:val="bullet"/>
      <w:lvlText w:val=""/>
      <w:lvlJc w:val="left"/>
      <w:pPr>
        <w:tabs>
          <w:tab w:val="num" w:pos="6363"/>
        </w:tabs>
        <w:ind w:left="6363" w:hanging="283"/>
      </w:pPr>
      <w:rPr>
        <w:rFonts w:ascii="Symbol" w:hAnsi="Symbol" w:cs="Symbol" w:hint="default"/>
        <w:caps w:val="0"/>
        <w:smallCaps w:val="0"/>
        <w:color w:val="000000"/>
        <w:spacing w:val="0"/>
        <w:sz w:val="24"/>
        <w:szCs w:val="24"/>
        <w:highlight w:val="white"/>
        <w:lang w:val="lv-LV" w:eastAsia="zh-CN" w:bidi="ar-SA"/>
      </w:rPr>
    </w:lvl>
  </w:abstractNum>
  <w:abstractNum w:abstractNumId="1">
    <w:nsid w:val="00600B01"/>
    <w:multiLevelType w:val="multilevel"/>
    <w:tmpl w:val="987089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01426086"/>
    <w:multiLevelType w:val="multilevel"/>
    <w:tmpl w:val="3B28B8E4"/>
    <w:lvl w:ilvl="0">
      <w:start w:val="1"/>
      <w:numFmt w:val="decimal"/>
      <w:lvlText w:val="%1."/>
      <w:lvlJc w:val="left"/>
      <w:pPr>
        <w:ind w:left="720" w:hanging="360"/>
      </w:pPr>
    </w:lvl>
    <w:lvl w:ilvl="1">
      <w:start w:val="1"/>
      <w:numFmt w:val="decimal"/>
      <w:lvlText w:val="%1.%2."/>
      <w:lvlJc w:val="left"/>
      <w:pPr>
        <w:ind w:left="928" w:hanging="360"/>
      </w:pPr>
      <w:rPr>
        <w:rFonts w:ascii="Times New Roman" w:hAnsi="Times New Roman"/>
        <w:b w:val="0"/>
        <w:bCs/>
        <w:sz w:val="24"/>
      </w:rPr>
    </w:lvl>
    <w:lvl w:ilvl="2">
      <w:start w:val="1"/>
      <w:numFmt w:val="decimal"/>
      <w:lvlText w:val="%1.%2.%3."/>
      <w:lvlJc w:val="left"/>
      <w:pPr>
        <w:ind w:left="1800" w:hanging="720"/>
      </w:pPr>
    </w:lvl>
    <w:lvl w:ilvl="3">
      <w:start w:val="1"/>
      <w:numFmt w:val="decimal"/>
      <w:lvlText w:val="%1.%2.%3.%4."/>
      <w:lvlJc w:val="left"/>
      <w:pPr>
        <w:ind w:left="2160" w:hanging="720"/>
      </w:pPr>
    </w:lvl>
    <w:lvl w:ilvl="4">
      <w:start w:val="1"/>
      <w:numFmt w:val="decimal"/>
      <w:lvlText w:val="%1.%2.%3.%4.%5."/>
      <w:lvlJc w:val="left"/>
      <w:pPr>
        <w:ind w:left="2880" w:hanging="1080"/>
      </w:pPr>
    </w:lvl>
    <w:lvl w:ilvl="5">
      <w:start w:val="1"/>
      <w:numFmt w:val="decimal"/>
      <w:lvlText w:val="%1.%2.%3.%4.%5.%6."/>
      <w:lvlJc w:val="left"/>
      <w:pPr>
        <w:ind w:left="3240" w:hanging="1080"/>
      </w:pPr>
    </w:lvl>
    <w:lvl w:ilvl="6">
      <w:start w:val="1"/>
      <w:numFmt w:val="decimal"/>
      <w:lvlText w:val="%1.%2.%3.%4.%5.%6.%7."/>
      <w:lvlJc w:val="left"/>
      <w:pPr>
        <w:ind w:left="3960" w:hanging="1440"/>
      </w:pPr>
    </w:lvl>
    <w:lvl w:ilvl="7">
      <w:start w:val="1"/>
      <w:numFmt w:val="decimal"/>
      <w:lvlText w:val="%1.%2.%3.%4.%5.%6.%7.%8."/>
      <w:lvlJc w:val="left"/>
      <w:pPr>
        <w:ind w:left="4320" w:hanging="1440"/>
      </w:pPr>
    </w:lvl>
    <w:lvl w:ilvl="8">
      <w:start w:val="1"/>
      <w:numFmt w:val="decimal"/>
      <w:lvlText w:val="%1.%2.%3.%4.%5.%6.%7.%8.%9."/>
      <w:lvlJc w:val="left"/>
      <w:pPr>
        <w:ind w:left="5040" w:hanging="1800"/>
      </w:pPr>
    </w:lvl>
  </w:abstractNum>
  <w:abstractNum w:abstractNumId="3">
    <w:nsid w:val="020C39F7"/>
    <w:multiLevelType w:val="multilevel"/>
    <w:tmpl w:val="CCDA56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03854387"/>
    <w:multiLevelType w:val="multilevel"/>
    <w:tmpl w:val="A96E5B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043053AC"/>
    <w:multiLevelType w:val="multilevel"/>
    <w:tmpl w:val="85382F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04305844"/>
    <w:multiLevelType w:val="multilevel"/>
    <w:tmpl w:val="03344D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04561347"/>
    <w:multiLevelType w:val="multilevel"/>
    <w:tmpl w:val="82FA2F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053F73C2"/>
    <w:multiLevelType w:val="multilevel"/>
    <w:tmpl w:val="45B21B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064F4568"/>
    <w:multiLevelType w:val="multilevel"/>
    <w:tmpl w:val="F92809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06B90C32"/>
    <w:multiLevelType w:val="multilevel"/>
    <w:tmpl w:val="F48C22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07266D75"/>
    <w:multiLevelType w:val="multilevel"/>
    <w:tmpl w:val="BD5271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07A91133"/>
    <w:multiLevelType w:val="multilevel"/>
    <w:tmpl w:val="F7B685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0AE93DBC"/>
    <w:multiLevelType w:val="multilevel"/>
    <w:tmpl w:val="2160E0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0B1D1B7A"/>
    <w:multiLevelType w:val="multilevel"/>
    <w:tmpl w:val="9A2AC5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nsid w:val="0B1F5780"/>
    <w:multiLevelType w:val="multilevel"/>
    <w:tmpl w:val="1D9671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nsid w:val="0B3D546F"/>
    <w:multiLevelType w:val="multilevel"/>
    <w:tmpl w:val="CA4667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0C182331"/>
    <w:multiLevelType w:val="multilevel"/>
    <w:tmpl w:val="A6E40C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nsid w:val="0D953C9F"/>
    <w:multiLevelType w:val="multilevel"/>
    <w:tmpl w:val="A664F4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nsid w:val="0F9C78A4"/>
    <w:multiLevelType w:val="multilevel"/>
    <w:tmpl w:val="1A3490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nsid w:val="10606D7F"/>
    <w:multiLevelType w:val="multilevel"/>
    <w:tmpl w:val="BF64E3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10E67257"/>
    <w:multiLevelType w:val="multilevel"/>
    <w:tmpl w:val="65DAD9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nsid w:val="11A177B0"/>
    <w:multiLevelType w:val="multilevel"/>
    <w:tmpl w:val="F7A2CC7E"/>
    <w:lvl w:ilvl="0">
      <w:start w:val="7"/>
      <w:numFmt w:val="bullet"/>
      <w:lvlText w:val="–"/>
      <w:lvlJc w:val="left"/>
      <w:pPr>
        <w:ind w:left="720" w:hanging="360"/>
      </w:pPr>
      <w:rPr>
        <w:rFonts w:ascii="Times New Roman" w:hAnsi="Times New Roman" w:cs="Times New Roman" w:hint="default"/>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3">
    <w:nsid w:val="11B16E3C"/>
    <w:multiLevelType w:val="multilevel"/>
    <w:tmpl w:val="A44EEE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nsid w:val="131E29B5"/>
    <w:multiLevelType w:val="hybridMultilevel"/>
    <w:tmpl w:val="9C00551E"/>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5">
    <w:nsid w:val="137345AB"/>
    <w:multiLevelType w:val="multilevel"/>
    <w:tmpl w:val="DEA4D6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nsid w:val="15D07146"/>
    <w:multiLevelType w:val="multilevel"/>
    <w:tmpl w:val="A762FB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nsid w:val="16100FBA"/>
    <w:multiLevelType w:val="multilevel"/>
    <w:tmpl w:val="03E261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nsid w:val="162C5474"/>
    <w:multiLevelType w:val="multilevel"/>
    <w:tmpl w:val="372E55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nsid w:val="170676EF"/>
    <w:multiLevelType w:val="multilevel"/>
    <w:tmpl w:val="006806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nsid w:val="17833FFC"/>
    <w:multiLevelType w:val="multilevel"/>
    <w:tmpl w:val="B04A77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nsid w:val="188F6330"/>
    <w:multiLevelType w:val="multilevel"/>
    <w:tmpl w:val="DFE859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nsid w:val="188F6356"/>
    <w:multiLevelType w:val="hybridMultilevel"/>
    <w:tmpl w:val="7C3EBC7C"/>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3">
    <w:nsid w:val="19DA6F4F"/>
    <w:multiLevelType w:val="multilevel"/>
    <w:tmpl w:val="029C97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nsid w:val="1B287D5A"/>
    <w:multiLevelType w:val="multilevel"/>
    <w:tmpl w:val="76FE78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nsid w:val="1CF346D5"/>
    <w:multiLevelType w:val="multilevel"/>
    <w:tmpl w:val="51CA23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nsid w:val="1D092B36"/>
    <w:multiLevelType w:val="multilevel"/>
    <w:tmpl w:val="F1B2D7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nsid w:val="1D0A41A4"/>
    <w:multiLevelType w:val="multilevel"/>
    <w:tmpl w:val="D94859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nsid w:val="1D5F08BF"/>
    <w:multiLevelType w:val="multilevel"/>
    <w:tmpl w:val="8DD47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nsid w:val="1D782F56"/>
    <w:multiLevelType w:val="multilevel"/>
    <w:tmpl w:val="412A7C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nsid w:val="1E8B65B5"/>
    <w:multiLevelType w:val="hybridMultilevel"/>
    <w:tmpl w:val="3A64918E"/>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1">
    <w:nsid w:val="1E956323"/>
    <w:multiLevelType w:val="multilevel"/>
    <w:tmpl w:val="1208FA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nsid w:val="1EF254E9"/>
    <w:multiLevelType w:val="multilevel"/>
    <w:tmpl w:val="7D6862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nsid w:val="2105036C"/>
    <w:multiLevelType w:val="multilevel"/>
    <w:tmpl w:val="EA1A87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nsid w:val="21E74B82"/>
    <w:multiLevelType w:val="multilevel"/>
    <w:tmpl w:val="06B45F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5">
    <w:nsid w:val="24935800"/>
    <w:multiLevelType w:val="multilevel"/>
    <w:tmpl w:val="6F0EE5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nsid w:val="2566665F"/>
    <w:multiLevelType w:val="multilevel"/>
    <w:tmpl w:val="36EA2B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7">
    <w:nsid w:val="26721152"/>
    <w:multiLevelType w:val="multilevel"/>
    <w:tmpl w:val="375880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8">
    <w:nsid w:val="2691482A"/>
    <w:multiLevelType w:val="multilevel"/>
    <w:tmpl w:val="6E02C1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
    <w:nsid w:val="26B70361"/>
    <w:multiLevelType w:val="multilevel"/>
    <w:tmpl w:val="C54A3A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0">
    <w:nsid w:val="26CB79AF"/>
    <w:multiLevelType w:val="multilevel"/>
    <w:tmpl w:val="199E33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1">
    <w:nsid w:val="27BF14BD"/>
    <w:multiLevelType w:val="multilevel"/>
    <w:tmpl w:val="A992CF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2">
    <w:nsid w:val="284A4F41"/>
    <w:multiLevelType w:val="multilevel"/>
    <w:tmpl w:val="609845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3">
    <w:nsid w:val="288703D8"/>
    <w:multiLevelType w:val="multilevel"/>
    <w:tmpl w:val="5BB0EA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4">
    <w:nsid w:val="2A203A3E"/>
    <w:multiLevelType w:val="multilevel"/>
    <w:tmpl w:val="4C129F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5">
    <w:nsid w:val="2A6C3A97"/>
    <w:multiLevelType w:val="multilevel"/>
    <w:tmpl w:val="D0B2B3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6">
    <w:nsid w:val="2A9961C2"/>
    <w:multiLevelType w:val="multilevel"/>
    <w:tmpl w:val="1F3ED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7">
    <w:nsid w:val="2AED725D"/>
    <w:multiLevelType w:val="multilevel"/>
    <w:tmpl w:val="3586CA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8">
    <w:nsid w:val="2DCF10F5"/>
    <w:multiLevelType w:val="multilevel"/>
    <w:tmpl w:val="5ACA60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9">
    <w:nsid w:val="2EF06124"/>
    <w:multiLevelType w:val="multilevel"/>
    <w:tmpl w:val="DE02B0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0">
    <w:nsid w:val="2F242385"/>
    <w:multiLevelType w:val="multilevel"/>
    <w:tmpl w:val="96D046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1">
    <w:nsid w:val="2F3F522B"/>
    <w:multiLevelType w:val="multilevel"/>
    <w:tmpl w:val="F96C2E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2">
    <w:nsid w:val="30254703"/>
    <w:multiLevelType w:val="multilevel"/>
    <w:tmpl w:val="02F6E7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3">
    <w:nsid w:val="303949F6"/>
    <w:multiLevelType w:val="multilevel"/>
    <w:tmpl w:val="453224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4">
    <w:nsid w:val="31D9071B"/>
    <w:multiLevelType w:val="multilevel"/>
    <w:tmpl w:val="8A5A05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5">
    <w:nsid w:val="321A5CF2"/>
    <w:multiLevelType w:val="multilevel"/>
    <w:tmpl w:val="DB784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6">
    <w:nsid w:val="32FF2839"/>
    <w:multiLevelType w:val="multilevel"/>
    <w:tmpl w:val="9C46C5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7">
    <w:nsid w:val="3370180E"/>
    <w:multiLevelType w:val="multilevel"/>
    <w:tmpl w:val="243202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8">
    <w:nsid w:val="33BE352E"/>
    <w:multiLevelType w:val="multilevel"/>
    <w:tmpl w:val="E50EE3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9">
    <w:nsid w:val="33D94946"/>
    <w:multiLevelType w:val="multilevel"/>
    <w:tmpl w:val="B21C93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0">
    <w:nsid w:val="350119F3"/>
    <w:multiLevelType w:val="multilevel"/>
    <w:tmpl w:val="4B9284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1">
    <w:nsid w:val="36616B29"/>
    <w:multiLevelType w:val="multilevel"/>
    <w:tmpl w:val="AE8EFF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2">
    <w:nsid w:val="37E76A8B"/>
    <w:multiLevelType w:val="multilevel"/>
    <w:tmpl w:val="3A2E7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3">
    <w:nsid w:val="383A3E8D"/>
    <w:multiLevelType w:val="multilevel"/>
    <w:tmpl w:val="AB28B6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4">
    <w:nsid w:val="39424E04"/>
    <w:multiLevelType w:val="multilevel"/>
    <w:tmpl w:val="694CE8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5">
    <w:nsid w:val="3A4B1D21"/>
    <w:multiLevelType w:val="multilevel"/>
    <w:tmpl w:val="7C24D2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6">
    <w:nsid w:val="3ACE2B8F"/>
    <w:multiLevelType w:val="multilevel"/>
    <w:tmpl w:val="94703B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7">
    <w:nsid w:val="3AFE7398"/>
    <w:multiLevelType w:val="hybridMultilevel"/>
    <w:tmpl w:val="E1284064"/>
    <w:lvl w:ilvl="0">
      <w:start w:val="7"/>
      <w:numFmt w:val="bullet"/>
      <w:lvlText w:val="–"/>
      <w:lvlJc w:val="left"/>
      <w:pPr>
        <w:ind w:left="755" w:hanging="360"/>
      </w:pPr>
      <w:rPr>
        <w:rFonts w:ascii="Times New Roman" w:hAnsi="Times New Roman" w:eastAsiaTheme="minorHAnsi" w:cs="Times New Roman" w:hint="default"/>
      </w:rPr>
    </w:lvl>
    <w:lvl w:ilvl="1" w:tentative="1">
      <w:start w:val="1"/>
      <w:numFmt w:val="bullet"/>
      <w:lvlText w:val="o"/>
      <w:lvlJc w:val="left"/>
      <w:pPr>
        <w:ind w:left="1475" w:hanging="360"/>
      </w:pPr>
      <w:rPr>
        <w:rFonts w:ascii="Courier New" w:hAnsi="Courier New" w:cs="Courier New" w:hint="default"/>
      </w:rPr>
    </w:lvl>
    <w:lvl w:ilvl="2" w:tentative="1">
      <w:start w:val="1"/>
      <w:numFmt w:val="bullet"/>
      <w:lvlText w:val=""/>
      <w:lvlJc w:val="left"/>
      <w:pPr>
        <w:ind w:left="2195" w:hanging="360"/>
      </w:pPr>
      <w:rPr>
        <w:rFonts w:ascii="Wingdings" w:hAnsi="Wingdings" w:hint="default"/>
      </w:rPr>
    </w:lvl>
    <w:lvl w:ilvl="3" w:tentative="1">
      <w:start w:val="1"/>
      <w:numFmt w:val="bullet"/>
      <w:lvlText w:val=""/>
      <w:lvlJc w:val="left"/>
      <w:pPr>
        <w:ind w:left="2915" w:hanging="360"/>
      </w:pPr>
      <w:rPr>
        <w:rFonts w:ascii="Symbol" w:hAnsi="Symbol" w:hint="default"/>
      </w:rPr>
    </w:lvl>
    <w:lvl w:ilvl="4" w:tentative="1">
      <w:start w:val="1"/>
      <w:numFmt w:val="bullet"/>
      <w:lvlText w:val="o"/>
      <w:lvlJc w:val="left"/>
      <w:pPr>
        <w:ind w:left="3635" w:hanging="360"/>
      </w:pPr>
      <w:rPr>
        <w:rFonts w:ascii="Courier New" w:hAnsi="Courier New" w:cs="Courier New" w:hint="default"/>
      </w:rPr>
    </w:lvl>
    <w:lvl w:ilvl="5" w:tentative="1">
      <w:start w:val="1"/>
      <w:numFmt w:val="bullet"/>
      <w:lvlText w:val=""/>
      <w:lvlJc w:val="left"/>
      <w:pPr>
        <w:ind w:left="4355" w:hanging="360"/>
      </w:pPr>
      <w:rPr>
        <w:rFonts w:ascii="Wingdings" w:hAnsi="Wingdings" w:hint="default"/>
      </w:rPr>
    </w:lvl>
    <w:lvl w:ilvl="6" w:tentative="1">
      <w:start w:val="1"/>
      <w:numFmt w:val="bullet"/>
      <w:lvlText w:val=""/>
      <w:lvlJc w:val="left"/>
      <w:pPr>
        <w:ind w:left="5075" w:hanging="360"/>
      </w:pPr>
      <w:rPr>
        <w:rFonts w:ascii="Symbol" w:hAnsi="Symbol" w:hint="default"/>
      </w:rPr>
    </w:lvl>
    <w:lvl w:ilvl="7" w:tentative="1">
      <w:start w:val="1"/>
      <w:numFmt w:val="bullet"/>
      <w:lvlText w:val="o"/>
      <w:lvlJc w:val="left"/>
      <w:pPr>
        <w:ind w:left="5795" w:hanging="360"/>
      </w:pPr>
      <w:rPr>
        <w:rFonts w:ascii="Courier New" w:hAnsi="Courier New" w:cs="Courier New" w:hint="default"/>
      </w:rPr>
    </w:lvl>
    <w:lvl w:ilvl="8" w:tentative="1">
      <w:start w:val="1"/>
      <w:numFmt w:val="bullet"/>
      <w:lvlText w:val=""/>
      <w:lvlJc w:val="left"/>
      <w:pPr>
        <w:ind w:left="6515" w:hanging="360"/>
      </w:pPr>
      <w:rPr>
        <w:rFonts w:ascii="Wingdings" w:hAnsi="Wingdings" w:hint="default"/>
      </w:rPr>
    </w:lvl>
  </w:abstractNum>
  <w:abstractNum w:abstractNumId="78">
    <w:nsid w:val="3C1D6C85"/>
    <w:multiLevelType w:val="multilevel"/>
    <w:tmpl w:val="076894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9">
    <w:nsid w:val="3CFB38AF"/>
    <w:multiLevelType w:val="multilevel"/>
    <w:tmpl w:val="85EE64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0">
    <w:nsid w:val="3D1337CD"/>
    <w:multiLevelType w:val="multilevel"/>
    <w:tmpl w:val="FF40E4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1">
    <w:nsid w:val="3D604B10"/>
    <w:multiLevelType w:val="multilevel"/>
    <w:tmpl w:val="E79A7F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2">
    <w:nsid w:val="3DA057A6"/>
    <w:multiLevelType w:val="multilevel"/>
    <w:tmpl w:val="63C4C5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3">
    <w:nsid w:val="3EB60BB9"/>
    <w:multiLevelType w:val="multilevel"/>
    <w:tmpl w:val="C52013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4">
    <w:nsid w:val="3EF451C9"/>
    <w:multiLevelType w:val="multilevel"/>
    <w:tmpl w:val="BD4CA9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5">
    <w:nsid w:val="3F1A7D59"/>
    <w:multiLevelType w:val="multilevel"/>
    <w:tmpl w:val="004009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6">
    <w:nsid w:val="3FAC71A4"/>
    <w:multiLevelType w:val="multilevel"/>
    <w:tmpl w:val="C8B677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7">
    <w:nsid w:val="3FBE24FC"/>
    <w:multiLevelType w:val="multilevel"/>
    <w:tmpl w:val="0F6E3B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8">
    <w:nsid w:val="40BF2FD5"/>
    <w:multiLevelType w:val="multilevel"/>
    <w:tmpl w:val="7CCAEC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9">
    <w:nsid w:val="41D13781"/>
    <w:multiLevelType w:val="multilevel"/>
    <w:tmpl w:val="29DEB5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0">
    <w:nsid w:val="424937C1"/>
    <w:multiLevelType w:val="multilevel"/>
    <w:tmpl w:val="3E6C03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1">
    <w:nsid w:val="42C53727"/>
    <w:multiLevelType w:val="multilevel"/>
    <w:tmpl w:val="089CA3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2">
    <w:nsid w:val="43054B18"/>
    <w:multiLevelType w:val="multilevel"/>
    <w:tmpl w:val="4ED84B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3">
    <w:nsid w:val="43B52A0D"/>
    <w:multiLevelType w:val="multilevel"/>
    <w:tmpl w:val="042EB2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4">
    <w:nsid w:val="442B60A7"/>
    <w:multiLevelType w:val="multilevel"/>
    <w:tmpl w:val="4E4636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5">
    <w:nsid w:val="4453765D"/>
    <w:multiLevelType w:val="multilevel"/>
    <w:tmpl w:val="63F404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6">
    <w:nsid w:val="455B0497"/>
    <w:multiLevelType w:val="multilevel"/>
    <w:tmpl w:val="94749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7">
    <w:nsid w:val="45B45248"/>
    <w:multiLevelType w:val="multilevel"/>
    <w:tmpl w:val="D568B2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8">
    <w:nsid w:val="462C579F"/>
    <w:multiLevelType w:val="multilevel"/>
    <w:tmpl w:val="8DFEE3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9">
    <w:nsid w:val="4668513C"/>
    <w:multiLevelType w:val="hybridMultilevel"/>
    <w:tmpl w:val="D86652C8"/>
    <w:lvl w:ilvl="0">
      <w:start w:val="1"/>
      <w:numFmt w:val="decimal"/>
      <w:lvlText w:val="%1."/>
      <w:lvlJc w:val="left"/>
      <w:pPr>
        <w:ind w:left="391" w:hanging="360"/>
      </w:pPr>
      <w:rPr>
        <w:rFonts w:hint="default"/>
      </w:rPr>
    </w:lvl>
    <w:lvl w:ilvl="1" w:tentative="1">
      <w:start w:val="1"/>
      <w:numFmt w:val="lowerLetter"/>
      <w:lvlText w:val="%2."/>
      <w:lvlJc w:val="left"/>
      <w:pPr>
        <w:ind w:left="1111" w:hanging="360"/>
      </w:pPr>
    </w:lvl>
    <w:lvl w:ilvl="2" w:tentative="1">
      <w:start w:val="1"/>
      <w:numFmt w:val="lowerRoman"/>
      <w:lvlText w:val="%3."/>
      <w:lvlJc w:val="right"/>
      <w:pPr>
        <w:ind w:left="1831" w:hanging="180"/>
      </w:pPr>
    </w:lvl>
    <w:lvl w:ilvl="3" w:tentative="1">
      <w:start w:val="1"/>
      <w:numFmt w:val="decimal"/>
      <w:lvlText w:val="%4."/>
      <w:lvlJc w:val="left"/>
      <w:pPr>
        <w:ind w:left="2551" w:hanging="360"/>
      </w:pPr>
    </w:lvl>
    <w:lvl w:ilvl="4" w:tentative="1">
      <w:start w:val="1"/>
      <w:numFmt w:val="lowerLetter"/>
      <w:lvlText w:val="%5."/>
      <w:lvlJc w:val="left"/>
      <w:pPr>
        <w:ind w:left="3271" w:hanging="360"/>
      </w:pPr>
    </w:lvl>
    <w:lvl w:ilvl="5" w:tentative="1">
      <w:start w:val="1"/>
      <w:numFmt w:val="lowerRoman"/>
      <w:lvlText w:val="%6."/>
      <w:lvlJc w:val="right"/>
      <w:pPr>
        <w:ind w:left="3991" w:hanging="180"/>
      </w:pPr>
    </w:lvl>
    <w:lvl w:ilvl="6" w:tentative="1">
      <w:start w:val="1"/>
      <w:numFmt w:val="decimal"/>
      <w:lvlText w:val="%7."/>
      <w:lvlJc w:val="left"/>
      <w:pPr>
        <w:ind w:left="4711" w:hanging="360"/>
      </w:pPr>
    </w:lvl>
    <w:lvl w:ilvl="7" w:tentative="1">
      <w:start w:val="1"/>
      <w:numFmt w:val="lowerLetter"/>
      <w:lvlText w:val="%8."/>
      <w:lvlJc w:val="left"/>
      <w:pPr>
        <w:ind w:left="5431" w:hanging="360"/>
      </w:pPr>
    </w:lvl>
    <w:lvl w:ilvl="8" w:tentative="1">
      <w:start w:val="1"/>
      <w:numFmt w:val="lowerRoman"/>
      <w:lvlText w:val="%9."/>
      <w:lvlJc w:val="right"/>
      <w:pPr>
        <w:ind w:left="6151" w:hanging="180"/>
      </w:pPr>
    </w:lvl>
  </w:abstractNum>
  <w:abstractNum w:abstractNumId="100">
    <w:nsid w:val="48181243"/>
    <w:multiLevelType w:val="multilevel"/>
    <w:tmpl w:val="81725E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1">
    <w:nsid w:val="486A55A9"/>
    <w:multiLevelType w:val="multilevel"/>
    <w:tmpl w:val="FB162E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2">
    <w:nsid w:val="491D1DBA"/>
    <w:multiLevelType w:val="multilevel"/>
    <w:tmpl w:val="26760A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3">
    <w:nsid w:val="49951C97"/>
    <w:multiLevelType w:val="multilevel"/>
    <w:tmpl w:val="229C13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4">
    <w:nsid w:val="4B9D7B54"/>
    <w:multiLevelType w:val="multilevel"/>
    <w:tmpl w:val="0C880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5">
    <w:nsid w:val="4BCD390D"/>
    <w:multiLevelType w:val="multilevel"/>
    <w:tmpl w:val="B7108A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6">
    <w:nsid w:val="4C34336B"/>
    <w:multiLevelType w:val="multilevel"/>
    <w:tmpl w:val="93ACCE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7">
    <w:nsid w:val="4C6E4E7F"/>
    <w:multiLevelType w:val="multilevel"/>
    <w:tmpl w:val="6BDA0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8">
    <w:nsid w:val="4EA42C2E"/>
    <w:multiLevelType w:val="multilevel"/>
    <w:tmpl w:val="122EC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9">
    <w:nsid w:val="4F106187"/>
    <w:multiLevelType w:val="multilevel"/>
    <w:tmpl w:val="9D4286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0">
    <w:nsid w:val="50062F00"/>
    <w:multiLevelType w:val="multilevel"/>
    <w:tmpl w:val="7AB047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1">
    <w:nsid w:val="50C01C02"/>
    <w:multiLevelType w:val="multilevel"/>
    <w:tmpl w:val="5C14F3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2">
    <w:nsid w:val="50F32E1C"/>
    <w:multiLevelType w:val="multilevel"/>
    <w:tmpl w:val="45309D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3">
    <w:nsid w:val="5130625B"/>
    <w:multiLevelType w:val="multilevel"/>
    <w:tmpl w:val="2AF09E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4">
    <w:nsid w:val="51863961"/>
    <w:multiLevelType w:val="multilevel"/>
    <w:tmpl w:val="F50EC6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5">
    <w:nsid w:val="51A97835"/>
    <w:multiLevelType w:val="multilevel"/>
    <w:tmpl w:val="AECAEF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6">
    <w:nsid w:val="52457744"/>
    <w:multiLevelType w:val="multilevel"/>
    <w:tmpl w:val="90127E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7">
    <w:nsid w:val="54295E27"/>
    <w:multiLevelType w:val="multilevel"/>
    <w:tmpl w:val="ABB252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8">
    <w:nsid w:val="544C3558"/>
    <w:multiLevelType w:val="multilevel"/>
    <w:tmpl w:val="61E040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9">
    <w:nsid w:val="546F794C"/>
    <w:multiLevelType w:val="multilevel"/>
    <w:tmpl w:val="35045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0">
    <w:nsid w:val="547E21B0"/>
    <w:multiLevelType w:val="multilevel"/>
    <w:tmpl w:val="1D4423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1">
    <w:nsid w:val="55572A02"/>
    <w:multiLevelType w:val="multilevel"/>
    <w:tmpl w:val="AB206F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2">
    <w:nsid w:val="55BD79FF"/>
    <w:multiLevelType w:val="multilevel"/>
    <w:tmpl w:val="1430B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3">
    <w:nsid w:val="571A5167"/>
    <w:multiLevelType w:val="multilevel"/>
    <w:tmpl w:val="358E04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4">
    <w:nsid w:val="58C54FCA"/>
    <w:multiLevelType w:val="multilevel"/>
    <w:tmpl w:val="9BE4FE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5">
    <w:nsid w:val="59EA1D3C"/>
    <w:multiLevelType w:val="multilevel"/>
    <w:tmpl w:val="70247B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6">
    <w:nsid w:val="5A2B742C"/>
    <w:multiLevelType w:val="multilevel"/>
    <w:tmpl w:val="00B2EE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7">
    <w:nsid w:val="5B6922C6"/>
    <w:multiLevelType w:val="multilevel"/>
    <w:tmpl w:val="70EC8C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8">
    <w:nsid w:val="5B6F6DE1"/>
    <w:multiLevelType w:val="multilevel"/>
    <w:tmpl w:val="6582B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9">
    <w:nsid w:val="5B800643"/>
    <w:multiLevelType w:val="multilevel"/>
    <w:tmpl w:val="D2D247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0">
    <w:nsid w:val="5BEB0C9D"/>
    <w:multiLevelType w:val="multilevel"/>
    <w:tmpl w:val="34922C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1">
    <w:nsid w:val="5D5666A8"/>
    <w:multiLevelType w:val="multilevel"/>
    <w:tmpl w:val="EFE4BF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2">
    <w:nsid w:val="5E484566"/>
    <w:multiLevelType w:val="multilevel"/>
    <w:tmpl w:val="48F078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3">
    <w:nsid w:val="5E756896"/>
    <w:multiLevelType w:val="multilevel"/>
    <w:tmpl w:val="304070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4">
    <w:nsid w:val="5F1B506F"/>
    <w:multiLevelType w:val="multilevel"/>
    <w:tmpl w:val="08064D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5">
    <w:nsid w:val="5F1C6F01"/>
    <w:multiLevelType w:val="multilevel"/>
    <w:tmpl w:val="86C80F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6">
    <w:nsid w:val="5F2028FB"/>
    <w:multiLevelType w:val="multilevel"/>
    <w:tmpl w:val="D96C9126"/>
    <w:lvl w:ilvl="0">
      <w:start w:val="1"/>
      <w:numFmt w:val="bullet"/>
      <w:lvlText w:val="-"/>
      <w:lvlJc w:val="left"/>
      <w:pPr>
        <w:ind w:left="366" w:hanging="360"/>
      </w:pPr>
      <w:rPr>
        <w:rFonts w:ascii="Times New Roman" w:hAnsi="Times New Roman" w:cs="Times New Roman" w:hint="default"/>
        <w:b/>
      </w:rPr>
    </w:lvl>
    <w:lvl w:ilvl="1">
      <w:start w:val="1"/>
      <w:numFmt w:val="bullet"/>
      <w:lvlText w:val="o"/>
      <w:lvlJc w:val="left"/>
      <w:pPr>
        <w:ind w:left="1086" w:hanging="360"/>
      </w:pPr>
      <w:rPr>
        <w:rFonts w:ascii="Courier New" w:hAnsi="Courier New" w:cs="Courier New" w:hint="default"/>
      </w:rPr>
    </w:lvl>
    <w:lvl w:ilvl="2">
      <w:start w:val="1"/>
      <w:numFmt w:val="bullet"/>
      <w:lvlText w:val=""/>
      <w:lvlJc w:val="left"/>
      <w:pPr>
        <w:ind w:left="1806" w:hanging="360"/>
      </w:pPr>
      <w:rPr>
        <w:rFonts w:ascii="Wingdings" w:hAnsi="Wingdings" w:cs="Wingdings" w:hint="default"/>
      </w:rPr>
    </w:lvl>
    <w:lvl w:ilvl="3">
      <w:start w:val="1"/>
      <w:numFmt w:val="bullet"/>
      <w:lvlText w:val=""/>
      <w:lvlJc w:val="left"/>
      <w:pPr>
        <w:ind w:left="2526" w:hanging="360"/>
      </w:pPr>
      <w:rPr>
        <w:rFonts w:ascii="Symbol" w:hAnsi="Symbol" w:cs="Symbol" w:hint="default"/>
      </w:rPr>
    </w:lvl>
    <w:lvl w:ilvl="4">
      <w:start w:val="1"/>
      <w:numFmt w:val="bullet"/>
      <w:lvlText w:val="o"/>
      <w:lvlJc w:val="left"/>
      <w:pPr>
        <w:ind w:left="3246" w:hanging="360"/>
      </w:pPr>
      <w:rPr>
        <w:rFonts w:ascii="Courier New" w:hAnsi="Courier New" w:cs="Courier New" w:hint="default"/>
      </w:rPr>
    </w:lvl>
    <w:lvl w:ilvl="5">
      <w:start w:val="1"/>
      <w:numFmt w:val="bullet"/>
      <w:lvlText w:val=""/>
      <w:lvlJc w:val="left"/>
      <w:pPr>
        <w:ind w:left="3966" w:hanging="360"/>
      </w:pPr>
      <w:rPr>
        <w:rFonts w:ascii="Wingdings" w:hAnsi="Wingdings" w:cs="Wingdings" w:hint="default"/>
      </w:rPr>
    </w:lvl>
    <w:lvl w:ilvl="6">
      <w:start w:val="1"/>
      <w:numFmt w:val="bullet"/>
      <w:lvlText w:val=""/>
      <w:lvlJc w:val="left"/>
      <w:pPr>
        <w:ind w:left="4686" w:hanging="360"/>
      </w:pPr>
      <w:rPr>
        <w:rFonts w:ascii="Symbol" w:hAnsi="Symbol" w:cs="Symbol" w:hint="default"/>
      </w:rPr>
    </w:lvl>
    <w:lvl w:ilvl="7">
      <w:start w:val="1"/>
      <w:numFmt w:val="bullet"/>
      <w:lvlText w:val="o"/>
      <w:lvlJc w:val="left"/>
      <w:pPr>
        <w:ind w:left="5406" w:hanging="360"/>
      </w:pPr>
      <w:rPr>
        <w:rFonts w:ascii="Courier New" w:hAnsi="Courier New" w:cs="Courier New" w:hint="default"/>
      </w:rPr>
    </w:lvl>
    <w:lvl w:ilvl="8">
      <w:start w:val="1"/>
      <w:numFmt w:val="bullet"/>
      <w:lvlText w:val=""/>
      <w:lvlJc w:val="left"/>
      <w:pPr>
        <w:ind w:left="6126" w:hanging="360"/>
      </w:pPr>
      <w:rPr>
        <w:rFonts w:ascii="Wingdings" w:hAnsi="Wingdings" w:cs="Wingdings" w:hint="default"/>
      </w:rPr>
    </w:lvl>
  </w:abstractNum>
  <w:abstractNum w:abstractNumId="137">
    <w:nsid w:val="5F6445C9"/>
    <w:multiLevelType w:val="multilevel"/>
    <w:tmpl w:val="E3A4BC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8">
    <w:nsid w:val="5F9F1D34"/>
    <w:multiLevelType w:val="multilevel"/>
    <w:tmpl w:val="F3000F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9">
    <w:nsid w:val="60AD0FD7"/>
    <w:multiLevelType w:val="multilevel"/>
    <w:tmpl w:val="A8D449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0">
    <w:nsid w:val="60C66399"/>
    <w:multiLevelType w:val="multilevel"/>
    <w:tmpl w:val="40B01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1">
    <w:nsid w:val="61210A89"/>
    <w:multiLevelType w:val="multilevel"/>
    <w:tmpl w:val="D26051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2">
    <w:nsid w:val="61E66FA3"/>
    <w:multiLevelType w:val="multilevel"/>
    <w:tmpl w:val="05A4B1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3">
    <w:nsid w:val="61FA7EBB"/>
    <w:multiLevelType w:val="multilevel"/>
    <w:tmpl w:val="49E8C6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4">
    <w:nsid w:val="624B22D6"/>
    <w:multiLevelType w:val="multilevel"/>
    <w:tmpl w:val="48D6C1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5">
    <w:nsid w:val="62534B9C"/>
    <w:multiLevelType w:val="hybridMultilevel"/>
    <w:tmpl w:val="EF10D99E"/>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46">
    <w:nsid w:val="629C417A"/>
    <w:multiLevelType w:val="multilevel"/>
    <w:tmpl w:val="300456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7">
    <w:nsid w:val="63063600"/>
    <w:multiLevelType w:val="multilevel"/>
    <w:tmpl w:val="9E5EE8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8">
    <w:nsid w:val="656A6AFB"/>
    <w:multiLevelType w:val="multilevel"/>
    <w:tmpl w:val="014883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9">
    <w:nsid w:val="66686582"/>
    <w:multiLevelType w:val="multilevel"/>
    <w:tmpl w:val="FDE02F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0">
    <w:nsid w:val="66DD770A"/>
    <w:multiLevelType w:val="multilevel"/>
    <w:tmpl w:val="F926ED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1">
    <w:nsid w:val="670202DD"/>
    <w:multiLevelType w:val="multilevel"/>
    <w:tmpl w:val="1F6238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2">
    <w:nsid w:val="6781114A"/>
    <w:multiLevelType w:val="multilevel"/>
    <w:tmpl w:val="EEB8AB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3">
    <w:nsid w:val="685B2D28"/>
    <w:multiLevelType w:val="multilevel"/>
    <w:tmpl w:val="2AD0C9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4">
    <w:nsid w:val="68F84E6D"/>
    <w:multiLevelType w:val="multilevel"/>
    <w:tmpl w:val="D39ED3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5">
    <w:nsid w:val="6A29727E"/>
    <w:multiLevelType w:val="multilevel"/>
    <w:tmpl w:val="4BD8EE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6">
    <w:nsid w:val="6A62126C"/>
    <w:multiLevelType w:val="multilevel"/>
    <w:tmpl w:val="E7E280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7">
    <w:nsid w:val="6B7959B5"/>
    <w:multiLevelType w:val="multilevel"/>
    <w:tmpl w:val="5B0C75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8">
    <w:nsid w:val="6B865409"/>
    <w:multiLevelType w:val="multilevel"/>
    <w:tmpl w:val="61788F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9">
    <w:nsid w:val="6BB66CF1"/>
    <w:multiLevelType w:val="multilevel"/>
    <w:tmpl w:val="4E884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0">
    <w:nsid w:val="6C3D3DB3"/>
    <w:multiLevelType w:val="multilevel"/>
    <w:tmpl w:val="59963C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1">
    <w:nsid w:val="6C403099"/>
    <w:multiLevelType w:val="multilevel"/>
    <w:tmpl w:val="2DEE6B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2">
    <w:nsid w:val="6CA9578F"/>
    <w:multiLevelType w:val="multilevel"/>
    <w:tmpl w:val="981AA3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3">
    <w:nsid w:val="6CC05431"/>
    <w:multiLevelType w:val="multilevel"/>
    <w:tmpl w:val="4078A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4">
    <w:nsid w:val="6E02107E"/>
    <w:multiLevelType w:val="multilevel"/>
    <w:tmpl w:val="B8B476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5">
    <w:nsid w:val="6E1D28AF"/>
    <w:multiLevelType w:val="multilevel"/>
    <w:tmpl w:val="0E2AA6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6">
    <w:nsid w:val="6E4C19E8"/>
    <w:multiLevelType w:val="multilevel"/>
    <w:tmpl w:val="FFD07F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7">
    <w:nsid w:val="6E7549D6"/>
    <w:multiLevelType w:val="multilevel"/>
    <w:tmpl w:val="CDE8DB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8">
    <w:nsid w:val="6E9F1EAF"/>
    <w:multiLevelType w:val="multilevel"/>
    <w:tmpl w:val="980A4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9">
    <w:nsid w:val="6EAB6BC7"/>
    <w:multiLevelType w:val="hybridMultilevel"/>
    <w:tmpl w:val="B8B0CB9E"/>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70">
    <w:nsid w:val="70D02ED2"/>
    <w:multiLevelType w:val="multilevel"/>
    <w:tmpl w:val="B92A35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1">
    <w:nsid w:val="7183717D"/>
    <w:multiLevelType w:val="multilevel"/>
    <w:tmpl w:val="436284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2">
    <w:nsid w:val="71DC62CD"/>
    <w:multiLevelType w:val="multilevel"/>
    <w:tmpl w:val="2640BF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3">
    <w:nsid w:val="72AF072B"/>
    <w:multiLevelType w:val="multilevel"/>
    <w:tmpl w:val="3DB485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4">
    <w:nsid w:val="73392449"/>
    <w:multiLevelType w:val="multilevel"/>
    <w:tmpl w:val="789EC2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5">
    <w:nsid w:val="733E5088"/>
    <w:multiLevelType w:val="multilevel"/>
    <w:tmpl w:val="58C4B4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6">
    <w:nsid w:val="74E659C0"/>
    <w:multiLevelType w:val="multilevel"/>
    <w:tmpl w:val="C6426B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7">
    <w:nsid w:val="74F70016"/>
    <w:multiLevelType w:val="multilevel"/>
    <w:tmpl w:val="10829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8">
    <w:nsid w:val="78343AC2"/>
    <w:multiLevelType w:val="multilevel"/>
    <w:tmpl w:val="DF6242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9">
    <w:nsid w:val="78965FEF"/>
    <w:multiLevelType w:val="multilevel"/>
    <w:tmpl w:val="589CD2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0">
    <w:nsid w:val="79F33819"/>
    <w:multiLevelType w:val="hybridMultilevel"/>
    <w:tmpl w:val="C13CC2AA"/>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81">
    <w:nsid w:val="7A100F25"/>
    <w:multiLevelType w:val="multilevel"/>
    <w:tmpl w:val="553A0D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2">
    <w:nsid w:val="7A34644E"/>
    <w:multiLevelType w:val="multilevel"/>
    <w:tmpl w:val="B70273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3">
    <w:nsid w:val="7C243923"/>
    <w:multiLevelType w:val="multilevel"/>
    <w:tmpl w:val="44E2E9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4">
    <w:nsid w:val="7C855AE6"/>
    <w:multiLevelType w:val="multilevel"/>
    <w:tmpl w:val="C5DE77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5">
    <w:nsid w:val="7D531C41"/>
    <w:multiLevelType w:val="multilevel"/>
    <w:tmpl w:val="3E0E2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6">
    <w:nsid w:val="7ED2088C"/>
    <w:multiLevelType w:val="multilevel"/>
    <w:tmpl w:val="354AE7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673073240">
    <w:abstractNumId w:val="2"/>
  </w:num>
  <w:num w:numId="2" w16cid:durableId="293101449">
    <w:abstractNumId w:val="22"/>
  </w:num>
  <w:num w:numId="3" w16cid:durableId="1713967324">
    <w:abstractNumId w:val="77"/>
  </w:num>
  <w:num w:numId="4" w16cid:durableId="1726683625">
    <w:abstractNumId w:val="136"/>
  </w:num>
  <w:num w:numId="5" w16cid:durableId="1314141374">
    <w:abstractNumId w:val="6"/>
  </w:num>
  <w:num w:numId="6" w16cid:durableId="1576624402">
    <w:abstractNumId w:val="140"/>
  </w:num>
  <w:num w:numId="7" w16cid:durableId="1486315777">
    <w:abstractNumId w:val="74"/>
  </w:num>
  <w:num w:numId="8" w16cid:durableId="422532668">
    <w:abstractNumId w:val="78"/>
  </w:num>
  <w:num w:numId="9" w16cid:durableId="26565692">
    <w:abstractNumId w:val="11"/>
  </w:num>
  <w:num w:numId="10" w16cid:durableId="503475328">
    <w:abstractNumId w:val="18"/>
  </w:num>
  <w:num w:numId="11" w16cid:durableId="1484002430">
    <w:abstractNumId w:val="91"/>
  </w:num>
  <w:num w:numId="12" w16cid:durableId="844443120">
    <w:abstractNumId w:val="42"/>
  </w:num>
  <w:num w:numId="13" w16cid:durableId="60913779">
    <w:abstractNumId w:val="27"/>
  </w:num>
  <w:num w:numId="14" w16cid:durableId="1970086577">
    <w:abstractNumId w:val="28"/>
  </w:num>
  <w:num w:numId="15" w16cid:durableId="801850163">
    <w:abstractNumId w:val="70"/>
  </w:num>
  <w:num w:numId="16" w16cid:durableId="1887831469">
    <w:abstractNumId w:val="89"/>
  </w:num>
  <w:num w:numId="17" w16cid:durableId="1286498187">
    <w:abstractNumId w:val="51"/>
  </w:num>
  <w:num w:numId="18" w16cid:durableId="1033925696">
    <w:abstractNumId w:val="25"/>
  </w:num>
  <w:num w:numId="19" w16cid:durableId="1968779955">
    <w:abstractNumId w:val="8"/>
  </w:num>
  <w:num w:numId="20" w16cid:durableId="1284769382">
    <w:abstractNumId w:val="104"/>
  </w:num>
  <w:num w:numId="21" w16cid:durableId="1189103205">
    <w:abstractNumId w:val="175"/>
  </w:num>
  <w:num w:numId="22" w16cid:durableId="3745308">
    <w:abstractNumId w:val="56"/>
  </w:num>
  <w:num w:numId="23" w16cid:durableId="1059403706">
    <w:abstractNumId w:val="49"/>
  </w:num>
  <w:num w:numId="24" w16cid:durableId="1833400948">
    <w:abstractNumId w:val="106"/>
  </w:num>
  <w:num w:numId="25" w16cid:durableId="1538397328">
    <w:abstractNumId w:val="76"/>
  </w:num>
  <w:num w:numId="26" w16cid:durableId="1617372347">
    <w:abstractNumId w:val="111"/>
  </w:num>
  <w:num w:numId="27" w16cid:durableId="336612976">
    <w:abstractNumId w:val="137"/>
  </w:num>
  <w:num w:numId="28" w16cid:durableId="1149437384">
    <w:abstractNumId w:val="118"/>
  </w:num>
  <w:num w:numId="29" w16cid:durableId="1281911628">
    <w:abstractNumId w:val="173"/>
  </w:num>
  <w:num w:numId="30" w16cid:durableId="709230934">
    <w:abstractNumId w:val="55"/>
  </w:num>
  <w:num w:numId="31" w16cid:durableId="1516731762">
    <w:abstractNumId w:val="58"/>
  </w:num>
  <w:num w:numId="32" w16cid:durableId="415907356">
    <w:abstractNumId w:val="184"/>
  </w:num>
  <w:num w:numId="33" w16cid:durableId="1691831538">
    <w:abstractNumId w:val="107"/>
  </w:num>
  <w:num w:numId="34" w16cid:durableId="349525859">
    <w:abstractNumId w:val="60"/>
  </w:num>
  <w:num w:numId="35" w16cid:durableId="1451895726">
    <w:abstractNumId w:val="110"/>
  </w:num>
  <w:num w:numId="36" w16cid:durableId="44108998">
    <w:abstractNumId w:val="75"/>
  </w:num>
  <w:num w:numId="37" w16cid:durableId="270094774">
    <w:abstractNumId w:val="185"/>
  </w:num>
  <w:num w:numId="38" w16cid:durableId="1428304675">
    <w:abstractNumId w:val="61"/>
  </w:num>
  <w:num w:numId="39" w16cid:durableId="1431975982">
    <w:abstractNumId w:val="13"/>
  </w:num>
  <w:num w:numId="40" w16cid:durableId="1670863148">
    <w:abstractNumId w:val="143"/>
  </w:num>
  <w:num w:numId="41" w16cid:durableId="1394739577">
    <w:abstractNumId w:val="129"/>
  </w:num>
  <w:num w:numId="42" w16cid:durableId="1918708252">
    <w:abstractNumId w:val="128"/>
  </w:num>
  <w:num w:numId="43" w16cid:durableId="673724307">
    <w:abstractNumId w:val="156"/>
  </w:num>
  <w:num w:numId="44" w16cid:durableId="50005313">
    <w:abstractNumId w:val="88"/>
  </w:num>
  <w:num w:numId="45" w16cid:durableId="1145270122">
    <w:abstractNumId w:val="87"/>
  </w:num>
  <w:num w:numId="46" w16cid:durableId="1976838734">
    <w:abstractNumId w:val="181"/>
  </w:num>
  <w:num w:numId="47" w16cid:durableId="1183981007">
    <w:abstractNumId w:val="73"/>
  </w:num>
  <w:num w:numId="48" w16cid:durableId="738132762">
    <w:abstractNumId w:val="150"/>
  </w:num>
  <w:num w:numId="49" w16cid:durableId="973484553">
    <w:abstractNumId w:val="5"/>
  </w:num>
  <w:num w:numId="50" w16cid:durableId="1790125661">
    <w:abstractNumId w:val="100"/>
  </w:num>
  <w:num w:numId="51" w16cid:durableId="1277638381">
    <w:abstractNumId w:val="186"/>
  </w:num>
  <w:num w:numId="52" w16cid:durableId="1566261028">
    <w:abstractNumId w:val="133"/>
  </w:num>
  <w:num w:numId="53" w16cid:durableId="1282221461">
    <w:abstractNumId w:val="126"/>
  </w:num>
  <w:num w:numId="54" w16cid:durableId="1138641775">
    <w:abstractNumId w:val="45"/>
  </w:num>
  <w:num w:numId="55" w16cid:durableId="380402675">
    <w:abstractNumId w:val="131"/>
  </w:num>
  <w:num w:numId="56" w16cid:durableId="702901136">
    <w:abstractNumId w:val="95"/>
  </w:num>
  <w:num w:numId="57" w16cid:durableId="318117136">
    <w:abstractNumId w:val="1"/>
  </w:num>
  <w:num w:numId="58" w16cid:durableId="75134423">
    <w:abstractNumId w:val="69"/>
  </w:num>
  <w:num w:numId="59" w16cid:durableId="1245530660">
    <w:abstractNumId w:val="108"/>
  </w:num>
  <w:num w:numId="60" w16cid:durableId="714810591">
    <w:abstractNumId w:val="16"/>
  </w:num>
  <w:num w:numId="61" w16cid:durableId="1781829">
    <w:abstractNumId w:val="36"/>
  </w:num>
  <w:num w:numId="62" w16cid:durableId="1218011355">
    <w:abstractNumId w:val="84"/>
  </w:num>
  <w:num w:numId="63" w16cid:durableId="728459026">
    <w:abstractNumId w:val="146"/>
  </w:num>
  <w:num w:numId="64" w16cid:durableId="1071391594">
    <w:abstractNumId w:val="59"/>
  </w:num>
  <w:num w:numId="65" w16cid:durableId="1060714707">
    <w:abstractNumId w:val="39"/>
  </w:num>
  <w:num w:numId="66" w16cid:durableId="1989238804">
    <w:abstractNumId w:val="165"/>
  </w:num>
  <w:num w:numId="67" w16cid:durableId="1429041396">
    <w:abstractNumId w:val="171"/>
  </w:num>
  <w:num w:numId="68" w16cid:durableId="157039852">
    <w:abstractNumId w:val="163"/>
  </w:num>
  <w:num w:numId="69" w16cid:durableId="197157715">
    <w:abstractNumId w:val="134"/>
  </w:num>
  <w:num w:numId="70" w16cid:durableId="1056245676">
    <w:abstractNumId w:val="109"/>
  </w:num>
  <w:num w:numId="71" w16cid:durableId="1478297563">
    <w:abstractNumId w:val="23"/>
  </w:num>
  <w:num w:numId="72" w16cid:durableId="1562137972">
    <w:abstractNumId w:val="160"/>
  </w:num>
  <w:num w:numId="73" w16cid:durableId="1627352137">
    <w:abstractNumId w:val="166"/>
  </w:num>
  <w:num w:numId="74" w16cid:durableId="2046364251">
    <w:abstractNumId w:val="151"/>
  </w:num>
  <w:num w:numId="75" w16cid:durableId="1936161153">
    <w:abstractNumId w:val="147"/>
  </w:num>
  <w:num w:numId="76" w16cid:durableId="1119909258">
    <w:abstractNumId w:val="98"/>
  </w:num>
  <w:num w:numId="77" w16cid:durableId="2116822995">
    <w:abstractNumId w:val="33"/>
  </w:num>
  <w:num w:numId="78" w16cid:durableId="672033771">
    <w:abstractNumId w:val="96"/>
  </w:num>
  <w:num w:numId="79" w16cid:durableId="307133815">
    <w:abstractNumId w:val="103"/>
  </w:num>
  <w:num w:numId="80" w16cid:durableId="1449086964">
    <w:abstractNumId w:val="141"/>
  </w:num>
  <w:num w:numId="81" w16cid:durableId="1217863457">
    <w:abstractNumId w:val="53"/>
  </w:num>
  <w:num w:numId="82" w16cid:durableId="1117676978">
    <w:abstractNumId w:val="157"/>
  </w:num>
  <w:num w:numId="83" w16cid:durableId="1480612210">
    <w:abstractNumId w:val="71"/>
  </w:num>
  <w:num w:numId="84" w16cid:durableId="421072564">
    <w:abstractNumId w:val="178"/>
  </w:num>
  <w:num w:numId="85" w16cid:durableId="1929389059">
    <w:abstractNumId w:val="159"/>
  </w:num>
  <w:num w:numId="86" w16cid:durableId="1965840842">
    <w:abstractNumId w:val="162"/>
  </w:num>
  <w:num w:numId="87" w16cid:durableId="171725155">
    <w:abstractNumId w:val="93"/>
  </w:num>
  <w:num w:numId="88" w16cid:durableId="714887645">
    <w:abstractNumId w:val="66"/>
  </w:num>
  <w:num w:numId="89" w16cid:durableId="487329719">
    <w:abstractNumId w:val="97"/>
  </w:num>
  <w:num w:numId="90" w16cid:durableId="1922132550">
    <w:abstractNumId w:val="68"/>
  </w:num>
  <w:num w:numId="91" w16cid:durableId="789318787">
    <w:abstractNumId w:val="34"/>
  </w:num>
  <w:num w:numId="92" w16cid:durableId="1524830094">
    <w:abstractNumId w:val="29"/>
  </w:num>
  <w:num w:numId="93" w16cid:durableId="954366343">
    <w:abstractNumId w:val="10"/>
  </w:num>
  <w:num w:numId="94" w16cid:durableId="2109766385">
    <w:abstractNumId w:val="114"/>
  </w:num>
  <w:num w:numId="95" w16cid:durableId="707875735">
    <w:abstractNumId w:val="183"/>
  </w:num>
  <w:num w:numId="96" w16cid:durableId="1090194441">
    <w:abstractNumId w:val="85"/>
  </w:num>
  <w:num w:numId="97" w16cid:durableId="468019224">
    <w:abstractNumId w:val="167"/>
  </w:num>
  <w:num w:numId="98" w16cid:durableId="1567495707">
    <w:abstractNumId w:val="63"/>
  </w:num>
  <w:num w:numId="99" w16cid:durableId="71971567">
    <w:abstractNumId w:val="148"/>
  </w:num>
  <w:num w:numId="100" w16cid:durableId="227812620">
    <w:abstractNumId w:val="120"/>
  </w:num>
  <w:num w:numId="101" w16cid:durableId="1556308866">
    <w:abstractNumId w:val="112"/>
  </w:num>
  <w:num w:numId="102" w16cid:durableId="1219365181">
    <w:abstractNumId w:val="170"/>
  </w:num>
  <w:num w:numId="103" w16cid:durableId="1354377895">
    <w:abstractNumId w:val="182"/>
  </w:num>
  <w:num w:numId="104" w16cid:durableId="1296712323">
    <w:abstractNumId w:val="179"/>
  </w:num>
  <w:num w:numId="105" w16cid:durableId="849755303">
    <w:abstractNumId w:val="83"/>
  </w:num>
  <w:num w:numId="106" w16cid:durableId="1653411496">
    <w:abstractNumId w:val="142"/>
  </w:num>
  <w:num w:numId="107" w16cid:durableId="207642507">
    <w:abstractNumId w:val="94"/>
  </w:num>
  <w:num w:numId="108" w16cid:durableId="2012373774">
    <w:abstractNumId w:val="130"/>
  </w:num>
  <w:num w:numId="109" w16cid:durableId="869874961">
    <w:abstractNumId w:val="52"/>
  </w:num>
  <w:num w:numId="110" w16cid:durableId="1234202758">
    <w:abstractNumId w:val="72"/>
  </w:num>
  <w:num w:numId="111" w16cid:durableId="463043475">
    <w:abstractNumId w:val="14"/>
  </w:num>
  <w:num w:numId="112" w16cid:durableId="24797063">
    <w:abstractNumId w:val="54"/>
  </w:num>
  <w:num w:numId="113" w16cid:durableId="691612459">
    <w:abstractNumId w:val="153"/>
  </w:num>
  <w:num w:numId="114" w16cid:durableId="249580897">
    <w:abstractNumId w:val="154"/>
  </w:num>
  <w:num w:numId="115" w16cid:durableId="2110152471">
    <w:abstractNumId w:val="161"/>
  </w:num>
  <w:num w:numId="116" w16cid:durableId="275604722">
    <w:abstractNumId w:val="47"/>
  </w:num>
  <w:num w:numId="117" w16cid:durableId="1319915518">
    <w:abstractNumId w:val="44"/>
  </w:num>
  <w:num w:numId="118" w16cid:durableId="1426153258">
    <w:abstractNumId w:val="117"/>
  </w:num>
  <w:num w:numId="119" w16cid:durableId="1310867262">
    <w:abstractNumId w:val="132"/>
  </w:num>
  <w:num w:numId="120" w16cid:durableId="1242372483">
    <w:abstractNumId w:val="122"/>
  </w:num>
  <w:num w:numId="121" w16cid:durableId="1985618561">
    <w:abstractNumId w:val="50"/>
  </w:num>
  <w:num w:numId="122" w16cid:durableId="1223712189">
    <w:abstractNumId w:val="101"/>
  </w:num>
  <w:num w:numId="123" w16cid:durableId="1916087250">
    <w:abstractNumId w:val="31"/>
  </w:num>
  <w:num w:numId="124" w16cid:durableId="195196687">
    <w:abstractNumId w:val="35"/>
  </w:num>
  <w:num w:numId="125" w16cid:durableId="1855535317">
    <w:abstractNumId w:val="139"/>
  </w:num>
  <w:num w:numId="126" w16cid:durableId="1392118265">
    <w:abstractNumId w:val="30"/>
  </w:num>
  <w:num w:numId="127" w16cid:durableId="1207596017">
    <w:abstractNumId w:val="121"/>
  </w:num>
  <w:num w:numId="128" w16cid:durableId="1957910340">
    <w:abstractNumId w:val="4"/>
  </w:num>
  <w:num w:numId="129" w16cid:durableId="1959296644">
    <w:abstractNumId w:val="79"/>
  </w:num>
  <w:num w:numId="130" w16cid:durableId="31342262">
    <w:abstractNumId w:val="65"/>
  </w:num>
  <w:num w:numId="131" w16cid:durableId="1615861971">
    <w:abstractNumId w:val="149"/>
  </w:num>
  <w:num w:numId="132" w16cid:durableId="2139641428">
    <w:abstractNumId w:val="168"/>
  </w:num>
  <w:num w:numId="133" w16cid:durableId="751898975">
    <w:abstractNumId w:val="127"/>
  </w:num>
  <w:num w:numId="134" w16cid:durableId="2005549253">
    <w:abstractNumId w:val="57"/>
  </w:num>
  <w:num w:numId="135" w16cid:durableId="91055846">
    <w:abstractNumId w:val="43"/>
  </w:num>
  <w:num w:numId="136" w16cid:durableId="1438210992">
    <w:abstractNumId w:val="138"/>
  </w:num>
  <w:num w:numId="137" w16cid:durableId="804590605">
    <w:abstractNumId w:val="80"/>
  </w:num>
  <w:num w:numId="138" w16cid:durableId="1964185642">
    <w:abstractNumId w:val="113"/>
  </w:num>
  <w:num w:numId="139" w16cid:durableId="2086763294">
    <w:abstractNumId w:val="26"/>
  </w:num>
  <w:num w:numId="140" w16cid:durableId="794106624">
    <w:abstractNumId w:val="38"/>
  </w:num>
  <w:num w:numId="141" w16cid:durableId="820542257">
    <w:abstractNumId w:val="92"/>
  </w:num>
  <w:num w:numId="142" w16cid:durableId="647587287">
    <w:abstractNumId w:val="105"/>
  </w:num>
  <w:num w:numId="143" w16cid:durableId="217671501">
    <w:abstractNumId w:val="17"/>
  </w:num>
  <w:num w:numId="144" w16cid:durableId="59407253">
    <w:abstractNumId w:val="86"/>
  </w:num>
  <w:num w:numId="145" w16cid:durableId="1669090576">
    <w:abstractNumId w:val="48"/>
  </w:num>
  <w:num w:numId="146" w16cid:durableId="930813431">
    <w:abstractNumId w:val="82"/>
  </w:num>
  <w:num w:numId="147" w16cid:durableId="1084379044">
    <w:abstractNumId w:val="12"/>
  </w:num>
  <w:num w:numId="148" w16cid:durableId="439300901">
    <w:abstractNumId w:val="177"/>
  </w:num>
  <w:num w:numId="149" w16cid:durableId="1545604477">
    <w:abstractNumId w:val="20"/>
  </w:num>
  <w:num w:numId="150" w16cid:durableId="2054965471">
    <w:abstractNumId w:val="21"/>
  </w:num>
  <w:num w:numId="151" w16cid:durableId="572467398">
    <w:abstractNumId w:val="176"/>
  </w:num>
  <w:num w:numId="152" w16cid:durableId="1472747196">
    <w:abstractNumId w:val="164"/>
  </w:num>
  <w:num w:numId="153" w16cid:durableId="271858649">
    <w:abstractNumId w:val="62"/>
  </w:num>
  <w:num w:numId="154" w16cid:durableId="2063824225">
    <w:abstractNumId w:val="124"/>
  </w:num>
  <w:num w:numId="155" w16cid:durableId="159002771">
    <w:abstractNumId w:val="155"/>
  </w:num>
  <w:num w:numId="156" w16cid:durableId="1839880147">
    <w:abstractNumId w:val="41"/>
  </w:num>
  <w:num w:numId="157" w16cid:durableId="803041834">
    <w:abstractNumId w:val="116"/>
  </w:num>
  <w:num w:numId="158" w16cid:durableId="1510438952">
    <w:abstractNumId w:val="119"/>
  </w:num>
  <w:num w:numId="159" w16cid:durableId="1239174037">
    <w:abstractNumId w:val="37"/>
  </w:num>
  <w:num w:numId="160" w16cid:durableId="1456101961">
    <w:abstractNumId w:val="90"/>
  </w:num>
  <w:num w:numId="161" w16cid:durableId="2072072741">
    <w:abstractNumId w:val="174"/>
  </w:num>
  <w:num w:numId="162" w16cid:durableId="400254639">
    <w:abstractNumId w:val="46"/>
  </w:num>
  <w:num w:numId="163" w16cid:durableId="983779651">
    <w:abstractNumId w:val="125"/>
  </w:num>
  <w:num w:numId="164" w16cid:durableId="511602756">
    <w:abstractNumId w:val="102"/>
  </w:num>
  <w:num w:numId="165" w16cid:durableId="347021105">
    <w:abstractNumId w:val="144"/>
  </w:num>
  <w:num w:numId="166" w16cid:durableId="1949192592">
    <w:abstractNumId w:val="19"/>
  </w:num>
  <w:num w:numId="167" w16cid:durableId="606233144">
    <w:abstractNumId w:val="81"/>
  </w:num>
  <w:num w:numId="168" w16cid:durableId="1178883617">
    <w:abstractNumId w:val="158"/>
  </w:num>
  <w:num w:numId="169" w16cid:durableId="30153415">
    <w:abstractNumId w:val="123"/>
  </w:num>
  <w:num w:numId="170" w16cid:durableId="260601981">
    <w:abstractNumId w:val="135"/>
  </w:num>
  <w:num w:numId="171" w16cid:durableId="1518353215">
    <w:abstractNumId w:val="115"/>
  </w:num>
  <w:num w:numId="172" w16cid:durableId="1338578228">
    <w:abstractNumId w:val="152"/>
  </w:num>
  <w:num w:numId="173" w16cid:durableId="1773475790">
    <w:abstractNumId w:val="15"/>
  </w:num>
  <w:num w:numId="174" w16cid:durableId="1236205911">
    <w:abstractNumId w:val="64"/>
  </w:num>
  <w:num w:numId="175" w16cid:durableId="647634126">
    <w:abstractNumId w:val="172"/>
  </w:num>
  <w:num w:numId="176" w16cid:durableId="1289093317">
    <w:abstractNumId w:val="3"/>
  </w:num>
  <w:num w:numId="177" w16cid:durableId="120921396">
    <w:abstractNumId w:val="9"/>
  </w:num>
  <w:num w:numId="178" w16cid:durableId="1248417237">
    <w:abstractNumId w:val="7"/>
  </w:num>
  <w:num w:numId="179" w16cid:durableId="991103332">
    <w:abstractNumId w:val="67"/>
  </w:num>
  <w:num w:numId="180" w16cid:durableId="915633039">
    <w:abstractNumId w:val="24"/>
  </w:num>
  <w:num w:numId="181" w16cid:durableId="1032001345">
    <w:abstractNumId w:val="0"/>
  </w:num>
  <w:num w:numId="182" w16cid:durableId="743642810">
    <w:abstractNumId w:val="145"/>
  </w:num>
  <w:num w:numId="183" w16cid:durableId="1291085476">
    <w:abstractNumId w:val="180"/>
  </w:num>
  <w:num w:numId="184" w16cid:durableId="751464065">
    <w:abstractNumId w:val="169"/>
  </w:num>
  <w:num w:numId="185" w16cid:durableId="136723298">
    <w:abstractNumId w:val="99"/>
  </w:num>
  <w:num w:numId="186" w16cid:durableId="982079369">
    <w:abstractNumId w:val="40"/>
  </w:num>
  <w:num w:numId="187" w16cid:durableId="1670867425">
    <w:abstractNumId w:val="32"/>
  </w:num>
  <w:numIdMacAtCleanup w:val="17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6EDD"/>
    <w:rsid w:val="000006BD"/>
    <w:rsid w:val="0000212A"/>
    <w:rsid w:val="0001531A"/>
    <w:rsid w:val="0003271C"/>
    <w:rsid w:val="0003496B"/>
    <w:rsid w:val="00034E1F"/>
    <w:rsid w:val="000408FD"/>
    <w:rsid w:val="00041859"/>
    <w:rsid w:val="00064F16"/>
    <w:rsid w:val="00065590"/>
    <w:rsid w:val="00066BE2"/>
    <w:rsid w:val="00073957"/>
    <w:rsid w:val="00074BF3"/>
    <w:rsid w:val="00077827"/>
    <w:rsid w:val="0008230F"/>
    <w:rsid w:val="00091774"/>
    <w:rsid w:val="00095D6E"/>
    <w:rsid w:val="000A346B"/>
    <w:rsid w:val="000C0360"/>
    <w:rsid w:val="000C4F07"/>
    <w:rsid w:val="000D4827"/>
    <w:rsid w:val="000E17D5"/>
    <w:rsid w:val="000E1E50"/>
    <w:rsid w:val="000E64EC"/>
    <w:rsid w:val="000F18FC"/>
    <w:rsid w:val="000F3270"/>
    <w:rsid w:val="000F61DC"/>
    <w:rsid w:val="00100528"/>
    <w:rsid w:val="001140D8"/>
    <w:rsid w:val="00120E9B"/>
    <w:rsid w:val="001260B8"/>
    <w:rsid w:val="001353DE"/>
    <w:rsid w:val="00135911"/>
    <w:rsid w:val="0014060B"/>
    <w:rsid w:val="0014706F"/>
    <w:rsid w:val="0014734B"/>
    <w:rsid w:val="0014FAFF"/>
    <w:rsid w:val="00163AAD"/>
    <w:rsid w:val="00164B6A"/>
    <w:rsid w:val="00175962"/>
    <w:rsid w:val="0018359C"/>
    <w:rsid w:val="001837A1"/>
    <w:rsid w:val="001870C7"/>
    <w:rsid w:val="00190931"/>
    <w:rsid w:val="00191034"/>
    <w:rsid w:val="00192681"/>
    <w:rsid w:val="00194A0F"/>
    <w:rsid w:val="001A3F58"/>
    <w:rsid w:val="001A7BBF"/>
    <w:rsid w:val="001B09A6"/>
    <w:rsid w:val="001F38C5"/>
    <w:rsid w:val="001F39BB"/>
    <w:rsid w:val="001F3A19"/>
    <w:rsid w:val="001F4983"/>
    <w:rsid w:val="001F5476"/>
    <w:rsid w:val="002042EA"/>
    <w:rsid w:val="00205D20"/>
    <w:rsid w:val="002319A6"/>
    <w:rsid w:val="002320BB"/>
    <w:rsid w:val="002369C7"/>
    <w:rsid w:val="002748C0"/>
    <w:rsid w:val="00291F22"/>
    <w:rsid w:val="002A2A35"/>
    <w:rsid w:val="002B3882"/>
    <w:rsid w:val="002C226F"/>
    <w:rsid w:val="002E2EAE"/>
    <w:rsid w:val="002E434C"/>
    <w:rsid w:val="002F1D7C"/>
    <w:rsid w:val="002F4BE7"/>
    <w:rsid w:val="00303AEB"/>
    <w:rsid w:val="0030694E"/>
    <w:rsid w:val="003106E6"/>
    <w:rsid w:val="00322FE3"/>
    <w:rsid w:val="00327C48"/>
    <w:rsid w:val="00332784"/>
    <w:rsid w:val="0034123E"/>
    <w:rsid w:val="003437FD"/>
    <w:rsid w:val="0035117A"/>
    <w:rsid w:val="003528DC"/>
    <w:rsid w:val="00361B0E"/>
    <w:rsid w:val="00367697"/>
    <w:rsid w:val="003747DD"/>
    <w:rsid w:val="00375AAC"/>
    <w:rsid w:val="00375AF9"/>
    <w:rsid w:val="003765AC"/>
    <w:rsid w:val="0038273B"/>
    <w:rsid w:val="00384E88"/>
    <w:rsid w:val="003A338C"/>
    <w:rsid w:val="003A6EBD"/>
    <w:rsid w:val="003B1CDC"/>
    <w:rsid w:val="003B6B7E"/>
    <w:rsid w:val="003B7AD0"/>
    <w:rsid w:val="003D58F4"/>
    <w:rsid w:val="003E18D7"/>
    <w:rsid w:val="003E2423"/>
    <w:rsid w:val="003F246D"/>
    <w:rsid w:val="003F557C"/>
    <w:rsid w:val="00401775"/>
    <w:rsid w:val="004031E3"/>
    <w:rsid w:val="00404BC8"/>
    <w:rsid w:val="00405D01"/>
    <w:rsid w:val="004118B7"/>
    <w:rsid w:val="0041667C"/>
    <w:rsid w:val="00420A6D"/>
    <w:rsid w:val="004352AD"/>
    <w:rsid w:val="00441E31"/>
    <w:rsid w:val="0044327B"/>
    <w:rsid w:val="00451B2D"/>
    <w:rsid w:val="00455E55"/>
    <w:rsid w:val="004667B5"/>
    <w:rsid w:val="00473768"/>
    <w:rsid w:val="004750A5"/>
    <w:rsid w:val="00475396"/>
    <w:rsid w:val="00477146"/>
    <w:rsid w:val="0048064C"/>
    <w:rsid w:val="0049377A"/>
    <w:rsid w:val="0049676D"/>
    <w:rsid w:val="004B1293"/>
    <w:rsid w:val="004B3BBB"/>
    <w:rsid w:val="004C592C"/>
    <w:rsid w:val="004C7216"/>
    <w:rsid w:val="004E52D0"/>
    <w:rsid w:val="004F70A7"/>
    <w:rsid w:val="005010CB"/>
    <w:rsid w:val="00513522"/>
    <w:rsid w:val="00513F7F"/>
    <w:rsid w:val="00515A28"/>
    <w:rsid w:val="005213AB"/>
    <w:rsid w:val="00521F41"/>
    <w:rsid w:val="00533C05"/>
    <w:rsid w:val="00537338"/>
    <w:rsid w:val="00541A57"/>
    <w:rsid w:val="00546127"/>
    <w:rsid w:val="005571AD"/>
    <w:rsid w:val="005618E1"/>
    <w:rsid w:val="00564379"/>
    <w:rsid w:val="00573566"/>
    <w:rsid w:val="00574BF9"/>
    <w:rsid w:val="0058531D"/>
    <w:rsid w:val="00593F55"/>
    <w:rsid w:val="00596172"/>
    <w:rsid w:val="005B5D65"/>
    <w:rsid w:val="005D130C"/>
    <w:rsid w:val="005D41CF"/>
    <w:rsid w:val="005E1437"/>
    <w:rsid w:val="005E153E"/>
    <w:rsid w:val="005E47D0"/>
    <w:rsid w:val="005F05E9"/>
    <w:rsid w:val="005F7220"/>
    <w:rsid w:val="0060036F"/>
    <w:rsid w:val="00613C5E"/>
    <w:rsid w:val="00613F22"/>
    <w:rsid w:val="0062171B"/>
    <w:rsid w:val="00625D2C"/>
    <w:rsid w:val="00626C99"/>
    <w:rsid w:val="006433CD"/>
    <w:rsid w:val="00643D31"/>
    <w:rsid w:val="00643F1D"/>
    <w:rsid w:val="00647575"/>
    <w:rsid w:val="00665696"/>
    <w:rsid w:val="00672D40"/>
    <w:rsid w:val="0067470C"/>
    <w:rsid w:val="00695523"/>
    <w:rsid w:val="006A1A63"/>
    <w:rsid w:val="006B3FAE"/>
    <w:rsid w:val="006C1825"/>
    <w:rsid w:val="006E0544"/>
    <w:rsid w:val="006E3CBA"/>
    <w:rsid w:val="006E6E26"/>
    <w:rsid w:val="006F20C2"/>
    <w:rsid w:val="0071051C"/>
    <w:rsid w:val="007163B7"/>
    <w:rsid w:val="00717A10"/>
    <w:rsid w:val="00731F1A"/>
    <w:rsid w:val="00736A22"/>
    <w:rsid w:val="00736FDC"/>
    <w:rsid w:val="00744FCA"/>
    <w:rsid w:val="007472A0"/>
    <w:rsid w:val="0074732B"/>
    <w:rsid w:val="00747F55"/>
    <w:rsid w:val="007534B8"/>
    <w:rsid w:val="007547C6"/>
    <w:rsid w:val="00754D63"/>
    <w:rsid w:val="007603AA"/>
    <w:rsid w:val="007766ED"/>
    <w:rsid w:val="007902D9"/>
    <w:rsid w:val="00793057"/>
    <w:rsid w:val="00795EF3"/>
    <w:rsid w:val="007967E9"/>
    <w:rsid w:val="007A0EAB"/>
    <w:rsid w:val="007C07CD"/>
    <w:rsid w:val="007C5B5D"/>
    <w:rsid w:val="007D352E"/>
    <w:rsid w:val="007F186D"/>
    <w:rsid w:val="007F5D6D"/>
    <w:rsid w:val="007F61B9"/>
    <w:rsid w:val="007F7BE9"/>
    <w:rsid w:val="0080104C"/>
    <w:rsid w:val="0080392C"/>
    <w:rsid w:val="00811251"/>
    <w:rsid w:val="00822A6E"/>
    <w:rsid w:val="00832CFD"/>
    <w:rsid w:val="00845BA1"/>
    <w:rsid w:val="00845F46"/>
    <w:rsid w:val="0084707A"/>
    <w:rsid w:val="00850348"/>
    <w:rsid w:val="0085139C"/>
    <w:rsid w:val="008544A8"/>
    <w:rsid w:val="00884BDB"/>
    <w:rsid w:val="0089481D"/>
    <w:rsid w:val="00897A13"/>
    <w:rsid w:val="00897E4E"/>
    <w:rsid w:val="008B2D2D"/>
    <w:rsid w:val="008B46A1"/>
    <w:rsid w:val="008C23C1"/>
    <w:rsid w:val="008C7F92"/>
    <w:rsid w:val="008D0668"/>
    <w:rsid w:val="008D14AC"/>
    <w:rsid w:val="008D1DE4"/>
    <w:rsid w:val="008D40FB"/>
    <w:rsid w:val="008D7AB1"/>
    <w:rsid w:val="008E0F70"/>
    <w:rsid w:val="008E5116"/>
    <w:rsid w:val="008E5B38"/>
    <w:rsid w:val="008F15F0"/>
    <w:rsid w:val="008F3DD3"/>
    <w:rsid w:val="008F3EEC"/>
    <w:rsid w:val="008F6AA2"/>
    <w:rsid w:val="008F7D1E"/>
    <w:rsid w:val="00910C5A"/>
    <w:rsid w:val="00911A7F"/>
    <w:rsid w:val="009120AD"/>
    <w:rsid w:val="009135A3"/>
    <w:rsid w:val="00937369"/>
    <w:rsid w:val="00946267"/>
    <w:rsid w:val="00950B54"/>
    <w:rsid w:val="00954A60"/>
    <w:rsid w:val="00956972"/>
    <w:rsid w:val="00956EFE"/>
    <w:rsid w:val="009617B2"/>
    <w:rsid w:val="009734B3"/>
    <w:rsid w:val="00985478"/>
    <w:rsid w:val="009919B2"/>
    <w:rsid w:val="009A2AE8"/>
    <w:rsid w:val="009B4819"/>
    <w:rsid w:val="009C0E46"/>
    <w:rsid w:val="009C1A25"/>
    <w:rsid w:val="009C6E12"/>
    <w:rsid w:val="009C6EEF"/>
    <w:rsid w:val="009D1355"/>
    <w:rsid w:val="009D3C54"/>
    <w:rsid w:val="009D514B"/>
    <w:rsid w:val="009E307F"/>
    <w:rsid w:val="009E37B7"/>
    <w:rsid w:val="009E5982"/>
    <w:rsid w:val="009F0C73"/>
    <w:rsid w:val="009F12AA"/>
    <w:rsid w:val="009F7323"/>
    <w:rsid w:val="009F7A9B"/>
    <w:rsid w:val="00A05038"/>
    <w:rsid w:val="00A06E74"/>
    <w:rsid w:val="00A13F5D"/>
    <w:rsid w:val="00A2706F"/>
    <w:rsid w:val="00A27A7F"/>
    <w:rsid w:val="00A32CAA"/>
    <w:rsid w:val="00A40D0B"/>
    <w:rsid w:val="00A42E0A"/>
    <w:rsid w:val="00A626B0"/>
    <w:rsid w:val="00A62DFE"/>
    <w:rsid w:val="00A63224"/>
    <w:rsid w:val="00A63CE1"/>
    <w:rsid w:val="00A70260"/>
    <w:rsid w:val="00A71D08"/>
    <w:rsid w:val="00A8153A"/>
    <w:rsid w:val="00A82FB7"/>
    <w:rsid w:val="00AA0D00"/>
    <w:rsid w:val="00AB1FC2"/>
    <w:rsid w:val="00AB22BB"/>
    <w:rsid w:val="00AC18AA"/>
    <w:rsid w:val="00AD50B8"/>
    <w:rsid w:val="00AE2251"/>
    <w:rsid w:val="00AE2B0B"/>
    <w:rsid w:val="00AE78DE"/>
    <w:rsid w:val="00AF0EA5"/>
    <w:rsid w:val="00B0187F"/>
    <w:rsid w:val="00B0205A"/>
    <w:rsid w:val="00B04849"/>
    <w:rsid w:val="00B1135B"/>
    <w:rsid w:val="00B12714"/>
    <w:rsid w:val="00B16048"/>
    <w:rsid w:val="00B21D85"/>
    <w:rsid w:val="00B4220E"/>
    <w:rsid w:val="00B458E4"/>
    <w:rsid w:val="00B46BF4"/>
    <w:rsid w:val="00B62223"/>
    <w:rsid w:val="00B63526"/>
    <w:rsid w:val="00B84890"/>
    <w:rsid w:val="00B94CAF"/>
    <w:rsid w:val="00BB2E8F"/>
    <w:rsid w:val="00BB559D"/>
    <w:rsid w:val="00BB6553"/>
    <w:rsid w:val="00BB6F1A"/>
    <w:rsid w:val="00BC0549"/>
    <w:rsid w:val="00BC18BE"/>
    <w:rsid w:val="00BD2B54"/>
    <w:rsid w:val="00BE2BDD"/>
    <w:rsid w:val="00C01952"/>
    <w:rsid w:val="00C03D25"/>
    <w:rsid w:val="00C05F10"/>
    <w:rsid w:val="00C205EA"/>
    <w:rsid w:val="00C365CA"/>
    <w:rsid w:val="00C43E63"/>
    <w:rsid w:val="00C44936"/>
    <w:rsid w:val="00C503D1"/>
    <w:rsid w:val="00C536B1"/>
    <w:rsid w:val="00C61466"/>
    <w:rsid w:val="00C66DBB"/>
    <w:rsid w:val="00C7437B"/>
    <w:rsid w:val="00C75188"/>
    <w:rsid w:val="00C75B3A"/>
    <w:rsid w:val="00C773EC"/>
    <w:rsid w:val="00C816CA"/>
    <w:rsid w:val="00C85238"/>
    <w:rsid w:val="00C867BA"/>
    <w:rsid w:val="00C96B00"/>
    <w:rsid w:val="00CB28D9"/>
    <w:rsid w:val="00CD1B9F"/>
    <w:rsid w:val="00CE4EAB"/>
    <w:rsid w:val="00CE7980"/>
    <w:rsid w:val="00CF37C9"/>
    <w:rsid w:val="00D05058"/>
    <w:rsid w:val="00D11BA9"/>
    <w:rsid w:val="00D218F6"/>
    <w:rsid w:val="00D21F92"/>
    <w:rsid w:val="00D31F3C"/>
    <w:rsid w:val="00D35E17"/>
    <w:rsid w:val="00D47EDA"/>
    <w:rsid w:val="00D67F73"/>
    <w:rsid w:val="00D74B3A"/>
    <w:rsid w:val="00D77CEE"/>
    <w:rsid w:val="00D83F4D"/>
    <w:rsid w:val="00D9439C"/>
    <w:rsid w:val="00DA31AE"/>
    <w:rsid w:val="00DC0501"/>
    <w:rsid w:val="00DD0BFA"/>
    <w:rsid w:val="00DD1505"/>
    <w:rsid w:val="00DF00E8"/>
    <w:rsid w:val="00DF1E18"/>
    <w:rsid w:val="00DF4A24"/>
    <w:rsid w:val="00E01971"/>
    <w:rsid w:val="00E1549F"/>
    <w:rsid w:val="00E203E3"/>
    <w:rsid w:val="00E37748"/>
    <w:rsid w:val="00E46EDD"/>
    <w:rsid w:val="00E65C32"/>
    <w:rsid w:val="00E674BF"/>
    <w:rsid w:val="00E92EEF"/>
    <w:rsid w:val="00EA7A46"/>
    <w:rsid w:val="00EC5186"/>
    <w:rsid w:val="00EC5C31"/>
    <w:rsid w:val="00EF49B8"/>
    <w:rsid w:val="00EF5DA5"/>
    <w:rsid w:val="00F034DD"/>
    <w:rsid w:val="00F058CE"/>
    <w:rsid w:val="00F128B8"/>
    <w:rsid w:val="00F17682"/>
    <w:rsid w:val="00F34E01"/>
    <w:rsid w:val="00F45371"/>
    <w:rsid w:val="00F54F3C"/>
    <w:rsid w:val="00F561D5"/>
    <w:rsid w:val="00F6106C"/>
    <w:rsid w:val="00F66208"/>
    <w:rsid w:val="00F8273E"/>
    <w:rsid w:val="00F97A3B"/>
    <w:rsid w:val="00FA49F1"/>
    <w:rsid w:val="00FB11BD"/>
    <w:rsid w:val="00FC284A"/>
    <w:rsid w:val="00FC480B"/>
    <w:rsid w:val="00FC6453"/>
    <w:rsid w:val="00FD12CF"/>
    <w:rsid w:val="00FD778A"/>
    <w:rsid w:val="00FE657E"/>
    <w:rsid w:val="00FF66EB"/>
    <w:rsid w:val="0172318E"/>
    <w:rsid w:val="01CFC717"/>
    <w:rsid w:val="01D13DFE"/>
    <w:rsid w:val="04F79688"/>
    <w:rsid w:val="05EE936F"/>
    <w:rsid w:val="07A6EF59"/>
    <w:rsid w:val="08E70F05"/>
    <w:rsid w:val="0CCA33A7"/>
    <w:rsid w:val="0F65EADF"/>
    <w:rsid w:val="0F91E8C8"/>
    <w:rsid w:val="0FEAFAD4"/>
    <w:rsid w:val="0FEB1792"/>
    <w:rsid w:val="10127195"/>
    <w:rsid w:val="104A416D"/>
    <w:rsid w:val="10CBC7F8"/>
    <w:rsid w:val="11514B79"/>
    <w:rsid w:val="119DC4C5"/>
    <w:rsid w:val="11DF8407"/>
    <w:rsid w:val="123654FB"/>
    <w:rsid w:val="1282EE69"/>
    <w:rsid w:val="128C26B7"/>
    <w:rsid w:val="12F63745"/>
    <w:rsid w:val="133910D4"/>
    <w:rsid w:val="13A39BC8"/>
    <w:rsid w:val="13B58C1C"/>
    <w:rsid w:val="14259DC8"/>
    <w:rsid w:val="14B1AA47"/>
    <w:rsid w:val="153CB719"/>
    <w:rsid w:val="1566C3BA"/>
    <w:rsid w:val="15BD9E7D"/>
    <w:rsid w:val="189159A7"/>
    <w:rsid w:val="1A690A39"/>
    <w:rsid w:val="1BB2E967"/>
    <w:rsid w:val="1BBA3132"/>
    <w:rsid w:val="1DBE6B19"/>
    <w:rsid w:val="1DC273A5"/>
    <w:rsid w:val="1F09B611"/>
    <w:rsid w:val="1F1FA88C"/>
    <w:rsid w:val="1F795FB8"/>
    <w:rsid w:val="1FB5FCFF"/>
    <w:rsid w:val="1FEC452C"/>
    <w:rsid w:val="1FF2C97B"/>
    <w:rsid w:val="213CFECD"/>
    <w:rsid w:val="228F7E83"/>
    <w:rsid w:val="22E4E0B0"/>
    <w:rsid w:val="249A310A"/>
    <w:rsid w:val="24DD380E"/>
    <w:rsid w:val="25084E17"/>
    <w:rsid w:val="259BC676"/>
    <w:rsid w:val="26A32F61"/>
    <w:rsid w:val="26D04B46"/>
    <w:rsid w:val="270AEE7D"/>
    <w:rsid w:val="28EAC9C8"/>
    <w:rsid w:val="29E27953"/>
    <w:rsid w:val="2AA2073C"/>
    <w:rsid w:val="2B135B0C"/>
    <w:rsid w:val="2B385F15"/>
    <w:rsid w:val="2D26B894"/>
    <w:rsid w:val="2D324DBD"/>
    <w:rsid w:val="2D3DF0A6"/>
    <w:rsid w:val="2D801E33"/>
    <w:rsid w:val="2EB66855"/>
    <w:rsid w:val="2EC9140F"/>
    <w:rsid w:val="2EE895C6"/>
    <w:rsid w:val="306CF691"/>
    <w:rsid w:val="3204FE38"/>
    <w:rsid w:val="3251A458"/>
    <w:rsid w:val="3279FE4A"/>
    <w:rsid w:val="32B6B333"/>
    <w:rsid w:val="3315320F"/>
    <w:rsid w:val="3330B205"/>
    <w:rsid w:val="33729CB5"/>
    <w:rsid w:val="340F6267"/>
    <w:rsid w:val="34188594"/>
    <w:rsid w:val="3658B1B8"/>
    <w:rsid w:val="371908EB"/>
    <w:rsid w:val="3786B244"/>
    <w:rsid w:val="379FB1E5"/>
    <w:rsid w:val="37D5C6DD"/>
    <w:rsid w:val="389E90D8"/>
    <w:rsid w:val="38B4DA89"/>
    <w:rsid w:val="38C06DD1"/>
    <w:rsid w:val="39388B2E"/>
    <w:rsid w:val="3969671F"/>
    <w:rsid w:val="3A4D8718"/>
    <w:rsid w:val="3AFD7D79"/>
    <w:rsid w:val="3B6B73AD"/>
    <w:rsid w:val="3CD192B7"/>
    <w:rsid w:val="3CE8DAC2"/>
    <w:rsid w:val="3D19B300"/>
    <w:rsid w:val="3D638428"/>
    <w:rsid w:val="3DB6D1FC"/>
    <w:rsid w:val="3DB961F8"/>
    <w:rsid w:val="3E396099"/>
    <w:rsid w:val="3F0172A3"/>
    <w:rsid w:val="3F162E02"/>
    <w:rsid w:val="3F65C2C4"/>
    <w:rsid w:val="3F7D1E92"/>
    <w:rsid w:val="3F92C880"/>
    <w:rsid w:val="40C1C1D3"/>
    <w:rsid w:val="41219157"/>
    <w:rsid w:val="420461CC"/>
    <w:rsid w:val="42A4397C"/>
    <w:rsid w:val="43513DF6"/>
    <w:rsid w:val="43815664"/>
    <w:rsid w:val="43AAB8AB"/>
    <w:rsid w:val="447B22E5"/>
    <w:rsid w:val="452F2B22"/>
    <w:rsid w:val="45B8FB24"/>
    <w:rsid w:val="46228556"/>
    <w:rsid w:val="4683A01E"/>
    <w:rsid w:val="46955B81"/>
    <w:rsid w:val="46FC9565"/>
    <w:rsid w:val="4787BB39"/>
    <w:rsid w:val="47A21467"/>
    <w:rsid w:val="47E1CF0C"/>
    <w:rsid w:val="47F3E86E"/>
    <w:rsid w:val="487DFC25"/>
    <w:rsid w:val="4945D67B"/>
    <w:rsid w:val="49859A7D"/>
    <w:rsid w:val="498D3B78"/>
    <w:rsid w:val="4A72A6A7"/>
    <w:rsid w:val="4EED4D64"/>
    <w:rsid w:val="4FCCC6EC"/>
    <w:rsid w:val="5049D4D7"/>
    <w:rsid w:val="5161E7B7"/>
    <w:rsid w:val="523FC678"/>
    <w:rsid w:val="52AB899B"/>
    <w:rsid w:val="52E342B8"/>
    <w:rsid w:val="5308AB46"/>
    <w:rsid w:val="5335CEBC"/>
    <w:rsid w:val="539CA0B0"/>
    <w:rsid w:val="53BA98D8"/>
    <w:rsid w:val="5478F3EC"/>
    <w:rsid w:val="54AF9A99"/>
    <w:rsid w:val="54D2CDCC"/>
    <w:rsid w:val="565ACA84"/>
    <w:rsid w:val="570ED4A1"/>
    <w:rsid w:val="57F91948"/>
    <w:rsid w:val="5845B3FC"/>
    <w:rsid w:val="58EDC987"/>
    <w:rsid w:val="58F13072"/>
    <w:rsid w:val="59C82EB7"/>
    <w:rsid w:val="59F8CC10"/>
    <w:rsid w:val="5BBB5E30"/>
    <w:rsid w:val="5D695CF4"/>
    <w:rsid w:val="5DAC982D"/>
    <w:rsid w:val="5E02E27B"/>
    <w:rsid w:val="5F4328A7"/>
    <w:rsid w:val="5F8D06AA"/>
    <w:rsid w:val="609C9004"/>
    <w:rsid w:val="61600C7C"/>
    <w:rsid w:val="6284F0B7"/>
    <w:rsid w:val="62F2137F"/>
    <w:rsid w:val="659117EA"/>
    <w:rsid w:val="664F601D"/>
    <w:rsid w:val="66A569B8"/>
    <w:rsid w:val="66C62B5A"/>
    <w:rsid w:val="6764B03F"/>
    <w:rsid w:val="6770EBFC"/>
    <w:rsid w:val="68D5F400"/>
    <w:rsid w:val="6A686AAC"/>
    <w:rsid w:val="6AB09253"/>
    <w:rsid w:val="6AB503C3"/>
    <w:rsid w:val="6AF8F6BE"/>
    <w:rsid w:val="6D0A9329"/>
    <w:rsid w:val="6D1802E2"/>
    <w:rsid w:val="6D983898"/>
    <w:rsid w:val="6EB5F750"/>
    <w:rsid w:val="6EB90E11"/>
    <w:rsid w:val="7332FB43"/>
    <w:rsid w:val="74201C51"/>
    <w:rsid w:val="74F6A3C7"/>
    <w:rsid w:val="7500F953"/>
    <w:rsid w:val="75541FED"/>
    <w:rsid w:val="75C8966D"/>
    <w:rsid w:val="75F7787F"/>
    <w:rsid w:val="763E0A6B"/>
    <w:rsid w:val="77D56C6A"/>
    <w:rsid w:val="781BFAEF"/>
    <w:rsid w:val="79BCF7E4"/>
    <w:rsid w:val="7A7AF574"/>
    <w:rsid w:val="7C0517CC"/>
    <w:rsid w:val="7CB16F13"/>
    <w:rsid w:val="7CF7ACC1"/>
    <w:rsid w:val="7D0CC38D"/>
    <w:rsid w:val="7D0CEC18"/>
    <w:rsid w:val="7D2259AD"/>
    <w:rsid w:val="7D36B40C"/>
    <w:rsid w:val="7D5CBBF2"/>
    <w:rsid w:val="7D6CACCA"/>
    <w:rsid w:val="7EEF3D9C"/>
    <w:rsid w:val="7F3BD15E"/>
    <w:rsid w:val="7F6A12CC"/>
    <w:rsid w:val="7F6D0B31"/>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14:docId w14:val="789D159B"/>
  <w15:docId w15:val="{D548B81B-9004-4917-81DE-010DCBCD01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44936"/>
    <w:pPr>
      <w:spacing w:after="160" w:line="252" w:lineRule="auto"/>
    </w:pPr>
    <w:rPr>
      <w:sz w:val="22"/>
      <w:lang w:val="lv-LV"/>
    </w:rPr>
  </w:style>
  <w:style w:type="paragraph" w:styleId="Heading1">
    <w:name w:val="heading 1"/>
    <w:basedOn w:val="Normal"/>
    <w:next w:val="Normal"/>
    <w:link w:val="Virsraksts1Rakstz"/>
    <w:uiPriority w:val="9"/>
    <w:qFormat/>
    <w:pPr>
      <w:keepNext/>
      <w:keepLines/>
      <w:spacing w:before="240" w:after="0"/>
      <w:outlineLvl w:val="0"/>
    </w:pPr>
    <w:rPr>
      <w:rFonts w:asciiTheme="majorHAnsi" w:eastAsiaTheme="majorEastAsia" w:hAnsiTheme="majorHAnsi" w:cstheme="majorBidi"/>
      <w:color w:val="7C9163"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alontekstsRakstz">
    <w:name w:val="Balonteksts Rakstz."/>
    <w:basedOn w:val="DefaultParagraphFont"/>
    <w:link w:val="BalloonText"/>
    <w:uiPriority w:val="99"/>
    <w:semiHidden/>
    <w:qFormat/>
    <w:rsid w:val="00EE0D0E"/>
    <w:rPr>
      <w:rFonts w:ascii="Segoe UI" w:hAnsi="Segoe UI" w:cs="Segoe UI"/>
      <w:sz w:val="18"/>
      <w:szCs w:val="18"/>
    </w:rPr>
  </w:style>
  <w:style w:type="character" w:customStyle="1" w:styleId="markedcontent">
    <w:name w:val="markedcontent"/>
    <w:basedOn w:val="DefaultParagraphFont"/>
    <w:qFormat/>
    <w:rsid w:val="0047105E"/>
  </w:style>
  <w:style w:type="character" w:customStyle="1" w:styleId="VrestekstsRakstz">
    <w:name w:val="Vēres teksts Rakstz."/>
    <w:basedOn w:val="DefaultParagraphFont"/>
    <w:link w:val="FootnoteText"/>
    <w:uiPriority w:val="99"/>
    <w:semiHidden/>
    <w:qFormat/>
    <w:rsid w:val="006B7E70"/>
    <w:rPr>
      <w:sz w:val="20"/>
      <w:szCs w:val="20"/>
    </w:rPr>
  </w:style>
  <w:style w:type="character" w:customStyle="1" w:styleId="Vresenkurs">
    <w:name w:val="Vēres enkurs"/>
    <w:rPr>
      <w:vertAlign w:val="superscript"/>
    </w:rPr>
  </w:style>
  <w:style w:type="character" w:customStyle="1" w:styleId="FootnoteCharacters">
    <w:name w:val="Footnote Characters"/>
    <w:basedOn w:val="DefaultParagraphFont"/>
    <w:uiPriority w:val="99"/>
    <w:semiHidden/>
    <w:unhideWhenUsed/>
    <w:qFormat/>
    <w:rsid w:val="006B7E70"/>
    <w:rPr>
      <w:vertAlign w:val="superscript"/>
    </w:rPr>
  </w:style>
  <w:style w:type="character" w:customStyle="1" w:styleId="ListLabel1">
    <w:name w:val="ListLabel 1"/>
    <w:qFormat/>
    <w:rPr>
      <w:rFonts w:ascii="Times New Roman" w:hAnsi="Times New Roman"/>
      <w:b/>
      <w:bCs w:val="0"/>
      <w:sz w:val="24"/>
    </w:rPr>
  </w:style>
  <w:style w:type="character" w:customStyle="1" w:styleId="ListLabel2">
    <w:name w:val="ListLabel 2"/>
    <w:qFormat/>
    <w:rPr>
      <w:rFonts w:ascii="Times New Roman" w:eastAsia="Calibri" w:hAnsi="Times New Roman" w:cs="Times New Roman"/>
      <w:sz w:val="24"/>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rFonts w:cs="Courier New"/>
    </w:rPr>
  </w:style>
  <w:style w:type="character" w:customStyle="1" w:styleId="ListLabel6">
    <w:name w:val="ListLabel 6"/>
    <w:qFormat/>
    <w:rPr>
      <w:b/>
    </w:rPr>
  </w:style>
  <w:style w:type="character" w:customStyle="1" w:styleId="ListLabel7">
    <w:name w:val="ListLabel 7"/>
    <w:qFormat/>
    <w:rPr>
      <w:b w:val="0"/>
      <w:bCs/>
    </w:rPr>
  </w:style>
  <w:style w:type="character" w:customStyle="1" w:styleId="ListLabel8">
    <w:name w:val="ListLabel 8"/>
    <w:qFormat/>
    <w:rPr>
      <w:b/>
    </w:rPr>
  </w:style>
  <w:style w:type="character" w:customStyle="1" w:styleId="ListLabel9">
    <w:name w:val="ListLabel 9"/>
    <w:qFormat/>
    <w:rPr>
      <w:b/>
    </w:rPr>
  </w:style>
  <w:style w:type="character" w:customStyle="1" w:styleId="ListLabel10">
    <w:name w:val="ListLabel 10"/>
    <w:qFormat/>
    <w:rPr>
      <w:b/>
    </w:rPr>
  </w:style>
  <w:style w:type="character" w:customStyle="1" w:styleId="ListLabel11">
    <w:name w:val="ListLabel 11"/>
    <w:qFormat/>
    <w:rPr>
      <w:b/>
    </w:rPr>
  </w:style>
  <w:style w:type="character" w:customStyle="1" w:styleId="ListLabel12">
    <w:name w:val="ListLabel 12"/>
    <w:qFormat/>
    <w:rPr>
      <w:b/>
    </w:rPr>
  </w:style>
  <w:style w:type="character" w:customStyle="1" w:styleId="ListLabel13">
    <w:name w:val="ListLabel 13"/>
    <w:qFormat/>
    <w:rPr>
      <w:b/>
    </w:rPr>
  </w:style>
  <w:style w:type="character" w:customStyle="1" w:styleId="ListLabel14">
    <w:name w:val="ListLabel 14"/>
    <w:qFormat/>
    <w:rPr>
      <w:b/>
    </w:rPr>
  </w:style>
  <w:style w:type="character" w:customStyle="1" w:styleId="Noklusjumarindkopasfonts1">
    <w:name w:val="Noklusējuma rindkopas fonts1"/>
    <w:qFormat/>
  </w:style>
  <w:style w:type="character" w:customStyle="1" w:styleId="normaltextrun">
    <w:name w:val="normaltextrun"/>
    <w:basedOn w:val="Noklusjumarindkopasfonts1"/>
    <w:qFormat/>
  </w:style>
  <w:style w:type="character" w:customStyle="1" w:styleId="ListLabel673">
    <w:name w:val="ListLabel 673"/>
    <w:qFormat/>
    <w:rPr>
      <w:rFonts w:ascii="Times New Roman" w:eastAsia="Times New Roman" w:hAnsi="Times New Roman"/>
      <w:b/>
      <w:sz w:val="24"/>
    </w:rPr>
  </w:style>
  <w:style w:type="character" w:customStyle="1" w:styleId="ListLabel674">
    <w:name w:val="ListLabel 674"/>
    <w:qFormat/>
    <w:rPr>
      <w:rFonts w:eastAsia="Times New Roman"/>
    </w:rPr>
  </w:style>
  <w:style w:type="character" w:customStyle="1" w:styleId="ListLabel675">
    <w:name w:val="ListLabel 675"/>
    <w:qFormat/>
    <w:rPr>
      <w:rFonts w:ascii="Times New Roman" w:eastAsia="Times New Roman" w:hAnsi="Times New Roman"/>
      <w:sz w:val="24"/>
    </w:rPr>
  </w:style>
  <w:style w:type="character" w:customStyle="1" w:styleId="ListLabel676">
    <w:name w:val="ListLabel 676"/>
    <w:qFormat/>
    <w:rPr>
      <w:rFonts w:eastAsia="Times New Roman"/>
    </w:rPr>
  </w:style>
  <w:style w:type="character" w:customStyle="1" w:styleId="ListLabel677">
    <w:name w:val="ListLabel 677"/>
    <w:qFormat/>
    <w:rPr>
      <w:rFonts w:eastAsia="Times New Roman"/>
    </w:rPr>
  </w:style>
  <w:style w:type="character" w:customStyle="1" w:styleId="ListLabel678">
    <w:name w:val="ListLabel 678"/>
    <w:qFormat/>
    <w:rPr>
      <w:rFonts w:eastAsia="Times New Roman"/>
    </w:rPr>
  </w:style>
  <w:style w:type="character" w:customStyle="1" w:styleId="ListLabel679">
    <w:name w:val="ListLabel 679"/>
    <w:qFormat/>
    <w:rPr>
      <w:rFonts w:eastAsia="Times New Roman"/>
    </w:rPr>
  </w:style>
  <w:style w:type="character" w:customStyle="1" w:styleId="ListLabel680">
    <w:name w:val="ListLabel 680"/>
    <w:qFormat/>
    <w:rPr>
      <w:rFonts w:eastAsia="Times New Roman"/>
    </w:rPr>
  </w:style>
  <w:style w:type="character" w:customStyle="1" w:styleId="ListLabel681">
    <w:name w:val="ListLabel 681"/>
    <w:qFormat/>
    <w:rPr>
      <w:rFonts w:eastAsia="Times New Roman"/>
    </w:rPr>
  </w:style>
  <w:style w:type="character" w:customStyle="1" w:styleId="ListLabel656">
    <w:name w:val="ListLabel 656"/>
    <w:qFormat/>
    <w:rPr>
      <w:rFonts w:eastAsia="Calibri"/>
      <w:b w:val="0"/>
    </w:rPr>
  </w:style>
  <w:style w:type="character" w:customStyle="1" w:styleId="ListLabel657">
    <w:name w:val="ListLabel 657"/>
    <w:qFormat/>
    <w:rPr>
      <w:rFonts w:eastAsia="Calibri"/>
      <w:b/>
      <w:bCs w:val="0"/>
    </w:rPr>
  </w:style>
  <w:style w:type="character" w:customStyle="1" w:styleId="ListLabel658">
    <w:name w:val="ListLabel 658"/>
    <w:qFormat/>
    <w:rPr>
      <w:rFonts w:eastAsia="Calibri"/>
      <w:b w:val="0"/>
    </w:rPr>
  </w:style>
  <w:style w:type="character" w:customStyle="1" w:styleId="ListLabel659">
    <w:name w:val="ListLabel 659"/>
    <w:qFormat/>
    <w:rPr>
      <w:rFonts w:eastAsia="Calibri"/>
      <w:b w:val="0"/>
    </w:rPr>
  </w:style>
  <w:style w:type="character" w:customStyle="1" w:styleId="ListLabel660">
    <w:name w:val="ListLabel 660"/>
    <w:qFormat/>
    <w:rPr>
      <w:rFonts w:eastAsia="Calibri"/>
      <w:b w:val="0"/>
    </w:rPr>
  </w:style>
  <w:style w:type="character" w:customStyle="1" w:styleId="ListLabel661">
    <w:name w:val="ListLabel 661"/>
    <w:qFormat/>
    <w:rPr>
      <w:rFonts w:eastAsia="Calibri"/>
      <w:b w:val="0"/>
    </w:rPr>
  </w:style>
  <w:style w:type="character" w:customStyle="1" w:styleId="ListLabel662">
    <w:name w:val="ListLabel 662"/>
    <w:qFormat/>
    <w:rPr>
      <w:rFonts w:eastAsia="Calibri"/>
      <w:b w:val="0"/>
    </w:rPr>
  </w:style>
  <w:style w:type="character" w:customStyle="1" w:styleId="ListLabel663">
    <w:name w:val="ListLabel 663"/>
    <w:qFormat/>
    <w:rPr>
      <w:rFonts w:eastAsia="Calibri"/>
      <w:b w:val="0"/>
    </w:rPr>
  </w:style>
  <w:style w:type="character" w:customStyle="1" w:styleId="ListLabel682">
    <w:name w:val="ListLabel 682"/>
    <w:qFormat/>
    <w:rPr>
      <w:rFonts w:ascii="Times New Roman" w:hAnsi="Times New Roman"/>
      <w:b/>
      <w:bCs w:val="0"/>
      <w:sz w:val="24"/>
    </w:rPr>
  </w:style>
  <w:style w:type="character" w:customStyle="1" w:styleId="ListLabel683">
    <w:name w:val="ListLabel 683"/>
    <w:qFormat/>
    <w:rPr>
      <w:rFonts w:ascii="Times New Roman" w:hAnsi="Times New Roman" w:cs="Times New Roman"/>
      <w:sz w:val="24"/>
    </w:rPr>
  </w:style>
  <w:style w:type="character" w:customStyle="1" w:styleId="ListLabel684">
    <w:name w:val="ListLabel 684"/>
    <w:qFormat/>
    <w:rPr>
      <w:rFonts w:cs="Courier New"/>
    </w:rPr>
  </w:style>
  <w:style w:type="character" w:customStyle="1" w:styleId="ListLabel685">
    <w:name w:val="ListLabel 685"/>
    <w:qFormat/>
    <w:rPr>
      <w:rFonts w:cs="Wingdings"/>
    </w:rPr>
  </w:style>
  <w:style w:type="character" w:customStyle="1" w:styleId="ListLabel686">
    <w:name w:val="ListLabel 686"/>
    <w:qFormat/>
    <w:rPr>
      <w:rFonts w:cs="Symbol"/>
    </w:rPr>
  </w:style>
  <w:style w:type="character" w:customStyle="1" w:styleId="ListLabel687">
    <w:name w:val="ListLabel 687"/>
    <w:qFormat/>
    <w:rPr>
      <w:rFonts w:cs="Courier New"/>
    </w:rPr>
  </w:style>
  <w:style w:type="character" w:customStyle="1" w:styleId="ListLabel688">
    <w:name w:val="ListLabel 688"/>
    <w:qFormat/>
    <w:rPr>
      <w:rFonts w:cs="Wingdings"/>
    </w:rPr>
  </w:style>
  <w:style w:type="character" w:customStyle="1" w:styleId="ListLabel689">
    <w:name w:val="ListLabel 689"/>
    <w:qFormat/>
    <w:rPr>
      <w:rFonts w:cs="Symbol"/>
    </w:rPr>
  </w:style>
  <w:style w:type="character" w:customStyle="1" w:styleId="ListLabel690">
    <w:name w:val="ListLabel 690"/>
    <w:qFormat/>
    <w:rPr>
      <w:rFonts w:cs="Courier New"/>
    </w:rPr>
  </w:style>
  <w:style w:type="character" w:customStyle="1" w:styleId="ListLabel691">
    <w:name w:val="ListLabel 691"/>
    <w:qFormat/>
    <w:rPr>
      <w:rFonts w:cs="Wingdings"/>
    </w:rPr>
  </w:style>
  <w:style w:type="character" w:customStyle="1" w:styleId="ListLabel692">
    <w:name w:val="ListLabel 692"/>
    <w:qFormat/>
    <w:rPr>
      <w:rFonts w:eastAsia="Times New Roman"/>
      <w:b/>
      <w:sz w:val="24"/>
    </w:rPr>
  </w:style>
  <w:style w:type="character" w:customStyle="1" w:styleId="ListLabel693">
    <w:name w:val="ListLabel 693"/>
    <w:qFormat/>
    <w:rPr>
      <w:rFonts w:eastAsia="Times New Roman"/>
    </w:rPr>
  </w:style>
  <w:style w:type="character" w:customStyle="1" w:styleId="ListLabel694">
    <w:name w:val="ListLabel 694"/>
    <w:qFormat/>
    <w:rPr>
      <w:rFonts w:eastAsia="Times New Roman"/>
      <w:sz w:val="24"/>
    </w:rPr>
  </w:style>
  <w:style w:type="character" w:customStyle="1" w:styleId="ListLabel695">
    <w:name w:val="ListLabel 695"/>
    <w:qFormat/>
    <w:rPr>
      <w:rFonts w:eastAsia="Times New Roman"/>
    </w:rPr>
  </w:style>
  <w:style w:type="character" w:customStyle="1" w:styleId="ListLabel696">
    <w:name w:val="ListLabel 696"/>
    <w:qFormat/>
    <w:rPr>
      <w:rFonts w:eastAsia="Times New Roman"/>
    </w:rPr>
  </w:style>
  <w:style w:type="character" w:customStyle="1" w:styleId="ListLabel697">
    <w:name w:val="ListLabel 697"/>
    <w:qFormat/>
    <w:rPr>
      <w:rFonts w:eastAsia="Times New Roman"/>
    </w:rPr>
  </w:style>
  <w:style w:type="character" w:customStyle="1" w:styleId="ListLabel698">
    <w:name w:val="ListLabel 698"/>
    <w:qFormat/>
    <w:rPr>
      <w:rFonts w:eastAsia="Times New Roman"/>
    </w:rPr>
  </w:style>
  <w:style w:type="character" w:customStyle="1" w:styleId="ListLabel699">
    <w:name w:val="ListLabel 699"/>
    <w:qFormat/>
    <w:rPr>
      <w:rFonts w:eastAsia="Times New Roman"/>
    </w:rPr>
  </w:style>
  <w:style w:type="character" w:customStyle="1" w:styleId="ListLabel700">
    <w:name w:val="ListLabel 700"/>
    <w:qFormat/>
    <w:rPr>
      <w:rFonts w:eastAsia="Times New Roman"/>
    </w:rPr>
  </w:style>
  <w:style w:type="character" w:customStyle="1" w:styleId="ListLabel701">
    <w:name w:val="ListLabel 701"/>
    <w:qFormat/>
    <w:rPr>
      <w:rFonts w:eastAsia="Calibri"/>
      <w:b w:val="0"/>
    </w:rPr>
  </w:style>
  <w:style w:type="character" w:customStyle="1" w:styleId="ListLabel702">
    <w:name w:val="ListLabel 702"/>
    <w:qFormat/>
    <w:rPr>
      <w:rFonts w:eastAsia="Calibri"/>
      <w:b/>
      <w:bCs w:val="0"/>
    </w:rPr>
  </w:style>
  <w:style w:type="character" w:customStyle="1" w:styleId="ListLabel703">
    <w:name w:val="ListLabel 703"/>
    <w:qFormat/>
    <w:rPr>
      <w:rFonts w:eastAsia="Calibri"/>
      <w:b w:val="0"/>
    </w:rPr>
  </w:style>
  <w:style w:type="character" w:customStyle="1" w:styleId="ListLabel704">
    <w:name w:val="ListLabel 704"/>
    <w:qFormat/>
    <w:rPr>
      <w:rFonts w:eastAsia="Calibri"/>
      <w:b w:val="0"/>
    </w:rPr>
  </w:style>
  <w:style w:type="character" w:customStyle="1" w:styleId="ListLabel705">
    <w:name w:val="ListLabel 705"/>
    <w:qFormat/>
    <w:rPr>
      <w:rFonts w:eastAsia="Calibri"/>
      <w:b w:val="0"/>
    </w:rPr>
  </w:style>
  <w:style w:type="character" w:customStyle="1" w:styleId="ListLabel706">
    <w:name w:val="ListLabel 706"/>
    <w:qFormat/>
    <w:rPr>
      <w:rFonts w:eastAsia="Calibri"/>
      <w:b w:val="0"/>
    </w:rPr>
  </w:style>
  <w:style w:type="character" w:customStyle="1" w:styleId="ListLabel707">
    <w:name w:val="ListLabel 707"/>
    <w:qFormat/>
    <w:rPr>
      <w:rFonts w:eastAsia="Calibri"/>
      <w:b w:val="0"/>
    </w:rPr>
  </w:style>
  <w:style w:type="character" w:customStyle="1" w:styleId="ListLabel708">
    <w:name w:val="ListLabel 708"/>
    <w:qFormat/>
    <w:rPr>
      <w:rFonts w:eastAsia="Calibri"/>
      <w:b w:val="0"/>
    </w:rPr>
  </w:style>
  <w:style w:type="paragraph" w:customStyle="1" w:styleId="Virsraksts">
    <w:name w:val="Virsraksts"/>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pPr>
      <w:spacing w:after="140" w:line="276" w:lineRule="auto"/>
    </w:p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Rdtjs">
    <w:name w:val="Rādītājs"/>
    <w:basedOn w:val="Normal"/>
    <w:qFormat/>
    <w:pPr>
      <w:suppressLineNumbers/>
    </w:pPr>
    <w:rPr>
      <w:rFonts w:cs="Arial"/>
    </w:rPr>
  </w:style>
  <w:style w:type="paragraph" w:customStyle="1" w:styleId="tvhtml">
    <w:name w:val="tv_html"/>
    <w:basedOn w:val="Normal"/>
    <w:qFormat/>
    <w:rsid w:val="00166882"/>
    <w:pPr>
      <w:spacing w:beforeAutospacing="1" w:afterAutospacing="1" w:line="240" w:lineRule="auto"/>
    </w:pPr>
    <w:rPr>
      <w:rFonts w:ascii="Times New Roman" w:eastAsia="Times New Roman" w:hAnsi="Times New Roman" w:cs="Times New Roman"/>
      <w:sz w:val="24"/>
      <w:szCs w:val="24"/>
    </w:rPr>
  </w:style>
  <w:style w:type="paragraph" w:styleId="ListParagraph">
    <w:name w:val="List Paragraph"/>
    <w:basedOn w:val="Normal"/>
    <w:qFormat/>
    <w:rsid w:val="00586834"/>
    <w:pPr>
      <w:ind w:left="720"/>
      <w:contextualSpacing/>
    </w:pPr>
  </w:style>
  <w:style w:type="paragraph" w:styleId="NormalWeb">
    <w:name w:val="Normal (Web)"/>
    <w:basedOn w:val="Normal"/>
    <w:uiPriority w:val="99"/>
    <w:unhideWhenUsed/>
    <w:qFormat/>
    <w:rsid w:val="00410F11"/>
    <w:pPr>
      <w:spacing w:beforeAutospacing="1"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ontekstsRakstz"/>
    <w:uiPriority w:val="99"/>
    <w:semiHidden/>
    <w:unhideWhenUsed/>
    <w:qFormat/>
    <w:rsid w:val="00EE0D0E"/>
    <w:pPr>
      <w:spacing w:after="0" w:line="240" w:lineRule="auto"/>
    </w:pPr>
    <w:rPr>
      <w:rFonts w:ascii="Segoe UI" w:hAnsi="Segoe UI" w:cs="Segoe UI"/>
      <w:sz w:val="18"/>
      <w:szCs w:val="18"/>
    </w:rPr>
  </w:style>
  <w:style w:type="paragraph" w:styleId="FootnoteText">
    <w:name w:val="footnote text"/>
    <w:basedOn w:val="Normal"/>
    <w:link w:val="VrestekstsRakstz"/>
    <w:uiPriority w:val="99"/>
    <w:semiHidden/>
    <w:unhideWhenUsed/>
    <w:rsid w:val="006B7E70"/>
    <w:pPr>
      <w:spacing w:after="0" w:line="240" w:lineRule="auto"/>
    </w:pPr>
    <w:rPr>
      <w:sz w:val="20"/>
      <w:szCs w:val="20"/>
    </w:rPr>
  </w:style>
  <w:style w:type="paragraph" w:customStyle="1" w:styleId="Sarakstarindkopa1">
    <w:name w:val="Saraksta rindkopa1"/>
    <w:basedOn w:val="Normal"/>
    <w:qFormat/>
    <w:rsid w:val="00C81F7D"/>
    <w:pPr>
      <w:ind w:left="720"/>
      <w:contextualSpacing/>
    </w:pPr>
    <w:rPr>
      <w:rFonts w:ascii="Calibri" w:eastAsia="Calibri" w:hAnsi="Calibri" w:cs="Times New Roman"/>
      <w:kern w:val="2"/>
      <w:lang w:eastAsia="zh-CN" w:bidi="hi-IN"/>
    </w:rPr>
  </w:style>
  <w:style w:type="paragraph" w:customStyle="1" w:styleId="Saturardtjs">
    <w:name w:val="Satura rādītājs"/>
    <w:basedOn w:val="Normal"/>
    <w:qFormat/>
    <w:pPr>
      <w:suppressLineNumbers/>
    </w:pPr>
  </w:style>
  <w:style w:type="paragraph" w:customStyle="1" w:styleId="Tabulasvirsraksts">
    <w:name w:val="Tabulas virsraksts"/>
    <w:basedOn w:val="Saturardtjs"/>
    <w:qFormat/>
    <w:pPr>
      <w:jc w:val="center"/>
    </w:pPr>
    <w:rPr>
      <w:b/>
      <w:bCs/>
    </w:rPr>
  </w:style>
  <w:style w:type="table" w:styleId="TableGrid">
    <w:name w:val="Table Grid"/>
    <w:basedOn w:val="TableNormal"/>
    <w:uiPriority w:val="39"/>
    <w:rsid w:val="00B93C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Virsraksts1Rakstz">
    <w:name w:val="Virsraksts 1 Rakstz."/>
    <w:basedOn w:val="DefaultParagraphFont"/>
    <w:link w:val="Heading1"/>
    <w:uiPriority w:val="9"/>
    <w:rPr>
      <w:rFonts w:asciiTheme="majorHAnsi" w:eastAsiaTheme="majorEastAsia" w:hAnsiTheme="majorHAnsi" w:cstheme="majorBidi"/>
      <w:color w:val="7C9163" w:themeColor="accent1" w:themeShade="BF"/>
      <w:sz w:val="32"/>
      <w:szCs w:val="32"/>
    </w:rPr>
  </w:style>
  <w:style w:type="character" w:customStyle="1" w:styleId="eop">
    <w:name w:val="eop"/>
    <w:basedOn w:val="DefaultParagraphFont"/>
    <w:rsid w:val="006E3CBA"/>
  </w:style>
  <w:style w:type="paragraph" w:customStyle="1" w:styleId="paragraph">
    <w:name w:val="paragraph"/>
    <w:basedOn w:val="Normal"/>
    <w:rsid w:val="006E3CBA"/>
    <w:pPr>
      <w:spacing w:before="100" w:beforeAutospacing="1" w:after="100" w:afterAutospacing="1" w:line="240" w:lineRule="auto"/>
    </w:pPr>
    <w:rPr>
      <w:rFonts w:ascii="Times New Roman" w:eastAsia="Times New Roman" w:hAnsi="Times New Roman" w:cs="Times New Roman"/>
      <w:sz w:val="24"/>
      <w:szCs w:val="24"/>
      <w:lang w:eastAsia="lv-LV"/>
    </w:rPr>
  </w:style>
  <w:style w:type="character" w:styleId="CommentReference">
    <w:name w:val="annotation reference"/>
    <w:basedOn w:val="DefaultParagraphFont"/>
    <w:uiPriority w:val="99"/>
    <w:semiHidden/>
    <w:unhideWhenUsed/>
    <w:rsid w:val="00B0205A"/>
    <w:rPr>
      <w:sz w:val="16"/>
      <w:szCs w:val="16"/>
    </w:rPr>
  </w:style>
  <w:style w:type="paragraph" w:styleId="CommentText">
    <w:name w:val="annotation text"/>
    <w:basedOn w:val="Normal"/>
    <w:link w:val="KomentratekstsRakstz"/>
    <w:uiPriority w:val="99"/>
    <w:unhideWhenUsed/>
    <w:rsid w:val="00B0205A"/>
    <w:pPr>
      <w:spacing w:line="240" w:lineRule="auto"/>
    </w:pPr>
    <w:rPr>
      <w:sz w:val="20"/>
      <w:szCs w:val="20"/>
    </w:rPr>
  </w:style>
  <w:style w:type="character" w:customStyle="1" w:styleId="KomentratekstsRakstz">
    <w:name w:val="Komentāra teksts Rakstz."/>
    <w:basedOn w:val="DefaultParagraphFont"/>
    <w:link w:val="CommentText"/>
    <w:uiPriority w:val="99"/>
    <w:rsid w:val="00B0205A"/>
    <w:rPr>
      <w:szCs w:val="20"/>
    </w:rPr>
  </w:style>
  <w:style w:type="paragraph" w:styleId="CommentSubject">
    <w:name w:val="annotation subject"/>
    <w:basedOn w:val="CommentText"/>
    <w:next w:val="CommentText"/>
    <w:link w:val="KomentratmaRakstz"/>
    <w:uiPriority w:val="99"/>
    <w:semiHidden/>
    <w:unhideWhenUsed/>
    <w:rsid w:val="00B0205A"/>
    <w:rPr>
      <w:b/>
      <w:bCs/>
    </w:rPr>
  </w:style>
  <w:style w:type="character" w:customStyle="1" w:styleId="KomentratmaRakstz">
    <w:name w:val="Komentāra tēma Rakstz."/>
    <w:basedOn w:val="KomentratekstsRakstz"/>
    <w:link w:val="CommentSubject"/>
    <w:uiPriority w:val="99"/>
    <w:semiHidden/>
    <w:rsid w:val="00B0205A"/>
    <w:rPr>
      <w:b/>
      <w:bCs/>
      <w:szCs w:val="20"/>
    </w:rPr>
  </w:style>
  <w:style w:type="paragraph" w:customStyle="1" w:styleId="Default">
    <w:name w:val="Default"/>
    <w:rsid w:val="00832CFD"/>
    <w:pPr>
      <w:autoSpaceDE w:val="0"/>
      <w:autoSpaceDN w:val="0"/>
      <w:adjustRightInd w:val="0"/>
    </w:pPr>
    <w:rPr>
      <w:rFonts w:ascii="Times New Roman" w:hAnsi="Times New Roman" w:cs="Times New Roman"/>
      <w:color w:val="000000"/>
      <w:sz w:val="24"/>
      <w:szCs w:val="24"/>
      <w:lang w:val="lv-LV"/>
    </w:rPr>
  </w:style>
  <w:style w:type="character" w:styleId="Strong">
    <w:name w:val="Strong"/>
    <w:basedOn w:val="DefaultParagraphFont"/>
    <w:uiPriority w:val="22"/>
    <w:qFormat/>
    <w:rsid w:val="009D514B"/>
    <w:rPr>
      <w:b/>
      <w:bCs/>
    </w:rPr>
  </w:style>
  <w:style w:type="paragraph" w:customStyle="1" w:styleId="msonormal">
    <w:name w:val="msonormal"/>
    <w:basedOn w:val="Normal"/>
    <w:rsid w:val="00BE2BDD"/>
    <w:pPr>
      <w:spacing w:before="100" w:beforeAutospacing="1" w:after="100" w:afterAutospacing="1" w:line="240" w:lineRule="auto"/>
    </w:pPr>
    <w:rPr>
      <w:rFonts w:ascii="Times New Roman" w:eastAsia="Times New Roman" w:hAnsi="Times New Roman" w:cs="Times New Roman"/>
      <w:sz w:val="24"/>
      <w:szCs w:val="24"/>
      <w:lang w:eastAsia="lv-LV"/>
    </w:rPr>
  </w:style>
  <w:style w:type="character" w:customStyle="1" w:styleId="textrun">
    <w:name w:val="textrun"/>
    <w:basedOn w:val="DefaultParagraphFont"/>
    <w:rsid w:val="00BE2BDD"/>
  </w:style>
  <w:style w:type="paragraph" w:customStyle="1" w:styleId="outlineelement">
    <w:name w:val="outlineelement"/>
    <w:basedOn w:val="Normal"/>
    <w:rsid w:val="00BE2BD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styleId="Revision">
    <w:name w:val="Revision"/>
    <w:hidden/>
    <w:uiPriority w:val="99"/>
    <w:semiHidden/>
    <w:rsid w:val="00754D63"/>
    <w:rPr>
      <w:sz w:val="22"/>
    </w:rPr>
  </w:style>
  <w:style w:type="paragraph" w:styleId="Header">
    <w:name w:val="header"/>
    <w:basedOn w:val="Normal"/>
    <w:link w:val="GalveneRakstz"/>
    <w:uiPriority w:val="99"/>
    <w:unhideWhenUsed/>
    <w:rsid w:val="00074BF3"/>
    <w:pPr>
      <w:tabs>
        <w:tab w:val="center" w:pos="4153"/>
        <w:tab w:val="right" w:pos="8306"/>
      </w:tabs>
      <w:spacing w:after="0" w:line="240" w:lineRule="auto"/>
    </w:pPr>
  </w:style>
  <w:style w:type="character" w:customStyle="1" w:styleId="GalveneRakstz">
    <w:name w:val="Galvene Rakstz."/>
    <w:basedOn w:val="DefaultParagraphFont"/>
    <w:link w:val="Header"/>
    <w:uiPriority w:val="99"/>
    <w:rsid w:val="00074BF3"/>
    <w:rPr>
      <w:sz w:val="22"/>
    </w:rPr>
  </w:style>
  <w:style w:type="paragraph" w:styleId="Footer">
    <w:name w:val="footer"/>
    <w:basedOn w:val="Normal"/>
    <w:link w:val="KjeneRakstz"/>
    <w:uiPriority w:val="99"/>
    <w:unhideWhenUsed/>
    <w:rsid w:val="00074BF3"/>
    <w:pPr>
      <w:tabs>
        <w:tab w:val="center" w:pos="4153"/>
        <w:tab w:val="right" w:pos="8306"/>
      </w:tabs>
      <w:spacing w:after="0" w:line="240" w:lineRule="auto"/>
    </w:pPr>
  </w:style>
  <w:style w:type="character" w:customStyle="1" w:styleId="KjeneRakstz">
    <w:name w:val="Kājene Rakstz."/>
    <w:basedOn w:val="DefaultParagraphFont"/>
    <w:link w:val="Footer"/>
    <w:uiPriority w:val="99"/>
    <w:rsid w:val="00074BF3"/>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numbering" Target="numbering.xml" /><Relationship Id="rId11"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yperlink" Target="https://altona.riga.lv/projekts-musu-tornakalns/" TargetMode="External" /><Relationship Id="rId6" Type="http://schemas.openxmlformats.org/officeDocument/2006/relationships/hyperlink" Target="https://altona.riga.lv/astonu-kustonu-svetki/" TargetMode="External" /><Relationship Id="rId7" Type="http://schemas.openxmlformats.org/officeDocument/2006/relationships/footer" Target="footer1.xml" /><Relationship Id="rId8" Type="http://schemas.openxmlformats.org/officeDocument/2006/relationships/footer" Target="footer2.xml" /><Relationship Id="rId9" Type="http://schemas.openxmlformats.org/officeDocument/2006/relationships/theme" Target="theme/theme1.xml" /></Relationships>
</file>

<file path=word/theme/theme1.xml><?xml version="1.0" encoding="utf-8"?>
<a:theme xmlns:a="http://schemas.openxmlformats.org/drawingml/2006/main" name="Office dizains">
  <a:themeElements>
    <a:clrScheme name="Papīrs">
      <a:dk1>
        <a:sysClr val="windowText" lastClr="000000"/>
      </a:dk1>
      <a:lt1>
        <a:sysClr val="window" lastClr="FFFFFF"/>
      </a:lt1>
      <a:dk2>
        <a:srgbClr val="444D26"/>
      </a:dk2>
      <a:lt2>
        <a:srgbClr val="FEFAC9"/>
      </a:lt2>
      <a:accent1>
        <a:srgbClr val="A5B592"/>
      </a:accent1>
      <a:accent2>
        <a:srgbClr val="F3A447"/>
      </a:accent2>
      <a:accent3>
        <a:srgbClr val="E7BC29"/>
      </a:accent3>
      <a:accent4>
        <a:srgbClr val="D092A7"/>
      </a:accent4>
      <a:accent5>
        <a:srgbClr val="9C85C0"/>
      </a:accent5>
      <a:accent6>
        <a:srgbClr val="809EC2"/>
      </a:accent6>
      <a:hlink>
        <a:srgbClr val="8E58B6"/>
      </a:hlink>
      <a:folHlink>
        <a:srgbClr val="7F6F6F"/>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48B854-AA8E-4A16-92D1-8A59049B2E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106</TotalTime>
  <Pages>32</Pages>
  <Words>55305</Words>
  <Characters>31525</Characters>
  <Application>Microsoft Office Word</Application>
  <DocSecurity>0</DocSecurity>
  <Lines>262</Lines>
  <Paragraphs>173</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86657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Rolands.Ozols</dc:creator>
  <cp:lastModifiedBy>Inga Sidorčika-Boboviča</cp:lastModifiedBy>
  <cp:revision>13</cp:revision>
  <cp:lastPrinted>2024-10-11T15:58:00Z</cp:lastPrinted>
  <dcterms:created xsi:type="dcterms:W3CDTF">2024-11-15T14:50:00Z</dcterms:created>
  <dcterms:modified xsi:type="dcterms:W3CDTF">2024-12-12T13:43:00Z</dcterms:modified>
  <dc:language>lv-LV</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